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E2472A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Введение</w:t>
      </w:r>
    </w:p>
    <w:p w14:paraId="31D0CED4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E26207">
        <w:rPr>
          <w:rFonts w:ascii="Times New Roman" w:hAnsi="Times New Roman" w:cs="Times New Roman"/>
          <w:sz w:val="28"/>
          <w:szCs w:val="28"/>
        </w:rPr>
        <w:t>Глава 1. Характеристика профильной организации ООО «САТЕЛ»</w:t>
      </w:r>
    </w:p>
    <w:p w14:paraId="329B7A2D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1.1. Общая характеристика организации</w:t>
      </w:r>
    </w:p>
    <w:p w14:paraId="11AADE0D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1.2. Основные направления деятельности ООО «САТЕЛ»</w:t>
      </w:r>
    </w:p>
    <w:p w14:paraId="63155A0F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1.3. Программные продукты и решения организации</w:t>
      </w:r>
    </w:p>
    <w:p w14:paraId="452CDA4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1.4. Характеристика платформы РТУ как объекта разработки</w:t>
      </w:r>
    </w:p>
    <w:p w14:paraId="64BE8DB0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1.5. Организация рабочего процесса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-разработчика</w:t>
      </w:r>
    </w:p>
    <w:bookmarkEnd w:id="0"/>
    <w:p w14:paraId="7D4E861B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Глава 2. Теоретические и методические основы выполнения проектно-технологической практики</w:t>
      </w:r>
    </w:p>
    <w:p w14:paraId="487BAC99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2.1. Постановка индивидуального задания и цели практики</w:t>
      </w:r>
    </w:p>
    <w:p w14:paraId="4B994DE9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2.2. Анализ литературных и технических источников по теме практики</w:t>
      </w:r>
    </w:p>
    <w:p w14:paraId="534EC5CD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2.3. Методы исследования, анализа и выполнения работ</w:t>
      </w:r>
    </w:p>
    <w:p w14:paraId="1007215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2.4. Информационные технологии в профессиональной деятельности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-разработчика</w:t>
      </w:r>
    </w:p>
    <w:p w14:paraId="7C97C918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2.5. Программные продукты и инструменты, применяемые при выполнении задач</w:t>
      </w:r>
    </w:p>
    <w:p w14:paraId="660A9587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2.6. Требования к оформлению технической и проектной документации</w:t>
      </w:r>
    </w:p>
    <w:p w14:paraId="3F1746F7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2.7. Порядок внедрения результатов разработки в рабочий программный продукт</w:t>
      </w:r>
    </w:p>
    <w:p w14:paraId="7B0A5349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Глава 3. Практическая часть. Выполнение задач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-разработчика в ООО «САТЕЛ»</w:t>
      </w:r>
    </w:p>
    <w:p w14:paraId="562A0464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3.1. Получение и анализ практических задач</w:t>
      </w:r>
    </w:p>
    <w:p w14:paraId="24F74752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3.2. Доработка компонентов общей UI-библиотеки</w:t>
      </w:r>
    </w:p>
    <w:p w14:paraId="3D77EA35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3.2.1. Приведение компонента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radio-button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в соответствие с дизайн-системой</w:t>
      </w:r>
    </w:p>
    <w:p w14:paraId="3C60CFCA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3.2.2. Обновление компонента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Wui-input-switch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по макету</w:t>
      </w:r>
    </w:p>
    <w:p w14:paraId="69105EBC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3.2.3. Обновление демонстрационных страниц и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Storybook</w:t>
      </w:r>
      <w:proofErr w:type="spellEnd"/>
    </w:p>
    <w:p w14:paraId="340F30C8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3.2.4. Написание и актуализация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-тестов UI-компонентов</w:t>
      </w:r>
    </w:p>
    <w:p w14:paraId="45CF445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lastRenderedPageBreak/>
        <w:t xml:space="preserve">3.3. Доработка конфигурации запуска проекта в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-режиме</w:t>
      </w:r>
    </w:p>
    <w:p w14:paraId="3B7EB093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3.3.1. Анализ проблемы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хардкода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-адресов</w:t>
      </w:r>
    </w:p>
    <w:p w14:paraId="0648DCDC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3.3.2. Вынесение параметров окружения в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-файлы</w:t>
      </w:r>
    </w:p>
    <w:p w14:paraId="344D9527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3.3.3. Синхронизация формирования URL в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dev-server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runtime</w:t>
      </w:r>
      <w:proofErr w:type="spellEnd"/>
    </w:p>
    <w:p w14:paraId="1F5FB99C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3.3.4. Исправление формы авторизации</w:t>
      </w:r>
    </w:p>
    <w:p w14:paraId="3660513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3.4. Реализация функциональности аппаратной индикации микрофона</w:t>
      </w:r>
    </w:p>
    <w:p w14:paraId="28197A83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3.4.1. Анализ сценария работы аппаратной кнопки микрофона</w:t>
      </w:r>
    </w:p>
    <w:p w14:paraId="747DB5E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3.4.2. Реализация глобального состояния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goose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-модулей</w:t>
      </w:r>
    </w:p>
    <w:p w14:paraId="15B82F3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3.4.3. Синхронизация UI-кнопки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mute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и аппаратной индикации</w:t>
      </w:r>
    </w:p>
    <w:p w14:paraId="55F92C92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3.4.4. Особенности режимов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stateful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push-to-talk</w:t>
      </w:r>
      <w:proofErr w:type="spellEnd"/>
    </w:p>
    <w:p w14:paraId="532FCF14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 Анализ и сопровождение задач по дилинговому пульту</w:t>
      </w:r>
    </w:p>
    <w:p w14:paraId="6C281DA3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3.5.1. Работа с аудиоустройствами и вывод диагностической информации</w:t>
      </w:r>
    </w:p>
    <w:p w14:paraId="5A05DB38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3.5.2. Анализ сценариев завешенных вызовов и управления микрофоном</w:t>
      </w:r>
    </w:p>
    <w:p w14:paraId="2DB7C77D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3.5.3. Анализ задач по SIP-аккаунтам и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шаренным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 xml:space="preserve"> линиям</w:t>
      </w:r>
    </w:p>
    <w:p w14:paraId="7E6CDF92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3.5.4. Анализ задачи реализации DTMF в установленном вызове</w:t>
      </w:r>
    </w:p>
    <w:p w14:paraId="31C9EA1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3.6. Тестирование выполненных доработок</w:t>
      </w:r>
    </w:p>
    <w:p w14:paraId="2A26262F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3.6.1. Проверка UI-состояний компонентов</w:t>
      </w:r>
    </w:p>
    <w:p w14:paraId="1493AAE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6207">
        <w:rPr>
          <w:rFonts w:ascii="Times New Roman" w:hAnsi="Times New Roman" w:cs="Times New Roman"/>
          <w:sz w:val="28"/>
          <w:szCs w:val="28"/>
          <w:lang w:val="en-US"/>
        </w:rPr>
        <w:t xml:space="preserve">3.6.2. </w:t>
      </w:r>
      <w:r w:rsidRPr="00E26207">
        <w:rPr>
          <w:rFonts w:ascii="Times New Roman" w:hAnsi="Times New Roman" w:cs="Times New Roman"/>
          <w:sz w:val="28"/>
          <w:szCs w:val="28"/>
        </w:rPr>
        <w:t>Проверка</w:t>
      </w:r>
      <w:r w:rsidRPr="00E26207">
        <w:rPr>
          <w:rFonts w:ascii="Times New Roman" w:hAnsi="Times New Roman" w:cs="Times New Roman"/>
          <w:sz w:val="28"/>
          <w:szCs w:val="28"/>
          <w:lang w:val="en-US"/>
        </w:rPr>
        <w:t xml:space="preserve"> disabled, on/off, small/big </w:t>
      </w:r>
      <w:r w:rsidRPr="00E26207">
        <w:rPr>
          <w:rFonts w:ascii="Times New Roman" w:hAnsi="Times New Roman" w:cs="Times New Roman"/>
          <w:sz w:val="28"/>
          <w:szCs w:val="28"/>
        </w:rPr>
        <w:t>и</w:t>
      </w:r>
      <w:r w:rsidRPr="00E26207">
        <w:rPr>
          <w:rFonts w:ascii="Times New Roman" w:hAnsi="Times New Roman" w:cs="Times New Roman"/>
          <w:sz w:val="28"/>
          <w:szCs w:val="28"/>
          <w:lang w:val="en-US"/>
        </w:rPr>
        <w:t xml:space="preserve"> layout-</w:t>
      </w:r>
      <w:r w:rsidRPr="00E26207">
        <w:rPr>
          <w:rFonts w:ascii="Times New Roman" w:hAnsi="Times New Roman" w:cs="Times New Roman"/>
          <w:sz w:val="28"/>
          <w:szCs w:val="28"/>
        </w:rPr>
        <w:t>состояний</w:t>
      </w:r>
    </w:p>
    <w:p w14:paraId="000FFA86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3.6.3. Проверка работы с аппаратным контроллером и аудиоустройствами</w:t>
      </w:r>
    </w:p>
    <w:p w14:paraId="000A864E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 xml:space="preserve">3.6.4. Проверка пользовательских сценариев в 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26207">
        <w:rPr>
          <w:rFonts w:ascii="Times New Roman" w:hAnsi="Times New Roman" w:cs="Times New Roman"/>
          <w:sz w:val="28"/>
          <w:szCs w:val="28"/>
        </w:rPr>
        <w:t>electron</w:t>
      </w:r>
      <w:proofErr w:type="spellEnd"/>
      <w:r w:rsidRPr="00E26207">
        <w:rPr>
          <w:rFonts w:ascii="Times New Roman" w:hAnsi="Times New Roman" w:cs="Times New Roman"/>
          <w:sz w:val="28"/>
          <w:szCs w:val="28"/>
        </w:rPr>
        <w:t>-сборке</w:t>
      </w:r>
    </w:p>
    <w:p w14:paraId="2ECF047A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3.7. Документирование результатов выполненных работ</w:t>
      </w:r>
    </w:p>
    <w:p w14:paraId="56EB8EE9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3.8. Результаты внедрения и практическая значимость выполненных задач</w:t>
      </w:r>
    </w:p>
    <w:p w14:paraId="25D654C1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Заключение</w:t>
      </w:r>
    </w:p>
    <w:p w14:paraId="2A7E32A7" w14:textId="77777777" w:rsidR="00E26207" w:rsidRP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Библиографический список</w:t>
      </w:r>
    </w:p>
    <w:p w14:paraId="3C8D7CE3" w14:textId="13D9FB36" w:rsidR="00E26207" w:rsidRDefault="00E26207" w:rsidP="00E262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207">
        <w:rPr>
          <w:rFonts w:ascii="Times New Roman" w:hAnsi="Times New Roman" w:cs="Times New Roman"/>
          <w:sz w:val="28"/>
          <w:szCs w:val="28"/>
        </w:rPr>
        <w:t>Приложения</w:t>
      </w:r>
    </w:p>
    <w:p w14:paraId="2C870602" w14:textId="77777777" w:rsidR="00E26207" w:rsidRDefault="00E262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9393ED" w14:textId="6390EF03" w:rsidR="00E9140F" w:rsidRPr="00E9140F" w:rsidRDefault="00E26207" w:rsidP="00E9140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620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20A24998" w14:textId="6464A818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Проектно-технологическая практика была пройдена</w:t>
      </w:r>
      <w:r>
        <w:rPr>
          <w:rFonts w:ascii="Times New Roman" w:hAnsi="Times New Roman" w:cs="Times New Roman"/>
          <w:sz w:val="28"/>
          <w:szCs w:val="28"/>
        </w:rPr>
        <w:t xml:space="preserve"> в период с 27 апреля по 26 мая 2026 года</w:t>
      </w:r>
      <w:r w:rsidRPr="00E9140F">
        <w:rPr>
          <w:rFonts w:ascii="Times New Roman" w:hAnsi="Times New Roman" w:cs="Times New Roman"/>
          <w:sz w:val="28"/>
          <w:szCs w:val="28"/>
        </w:rPr>
        <w:t xml:space="preserve"> в ООО «САТЕЛ» на должности младшего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-разработчика. Компания занимается разработкой программных и аппаратных решений в области унифицированных коммуникаций, корпоративной телефонии и специализированных пользовательских интерфейсов. В период практики основное внимание было уделено участию в разработке и сопровождении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-части программного продукта «Дилинговый пульт РТУ».</w:t>
      </w:r>
    </w:p>
    <w:p w14:paraId="215D4281" w14:textId="04918FC2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 xml:space="preserve">Целью прохождения практики является закрепление и развитие профессиональных знаний, умений и навыков в области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-разработки путем выполнения практических задач в рамках реального программного продукта.</w:t>
      </w:r>
    </w:p>
    <w:p w14:paraId="7B1441B6" w14:textId="1F13EEC5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 xml:space="preserve">Объектом практики является процесс разработки и сопровождения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-части программного продукта ООО «САТЕЛ». Предметом практики являются методы и инструменты создания пользовательского интерфейса, работы с компонентной архитектурой, состояниями приложения, конфигурацией окружений и тестированием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-модулей.</w:t>
      </w:r>
    </w:p>
    <w:p w14:paraId="09810CD9" w14:textId="5ABBBBB4" w:rsidR="00E9140F" w:rsidRPr="00E9140F" w:rsidRDefault="00E9140F" w:rsidP="00D50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 xml:space="preserve">В ходе практики использовались современные технологии и инструменты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-разработки: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 3,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Pinia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 CSS,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Storybook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 xml:space="preserve">, а также средства локального тестирования и отладки. Работа выполнялась в рамках командного процесса: от анализа задачи и изучения требований до реализации, проверки, оформления результата и передачи изменений на </w:t>
      </w:r>
      <w:proofErr w:type="spellStart"/>
      <w:r w:rsidRPr="00E9140F">
        <w:rPr>
          <w:rFonts w:ascii="Times New Roman" w:hAnsi="Times New Roman" w:cs="Times New Roman"/>
          <w:sz w:val="28"/>
          <w:szCs w:val="28"/>
        </w:rPr>
        <w:t>ревью</w:t>
      </w:r>
      <w:proofErr w:type="spellEnd"/>
      <w:r w:rsidRPr="00E9140F">
        <w:rPr>
          <w:rFonts w:ascii="Times New Roman" w:hAnsi="Times New Roman" w:cs="Times New Roman"/>
          <w:sz w:val="28"/>
          <w:szCs w:val="28"/>
        </w:rPr>
        <w:t>.</w:t>
      </w:r>
    </w:p>
    <w:p w14:paraId="53CF4B7B" w14:textId="060F90C9" w:rsidR="00D50524" w:rsidRDefault="00E9140F" w:rsidP="00E914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40F">
        <w:rPr>
          <w:rFonts w:ascii="Times New Roman" w:hAnsi="Times New Roman" w:cs="Times New Roman"/>
          <w:sz w:val="28"/>
          <w:szCs w:val="28"/>
        </w:rPr>
        <w:t>В результате практики были закреплены навыки анализа требований, работы с кодовой базой, доработки UI-компонентов, взаимодействия с системой контроля версий и участия в общем процессе разработки программного обеспечения.</w:t>
      </w:r>
    </w:p>
    <w:p w14:paraId="1E321529" w14:textId="77777777" w:rsidR="00D50524" w:rsidRDefault="00D505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0A313C" w14:textId="3850E07E" w:rsidR="00E26207" w:rsidRPr="00E26207" w:rsidRDefault="00D50524" w:rsidP="00E914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Глава 1. </w:t>
      </w:r>
    </w:p>
    <w:sectPr w:rsidR="00E26207" w:rsidRPr="00E26207" w:rsidSect="00E26207">
      <w:footerReference w:type="default" r:id="rId7"/>
      <w:pgSz w:w="11906" w:h="16838"/>
      <w:pgMar w:top="1134" w:right="1134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BC585DD" w14:textId="77777777" w:rsidR="003D113D" w:rsidRDefault="003D113D" w:rsidP="00E26207">
      <w:pPr>
        <w:spacing w:after="0" w:line="240" w:lineRule="auto"/>
      </w:pPr>
      <w:r>
        <w:separator/>
      </w:r>
    </w:p>
  </w:endnote>
  <w:endnote w:type="continuationSeparator" w:id="0">
    <w:p w14:paraId="16154DC1" w14:textId="77777777" w:rsidR="003D113D" w:rsidRDefault="003D113D" w:rsidP="00E262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86236928"/>
      <w:docPartObj>
        <w:docPartGallery w:val="Page Numbers (Bottom of Page)"/>
        <w:docPartUnique/>
      </w:docPartObj>
    </w:sdtPr>
    <w:sdtContent>
      <w:p w14:paraId="5FDF8278" w14:textId="5245F166" w:rsidR="00E26207" w:rsidRDefault="00E2620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280789" w14:textId="77777777" w:rsidR="00E26207" w:rsidRDefault="00E262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FD1D24B" w14:textId="77777777" w:rsidR="003D113D" w:rsidRDefault="003D113D" w:rsidP="00E26207">
      <w:pPr>
        <w:spacing w:after="0" w:line="240" w:lineRule="auto"/>
      </w:pPr>
      <w:r>
        <w:separator/>
      </w:r>
    </w:p>
  </w:footnote>
  <w:footnote w:type="continuationSeparator" w:id="0">
    <w:p w14:paraId="02F7B4BC" w14:textId="77777777" w:rsidR="003D113D" w:rsidRDefault="003D113D" w:rsidP="00E2620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3D7"/>
    <w:rsid w:val="003D113D"/>
    <w:rsid w:val="00451E75"/>
    <w:rsid w:val="006D1711"/>
    <w:rsid w:val="00D50524"/>
    <w:rsid w:val="00E26207"/>
    <w:rsid w:val="00E9140F"/>
    <w:rsid w:val="00FC7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E47D4"/>
  <w15:chartTrackingRefBased/>
  <w15:docId w15:val="{B3C559E3-1A75-4D7D-BBBC-7CF6DF917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262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26207"/>
  </w:style>
  <w:style w:type="paragraph" w:styleId="a5">
    <w:name w:val="footer"/>
    <w:basedOn w:val="a"/>
    <w:link w:val="a6"/>
    <w:uiPriority w:val="99"/>
    <w:unhideWhenUsed/>
    <w:rsid w:val="00E262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262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96EBA-67B7-45F8-BA21-53BC5C82E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631</Words>
  <Characters>3602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3</cp:revision>
  <dcterms:created xsi:type="dcterms:W3CDTF">2026-04-27T18:26:00Z</dcterms:created>
  <dcterms:modified xsi:type="dcterms:W3CDTF">2026-04-27T18:44:00Z</dcterms:modified>
</cp:coreProperties>
</file>