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A4517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 Практическая часть</w:t>
      </w:r>
    </w:p>
    <w:p w14:paraId="51D980DC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 Постановка задачи и моделирование бизнес-процессов</w:t>
      </w:r>
    </w:p>
    <w:p w14:paraId="20315B5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2.1.1. Постановка задачи курсового проекта</w:t>
      </w:r>
    </w:p>
    <w:p w14:paraId="208A66F6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2.1.2. Модель “Как есть”</w:t>
      </w:r>
    </w:p>
    <w:p w14:paraId="789CA7F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2.1.3. Модель “Как должно быть”</w:t>
      </w:r>
    </w:p>
    <w:p w14:paraId="2CE5465D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2.1.4. Глоссарий проекта</w:t>
      </w:r>
    </w:p>
    <w:p w14:paraId="72C93320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2.1.5. Дополнительные спецификации</w:t>
      </w:r>
    </w:p>
    <w:p w14:paraId="2BBB4E8F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2.2. Моделирование требований к информационной системе</w:t>
      </w:r>
    </w:p>
    <w:p w14:paraId="4BC18835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2.2.1. Действующие лица системы</w:t>
      </w:r>
    </w:p>
    <w:p w14:paraId="5A93454D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2.2.2. Варианты использования</w:t>
      </w:r>
    </w:p>
    <w:p w14:paraId="5ED671F6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2.2.3. Диаграмма вариантов использования</w:t>
      </w:r>
    </w:p>
    <w:p w14:paraId="63DEE626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2.2.4. Описание основного потока событий</w:t>
      </w:r>
    </w:p>
    <w:p w14:paraId="79301C57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2.2.5. Описание альтернативных потоков событий</w:t>
      </w:r>
    </w:p>
    <w:p w14:paraId="45BC1BF5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 Проектирование логической структуры информационной системы</w:t>
      </w:r>
    </w:p>
    <w:p w14:paraId="5C8964A3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2.3.1. Диаграммы взаимодействия</w:t>
      </w:r>
    </w:p>
    <w:p w14:paraId="1DE6AADE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2.3.2. Пакеты системы</w:t>
      </w:r>
    </w:p>
    <w:p w14:paraId="3535BE79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2.3.3. Диаграмма классов</w:t>
      </w:r>
    </w:p>
    <w:p w14:paraId="69D8E7C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2.3.4. Классы-сущности</w:t>
      </w:r>
    </w:p>
    <w:p w14:paraId="41414DA8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2.3.5. Управляющие классы</w:t>
      </w:r>
    </w:p>
    <w:p w14:paraId="014D09FD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2.3.6. Граничные классы и их интерфейсы</w:t>
      </w:r>
    </w:p>
    <w:p w14:paraId="0384EE3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2.4. Проектирование базы данных</w:t>
      </w:r>
    </w:p>
    <w:p w14:paraId="1DB3ED35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2.4.1. Концептуальная модель данных</w:t>
      </w:r>
    </w:p>
    <w:p w14:paraId="1A9FC9D4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2.4.2. ER-диаграмма</w:t>
      </w:r>
    </w:p>
    <w:p w14:paraId="7F0E8DB6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2.4.3. Логическая модель данных</w:t>
      </w:r>
    </w:p>
    <w:p w14:paraId="6C5F7072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2.4.4. Физическая модель базы данных</w:t>
      </w:r>
    </w:p>
    <w:p w14:paraId="2469A83F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2.4.5. Описание основных таблиц и связей</w:t>
      </w:r>
    </w:p>
    <w:p w14:paraId="046842D8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2.5. Создание макетов экранных форм и отчетов</w:t>
      </w:r>
    </w:p>
    <w:p w14:paraId="2ED916A9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2.5.1. Макет формы “Клиенты”</w:t>
      </w:r>
    </w:p>
    <w:p w14:paraId="59472217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2.5.2. Макет формы “Автомобили”</w:t>
      </w:r>
    </w:p>
    <w:p w14:paraId="18F3BE40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2.5.3. Макет формы “Заказ-наряд”</w:t>
      </w:r>
    </w:p>
    <w:p w14:paraId="59D65452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2.5.4. Макет формы “Услуги и запчасти”</w:t>
      </w:r>
    </w:p>
    <w:p w14:paraId="0E6DBB0A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2.5.5. Макет отчетов системы</w:t>
      </w:r>
    </w:p>
    <w:p w14:paraId="22AD1BA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2.6. Технологическое обеспечение системы</w:t>
      </w:r>
    </w:p>
    <w:p w14:paraId="660B28F7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2.6.1. Диаграмма компонентов</w:t>
      </w:r>
    </w:p>
    <w:p w14:paraId="552F6E43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2.6.2. Диаграмма развертывания</w:t>
      </w:r>
    </w:p>
    <w:p w14:paraId="17A5D4B6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2.6.3. Технические средства</w:t>
      </w:r>
    </w:p>
    <w:p w14:paraId="4FDE11D3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2.6.4. Программные средства</w:t>
      </w:r>
    </w:p>
    <w:p w14:paraId="155E9EFA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2.7. Программная реализация информационной системы</w:t>
      </w:r>
    </w:p>
    <w:p w14:paraId="6A058FB2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2.7.1. Структура приложения</w:t>
      </w:r>
    </w:p>
    <w:p w14:paraId="72668650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2.7.2. Описание базы данных</w:t>
      </w:r>
    </w:p>
    <w:p w14:paraId="623BA56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2.7.3. Примеры реализации основных функций</w:t>
      </w:r>
    </w:p>
    <w:p w14:paraId="2545EB8A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2.7.4. Контрольный пример работы системы</w:t>
      </w:r>
    </w:p>
    <w:p w14:paraId="0669D5A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2.8. Документационное обеспечение программного продукта</w:t>
      </w:r>
    </w:p>
    <w:p w14:paraId="2536AE01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2.8.1. Краткое руководство пользователя</w:t>
      </w:r>
    </w:p>
    <w:p w14:paraId="3DBE2EA3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2.8.2. Описание порядка работы в системе</w:t>
      </w:r>
    </w:p>
    <w:p w14:paraId="440FE7A0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Заключение</w:t>
      </w:r>
    </w:p>
    <w:p w14:paraId="3135B8BF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Список использованных источников</w:t>
      </w:r>
    </w:p>
    <w:p w14:paraId="74FD4622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Приложения</w:t>
      </w:r>
    </w:p>
    <w:p w14:paraId="337882E2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________________________________________</w:t>
      </w:r>
    </w:p>
    <w:p w14:paraId="3141EDBF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Как уложиться в 40–50 страниц</w:t>
      </w:r>
    </w:p>
    <w:p w14:paraId="494A8377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Держи такой ориентир:</w:t>
      </w:r>
    </w:p>
    <w:p w14:paraId="4AA24638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Введение — 2 стр. </w:t>
      </w:r>
    </w:p>
    <w:p w14:paraId="4E6CB1F4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Глава 1 — 10–12 стр. </w:t>
      </w:r>
    </w:p>
    <w:p w14:paraId="3AF3AECA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Глава 2 — 22–28 стр. </w:t>
      </w:r>
    </w:p>
    <w:p w14:paraId="31854A5C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Заключение — 2 стр. </w:t>
      </w:r>
    </w:p>
    <w:p w14:paraId="61827021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Источники — 1–2 стр. </w:t>
      </w:r>
    </w:p>
    <w:p w14:paraId="6414917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Приложения — отдельно или максимально компактно </w:t>
      </w:r>
    </w:p>
    <w:p w14:paraId="041E0051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Что лучше выносить в приложения</w:t>
      </w:r>
    </w:p>
    <w:p w14:paraId="0DFED4B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большие диаграммы; </w:t>
      </w:r>
    </w:p>
    <w:p w14:paraId="0433D158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полный SQL-код; </w:t>
      </w:r>
    </w:p>
    <w:p w14:paraId="52F2D46A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большие таблицы; </w:t>
      </w:r>
    </w:p>
    <w:p w14:paraId="48CBD03B" w14:textId="77777777" w:rsidR="00363BD6" w:rsidRP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 xml:space="preserve">полные тексты сценариев; </w:t>
      </w:r>
    </w:p>
    <w:p w14:paraId="786CDC23" w14:textId="4E004C96" w:rsid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•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ab/>
        <w:t>лишние скриншоты.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9957DA9" w14:textId="5A8D43BF" w:rsidR="00812246" w:rsidRDefault="00531E3F" w:rsidP="00531E3F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531E3F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3942C5ED" w14:textId="1ECA0159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Современный автосервис представляет собой предприятие, деятельность которого связана с техническим обслуживанием, диагностикой и ремонтом автомобилей. В процессе работы автосервиса выполняется широкий перечень операций: прием автомобиля, выявление неисправностей, подбор необходимых работ, использование запасных частей и расходных материалов, выполнение ремонта, контроль качества и выдача автомобиля клиенту. На каждом из этих этапов формируется и обрабатывается значительный объем информации, от правильности учета которой зависит качество обслуживания, скорость выполнения работ и точность расчета стоимости оказанных услуг.</w:t>
      </w:r>
    </w:p>
    <w:p w14:paraId="62B3BE49" w14:textId="7DA1FD86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Актуальность темы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курсового проекта обусловлена тем, что учет услуг и запчастей в автосервисе является одной из наиболее важных и в то же время трудоемких частей деятельности предприятия. При ручном ведении учета или использовании разрозненных таблиц и документов возникают сложности с фиксацией перечня оказанных услуг, контролем расходования запчастей, расчетом итоговой стоимости ремонта и формированием отчетности. Кроме того, при большом количестве заказов повышается риск ошибок, дублирования данных, потери информации о выполненных работах и затрудняется анализ деятельности автосервиса.</w:t>
      </w:r>
    </w:p>
    <w:p w14:paraId="6FA84503" w14:textId="5E7F94B5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 xml:space="preserve">Использование информационной системы позволяет централизованно хранить сведения об услугах, заказах, клиентах, сотрудниках, запасных частях и расходных материалах. Это дает возможность ускорить обработку заказов, обеспечить более точный расчет стоимости работ, упростить контроль наличия и списания запчастей, а также повысить доступность и достоверность информации. </w:t>
      </w:r>
    </w:p>
    <w:p w14:paraId="3A443165" w14:textId="77777777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Объектом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 данной работе является деятельность автосервиса, связанная с оказанием услуг по техническому обслуживанию и ремонту автомобилей. </w:t>
      </w:r>
    </w:p>
    <w:p w14:paraId="4EC2E6ED" w14:textId="1ACABB2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Предметом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выступают процессы учета услуг, запасных частей и расходных материалов, используемых при выполнении работ, а также </w:t>
      </w:r>
      <w:r w:rsidRPr="00185551">
        <w:rPr>
          <w:rFonts w:ascii="Times New Roman" w:hAnsi="Times New Roman"/>
          <w:sz w:val="28"/>
          <w:szCs w:val="28"/>
          <w:lang w:val="ru-RU"/>
        </w:rPr>
        <w:lastRenderedPageBreak/>
        <w:t xml:space="preserve">методы их автоматизации с применением современных средств проектирования информационных систем. </w:t>
      </w:r>
    </w:p>
    <w:p w14:paraId="0039B2C9" w14:textId="6E7B1CA3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Целью курсового проекта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является проектирование информационной системы, обеспечивающей автоматизацию учета услуг и запчастей автосервиса. Разрабатываемая система должна обеспечивать регистрацию оказываемых услуг, учет используемых запасных частей и расходных материалов, хранение данных о заказах, контроль стоимости выполненных работ и формирование отчетной информации. </w:t>
      </w:r>
    </w:p>
    <w:p w14:paraId="65916857" w14:textId="094FF10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 xml:space="preserve">Для достижения поставленной цели необходимо решить следующие задачи: изучить предметную область автосервиса и определить особенности учета услуг и запчастей; выявить основные проблемы существующего подхода к ведению учета; определить границы проектируемой системы, ее входную и выходную информацию, а также перечень выполняемых функций; сформулировать требования к разрабатываемой информационной системе; построить модели бизнес-процессов и модели системы на различных уровнях представления; разработать логическую и физическую структуру базы данных; определить состав экранных форм и отчетов; представить примеры программной реализации основных функций системы. </w:t>
      </w:r>
    </w:p>
    <w:p w14:paraId="165CAD2C" w14:textId="52A6DD1E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Практическая значимость работы заключается в том, что результаты проектирования могут быть использованы как основа для создания программного продукта, предназначенного для автоматизации учета услуг и запчастей в автосервисе. Внедрение подобной системы позволит сократить время на оформление заказов, повысить точность учета выполненных работ и использованных материалов, упростить расчет стоимости услуг, улучшить контроль за движением запчастей и обеспечить формирование отчетности для анализа деятельности предприятия.</w:t>
      </w:r>
    </w:p>
    <w:p w14:paraId="667DAA94" w14:textId="7E05D211" w:rsidR="00363BD6" w:rsidRDefault="00363BD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725624FD" w14:textId="1C02A7F0" w:rsidR="00363BD6" w:rsidRPr="00363BD6" w:rsidRDefault="00145FE0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 xml:space="preserve">Глава </w:t>
      </w:r>
      <w:r w:rsidR="00363BD6" w:rsidRPr="00363BD6">
        <w:rPr>
          <w:rFonts w:ascii="Times New Roman" w:hAnsi="Times New Roman"/>
          <w:b/>
          <w:bCs/>
          <w:sz w:val="28"/>
          <w:szCs w:val="28"/>
          <w:lang w:val="ru-RU"/>
        </w:rPr>
        <w:t>1. Теоретическая часть</w:t>
      </w:r>
    </w:p>
    <w:p w14:paraId="6B2B3BCB" w14:textId="249C787E" w:rsidR="00363BD6" w:rsidRPr="008716BE" w:rsidRDefault="00363BD6" w:rsidP="008716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1.1. Характеристика предметной области автосервиса</w:t>
      </w:r>
    </w:p>
    <w:p w14:paraId="45CA4CF9" w14:textId="21C733EC" w:rsidR="00363BD6" w:rsidRDefault="00363BD6" w:rsidP="00363BD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1.1.1. Назначение и особенности деятельности автосервиса</w:t>
      </w:r>
    </w:p>
    <w:p w14:paraId="798463AE" w14:textId="513CE36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Автосервис представляет собой предприятие, осуществляющее техническое обслуживание, диагностику и ремонт автомобилей. Основной целью его деятельности является обеспечение качественного и своевременного обслуживания транспортных средств клиентов. </w:t>
      </w:r>
    </w:p>
    <w:p w14:paraId="46C7C616" w14:textId="42E5BB23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Особенностью деятельности автосервиса является то, что в ходе выполнения работ одновременно обрабатываются разные виды информации: сведения о клиентах, автомобилях, перечне услуг, наличии и расходовании запчастей, сотрудниках, заказах и итоговой стоимости работ.</w:t>
      </w:r>
    </w:p>
    <w:p w14:paraId="79071B8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Еще одной важной особенностью является необходимость оперативного расчета стоимости заказа. Итоговая сумма складывается из стоимости выполненных услуг и стоимости запчастей или расходных материалов, использованных при ремонте. Если учет ведется вручную, возрастает риск ошибок в расчетах, дублирования информации и потери данных. Поэтому для автосервиса особенно важно наличие информационной системы, которая позволяет систематизировать сведения об услугах и запчастях, ускорить обработку заказов и повысить достоверность учетной информации.</w:t>
      </w:r>
    </w:p>
    <w:p w14:paraId="20B8B6B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152B84" w14:textId="49FA56A7" w:rsidR="008716BE" w:rsidRPr="000644D1" w:rsidRDefault="008716BE" w:rsidP="000644D1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1.1.2. Основные участники бизнес-процесса</w:t>
      </w:r>
    </w:p>
    <w:p w14:paraId="6BEB3B9F" w14:textId="77777777" w:rsidR="000644D1" w:rsidRDefault="008716BE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В процессе работы автосервиса участвуют несколько основных категорий участников, каждая из которых выполняет свои функции. </w:t>
      </w:r>
    </w:p>
    <w:p w14:paraId="4FB0F8C3" w14:textId="2271C958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Клиент</w:t>
      </w:r>
      <w:r>
        <w:rPr>
          <w:rFonts w:ascii="Times New Roman" w:hAnsi="Times New Roman"/>
          <w:sz w:val="28"/>
          <w:szCs w:val="28"/>
          <w:lang w:val="ru-RU"/>
        </w:rPr>
        <w:t xml:space="preserve"> - 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>обращается в автосервис для получения услуги по техническому обслуживанию или ремонту автомобиля. Клиент предоставляет исходную информацию об автомобиле и неисправности, согласовывает перечень работ, стоимость услуг и получает результат обслуживания.</w:t>
      </w:r>
    </w:p>
    <w:p w14:paraId="79D85EDD" w14:textId="2F4CCA93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П</w:t>
      </w:r>
      <w:r w:rsidR="008716BE" w:rsidRPr="000644D1">
        <w:rPr>
          <w:rFonts w:ascii="Times New Roman" w:hAnsi="Times New Roman"/>
          <w:b/>
          <w:bCs/>
          <w:sz w:val="28"/>
          <w:szCs w:val="28"/>
          <w:lang w:val="ru-RU"/>
        </w:rPr>
        <w:t>риемщик или администратор автосервиса</w:t>
      </w:r>
      <w:r>
        <w:rPr>
          <w:rFonts w:ascii="Times New Roman" w:hAnsi="Times New Roman"/>
          <w:sz w:val="28"/>
          <w:szCs w:val="28"/>
          <w:lang w:val="ru-RU"/>
        </w:rPr>
        <w:t xml:space="preserve"> -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осуществляет первичное взаимодействие с клиентом, принимает автомобиль, оформляет заказ-наряд, 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lastRenderedPageBreak/>
        <w:t xml:space="preserve">фиксирует перечень предполагаемых услуг, передает информацию исполнителям и контролирует общее движение заказа. </w:t>
      </w:r>
    </w:p>
    <w:p w14:paraId="59BF6DA5" w14:textId="21801460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Мастер или механик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выполняет</w:t>
      </w:r>
      <w:r>
        <w:rPr>
          <w:rFonts w:ascii="Times New Roman" w:hAnsi="Times New Roman"/>
          <w:sz w:val="28"/>
          <w:szCs w:val="28"/>
          <w:lang w:val="ru-RU"/>
        </w:rPr>
        <w:t xml:space="preserve"> т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ехническую часть работы. Он проводит </w:t>
      </w:r>
      <w:r w:rsidR="008716BE" w:rsidRPr="000644D1">
        <w:rPr>
          <w:rFonts w:ascii="Times New Roman" w:hAnsi="Times New Roman"/>
          <w:sz w:val="28"/>
          <w:szCs w:val="28"/>
          <w:lang w:val="ru-RU"/>
        </w:rPr>
        <w:t>диагностику, определяет фактический объем работ, выполняет ремонт,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указывает необходимость использования конкретных запчастей и подтверждает выполнение услуг. Для темы данной курсовой работы именно действия мастера напрямую связаны с учетом выполненных услуг и списанием использованных деталей.</w:t>
      </w:r>
    </w:p>
    <w:p w14:paraId="2A20BE0E" w14:textId="48F2D75B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Кроме того, в бизнес-процессе может участвовать кладовщик или сотрудник, отвечающий за учет запасных частей и расходных материалов. Его задачами являются контроль наличия запчастей, выдача деталей для ремонта, фиксация движения материалов и обновление данных об остатках. Также к участникам можно отнести руководителя автосервиса, который заинтересован в получении отчетной информации о количестве заказов, объеме оказанных услуг, расходовании запчастей и общей эффективности работы предприятия.</w:t>
      </w:r>
    </w:p>
    <w:p w14:paraId="4527D6E8" w14:textId="273C8EC2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Таким образом, основными участниками бизнес-процесса автосервиса являются клиент, приемщик, мастер, сотрудник склада и руководитель. Их взаимодействие формирует основу процессов, которые подлежат дальнейшей автоматизации в проектируемой информационной системе. </w:t>
      </w:r>
    </w:p>
    <w:p w14:paraId="246C687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6F042C" w14:textId="593D7401" w:rsidR="008716BE" w:rsidRPr="004D4CD8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1.1.3. Основные этапы обслуживания автомобиля</w:t>
      </w:r>
    </w:p>
    <w:p w14:paraId="53999A59" w14:textId="77777777" w:rsidR="004D4CD8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Работу автосервиса можно разделить на несколько последовательных этапов. </w:t>
      </w:r>
    </w:p>
    <w:p w14:paraId="36EC8CA2" w14:textId="61033874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Первый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— прием автомобиля. На этом этапе фиксируются сведения о клиенте, автомобиле, причинах обращения и предполагаемой проблеме. </w:t>
      </w:r>
    </w:p>
    <w:p w14:paraId="2BDBF50D" w14:textId="46C32ADD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Второй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— диагностика неисправностей. В ходе диагностики определяется техническое состояние автомобиля, уточняется перечень необходимых работ, выявляется потребность в запчастях и расходных материалах. </w:t>
      </w:r>
    </w:p>
    <w:p w14:paraId="3054B12A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5E7E60" w14:textId="485034A7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Третий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— выполнение работ по устранению неисправностей. На данном этапе сотрудники автосервиса оказывают услуги по ремонту или техническому обслуживанию автомобиля, а также используют необходимые запчасти и материалы. Именно здесь происходит фактическое потребление ресурсов, которое должно быть учтено в информационной системе.</w:t>
      </w:r>
    </w:p>
    <w:p w14:paraId="5E263869" w14:textId="4800D8BD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Четвертый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— проверка качества выполненных работ. После завершения ремонта проводится контроль результата обслуживания, чтобы убедиться в исправности автомобиля и полноте выполнения заказанных работ. При необходимости в заказ могут вноситься уточнения или дополнительные операции.</w:t>
      </w:r>
    </w:p>
    <w:p w14:paraId="7B4EF5C6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Пятый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— выдача автомобиля клиенту. На этом этапе формируется итоговая информация по заказу: перечень оказанных услуг, список использованных запчастей, стоимость работ, общая сумма оплаты и факт завершения заказа. Таким образом, процесс обслуживания автомобиля представляет собой последовательную цепочку действий, на каждом этапе которой образуются данные, подлежащие регистрации и хранению.</w:t>
      </w:r>
    </w:p>
    <w:p w14:paraId="1F37A0C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9F25FB" w14:textId="73A1C3DE" w:rsid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1.1.4. Входная и выходная информация</w:t>
      </w:r>
    </w:p>
    <w:p w14:paraId="1FE40BF8" w14:textId="61BECF56" w:rsidR="004D4CD8" w:rsidRPr="008331CF" w:rsidRDefault="004D4CD8" w:rsidP="004D4CD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Входная информация</w:t>
      </w:r>
      <w:r w:rsidRPr="008331CF">
        <w:rPr>
          <w:rFonts w:ascii="Times New Roman" w:hAnsi="Times New Roman"/>
          <w:b/>
          <w:bCs/>
          <w:sz w:val="28"/>
          <w:szCs w:val="28"/>
          <w:lang w:val="ru-RU"/>
        </w:rPr>
        <w:t>:</w:t>
      </w:r>
    </w:p>
    <w:p w14:paraId="5C187C59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 xml:space="preserve">Сведений 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о клиенте: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фамилия, имя, отчество или наименование организации, контактные данные. </w:t>
      </w:r>
    </w:p>
    <w:p w14:paraId="797AECB1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С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ведения об автомобиле: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марка, модель, государственный номер, VIN-код, год выпуска. </w:t>
      </w:r>
    </w:p>
    <w:p w14:paraId="77B4F180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Д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анные о заказе: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дата обращения, описание неисправности, перечень требуемых услуг, предполагаемые запчасти, исполнитель, стоимость отдельных работ и материалов. </w:t>
      </w:r>
    </w:p>
    <w:p w14:paraId="5980C4A8" w14:textId="256D9334" w:rsidR="008716BE" w:rsidRPr="006C4CD0" w:rsidRDefault="008716BE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Отдельную группу входной информации составляют нормативно-справочные данные, такие как справочник услуг, справочник запчастей, сведения о сотрудниках и данные о ценах.</w:t>
      </w:r>
    </w:p>
    <w:p w14:paraId="3C053CE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A1932E" w14:textId="0097141D" w:rsidR="004D4CD8" w:rsidRPr="004D4CD8" w:rsidRDefault="004D4CD8" w:rsidP="008716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Выходная информация:</w:t>
      </w:r>
    </w:p>
    <w:p w14:paraId="668B7C30" w14:textId="77777777" w:rsidR="004D4CD8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К выходной информации относятся результаты обработки данных, используемые в деятельности автосервиса. </w:t>
      </w:r>
    </w:p>
    <w:p w14:paraId="6487A3EF" w14:textId="3F6BBAA7" w:rsidR="004D4CD8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з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аказ-наряд, содержащий сведения о клиенте, автомобиле, оказанных услугах и использованных запчастях</w:t>
      </w:r>
      <w:r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8764C3B" w14:textId="64334951" w:rsidR="006C4CD0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и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тоговая стоимость заказа</w:t>
      </w:r>
      <w:r w:rsidRPr="006C4CD0">
        <w:rPr>
          <w:rFonts w:ascii="Times New Roman" w:hAnsi="Times New Roman"/>
          <w:sz w:val="28"/>
          <w:szCs w:val="28"/>
        </w:rPr>
        <w:t>;</w:t>
      </w:r>
    </w:p>
    <w:p w14:paraId="11CC03D6" w14:textId="6D36A3B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документы для выдачи автомобиля клиенту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6D4DE8B9" w14:textId="684D014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сведения об остатках запчастей</w:t>
      </w:r>
      <w:r w:rsidR="006C4CD0" w:rsidRPr="006C4CD0">
        <w:rPr>
          <w:rFonts w:ascii="Times New Roman" w:hAnsi="Times New Roman"/>
          <w:sz w:val="28"/>
          <w:szCs w:val="28"/>
        </w:rPr>
        <w:t>;</w:t>
      </w:r>
    </w:p>
    <w:p w14:paraId="30D95565" w14:textId="13A627AE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отчеты по оказанным услугам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57FF76C" w14:textId="77777777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 xml:space="preserve">отчеты по расходованию материалов и сводная аналитическая информация для руководителя. </w:t>
      </w:r>
    </w:p>
    <w:p w14:paraId="3B349403" w14:textId="32015183" w:rsidR="008716BE" w:rsidRPr="008716BE" w:rsidRDefault="008716BE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Таким образом, выходная информация должна обеспечивать как оперативную работу сотрудников, так и контроль деятельности автосервиса в целом.</w:t>
      </w:r>
    </w:p>
    <w:p w14:paraId="4058E25E" w14:textId="766B8C29" w:rsidR="00363BD6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Для выбранной темы особое значение имеет то, что входные и выходные данные тесно связаны между собой: введенные сведения об услугах и запчастях преобразуются в итоговую стоимость заказа, документы учета и отчеты. Поэтому при проектировании системы необходимо обеспечить полноту, точность и непротиворечивость информационных потоков.</w:t>
      </w:r>
    </w:p>
    <w:p w14:paraId="16ECE90C" w14:textId="77777777" w:rsidR="00DA54FD" w:rsidRDefault="00DA54FD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B69502B" w14:textId="19B5376C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>1.1.5. Матрица функциональной ответственности</w:t>
      </w:r>
    </w:p>
    <w:p w14:paraId="2E934E22" w14:textId="1DC6F770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 xml:space="preserve">Для характеристики предметной области целесообразно определить распределение ответственности между основными участниками бизнес-процесса. </w:t>
      </w:r>
    </w:p>
    <w:p w14:paraId="64294770" w14:textId="77777777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>В таблице ниже используется следующее обозначение:</w:t>
      </w:r>
    </w:p>
    <w:p w14:paraId="1EA692C5" w14:textId="33A107FF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О - основной исполнитель функции;</w:t>
      </w:r>
    </w:p>
    <w:p w14:paraId="77594570" w14:textId="32A03749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У - участник функции;</w:t>
      </w:r>
    </w:p>
    <w:p w14:paraId="72EA96AA" w14:textId="750F3942" w:rsid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К - контролирует или использует результат.</w:t>
      </w:r>
    </w:p>
    <w:p w14:paraId="6414944F" w14:textId="048A73F1" w:rsidR="00DA54FD" w:rsidRDefault="00DA54FD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4E8EA4D7" w14:textId="5E51E19D" w:rsidR="00DA54FD" w:rsidRDefault="00DA54FD" w:rsidP="00DA54F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Таблица 1.1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1026"/>
        <w:gridCol w:w="1424"/>
        <w:gridCol w:w="1027"/>
        <w:gridCol w:w="1495"/>
        <w:gridCol w:w="1737"/>
      </w:tblGrid>
      <w:tr w:rsidR="00DA54FD" w14:paraId="7C3C8963" w14:textId="77777777" w:rsidTr="00DA54FD">
        <w:trPr>
          <w:jc w:val="center"/>
        </w:trPr>
        <w:tc>
          <w:tcPr>
            <w:tcW w:w="4248" w:type="dxa"/>
          </w:tcPr>
          <w:p w14:paraId="364EC199" w14:textId="5882F7B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801" w:type="dxa"/>
          </w:tcPr>
          <w:p w14:paraId="0665CB2D" w14:textId="33658949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Клиент</w:t>
            </w:r>
          </w:p>
        </w:tc>
        <w:tc>
          <w:tcPr>
            <w:tcW w:w="1141" w:type="dxa"/>
          </w:tcPr>
          <w:p w14:paraId="0A30207E" w14:textId="595087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Приемщик</w:t>
            </w:r>
          </w:p>
        </w:tc>
        <w:tc>
          <w:tcPr>
            <w:tcW w:w="848" w:type="dxa"/>
          </w:tcPr>
          <w:p w14:paraId="735B3C84" w14:textId="01707B6B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Мастер</w:t>
            </w:r>
          </w:p>
        </w:tc>
        <w:tc>
          <w:tcPr>
            <w:tcW w:w="1195" w:type="dxa"/>
          </w:tcPr>
          <w:p w14:paraId="0E2D7D61" w14:textId="533B6D5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Кладовщик</w:t>
            </w:r>
          </w:p>
        </w:tc>
        <w:tc>
          <w:tcPr>
            <w:tcW w:w="1395" w:type="dxa"/>
          </w:tcPr>
          <w:p w14:paraId="022FBB99" w14:textId="29DFA38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Руководитель</w:t>
            </w:r>
          </w:p>
        </w:tc>
      </w:tr>
      <w:tr w:rsidR="00DA54FD" w14:paraId="640BBDC1" w14:textId="77777777" w:rsidTr="00DA54FD">
        <w:trPr>
          <w:jc w:val="center"/>
        </w:trPr>
        <w:tc>
          <w:tcPr>
            <w:tcW w:w="4248" w:type="dxa"/>
          </w:tcPr>
          <w:p w14:paraId="396F8CA2" w14:textId="0390C14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Обращение в автосервис и предоставление данных об автомобиле</w:t>
            </w:r>
          </w:p>
        </w:tc>
        <w:tc>
          <w:tcPr>
            <w:tcW w:w="801" w:type="dxa"/>
            <w:vAlign w:val="center"/>
          </w:tcPr>
          <w:p w14:paraId="07730264" w14:textId="63531E0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41" w:type="dxa"/>
            <w:vAlign w:val="center"/>
          </w:tcPr>
          <w:p w14:paraId="622F5A24" w14:textId="06B3C1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4DA2108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D61427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773FC2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FD2D19D" w14:textId="77777777" w:rsidTr="00DA54FD">
        <w:trPr>
          <w:jc w:val="center"/>
        </w:trPr>
        <w:tc>
          <w:tcPr>
            <w:tcW w:w="4248" w:type="dxa"/>
          </w:tcPr>
          <w:p w14:paraId="317B916C" w14:textId="3916AFE6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Оформление заказ-наряда</w:t>
            </w:r>
          </w:p>
        </w:tc>
        <w:tc>
          <w:tcPr>
            <w:tcW w:w="801" w:type="dxa"/>
            <w:vAlign w:val="center"/>
          </w:tcPr>
          <w:p w14:paraId="6C869CD2" w14:textId="3666CF9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033B1429" w14:textId="2135AC5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0C8123B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143ED83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5FB96BE" w14:textId="23207393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6512ADA8" w14:textId="77777777" w:rsidTr="00DA54FD">
        <w:trPr>
          <w:jc w:val="center"/>
        </w:trPr>
        <w:tc>
          <w:tcPr>
            <w:tcW w:w="4248" w:type="dxa"/>
          </w:tcPr>
          <w:p w14:paraId="25C03EAA" w14:textId="2EFE813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Согласование перечня услуг</w:t>
            </w:r>
          </w:p>
        </w:tc>
        <w:tc>
          <w:tcPr>
            <w:tcW w:w="801" w:type="dxa"/>
            <w:vAlign w:val="center"/>
          </w:tcPr>
          <w:p w14:paraId="5B30D64C" w14:textId="74AF879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7B9A19F1" w14:textId="0CF0EA85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61E227D0" w14:textId="1161BB2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3C1E3AB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EC05F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15D718BC" w14:textId="77777777" w:rsidTr="00DA54FD">
        <w:trPr>
          <w:jc w:val="center"/>
        </w:trPr>
        <w:tc>
          <w:tcPr>
            <w:tcW w:w="4248" w:type="dxa"/>
          </w:tcPr>
          <w:p w14:paraId="189CE1AC" w14:textId="6D564C11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Диагностика неисправности</w:t>
            </w:r>
          </w:p>
        </w:tc>
        <w:tc>
          <w:tcPr>
            <w:tcW w:w="801" w:type="dxa"/>
            <w:vAlign w:val="center"/>
          </w:tcPr>
          <w:p w14:paraId="558A3C94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342E357" w14:textId="22B1142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281857D3" w14:textId="7E5EC5E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48EDFD9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D27403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3D3A2E89" w14:textId="77777777" w:rsidTr="00DA54FD">
        <w:trPr>
          <w:jc w:val="center"/>
        </w:trPr>
        <w:tc>
          <w:tcPr>
            <w:tcW w:w="4248" w:type="dxa"/>
          </w:tcPr>
          <w:p w14:paraId="77DC91ED" w14:textId="14DB0F6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Определение необходимых запчастей</w:t>
            </w:r>
          </w:p>
        </w:tc>
        <w:tc>
          <w:tcPr>
            <w:tcW w:w="801" w:type="dxa"/>
            <w:vAlign w:val="center"/>
          </w:tcPr>
          <w:p w14:paraId="63D722B0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5AA1DD" w14:textId="32EBA0A4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30072A6" w14:textId="147E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233B4291" w14:textId="52B9D96F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33757C9C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4B031347" w14:textId="77777777" w:rsidTr="00DA54FD">
        <w:trPr>
          <w:jc w:val="center"/>
        </w:trPr>
        <w:tc>
          <w:tcPr>
            <w:tcW w:w="4248" w:type="dxa"/>
          </w:tcPr>
          <w:p w14:paraId="7C180AA5" w14:textId="3ED762E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Выдача запчастей и учет их движения</w:t>
            </w:r>
          </w:p>
        </w:tc>
        <w:tc>
          <w:tcPr>
            <w:tcW w:w="801" w:type="dxa"/>
            <w:vAlign w:val="center"/>
          </w:tcPr>
          <w:p w14:paraId="415D43B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1FBB35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201C3E71" w14:textId="67FACB4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694381C" w14:textId="1B5550F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395" w:type="dxa"/>
            <w:vAlign w:val="center"/>
          </w:tcPr>
          <w:p w14:paraId="2F3979D1" w14:textId="330EE17A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7748C353" w14:textId="77777777" w:rsidTr="00DA54FD">
        <w:trPr>
          <w:jc w:val="center"/>
        </w:trPr>
        <w:tc>
          <w:tcPr>
            <w:tcW w:w="4248" w:type="dxa"/>
          </w:tcPr>
          <w:p w14:paraId="50076827" w14:textId="5CECDA70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Выполнение ремонтных работ</w:t>
            </w:r>
          </w:p>
        </w:tc>
        <w:tc>
          <w:tcPr>
            <w:tcW w:w="801" w:type="dxa"/>
            <w:vAlign w:val="center"/>
          </w:tcPr>
          <w:p w14:paraId="4733867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1EB99AE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51797C4B" w14:textId="0584E1B8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3CA22F4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4FD5F96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63973677" w14:textId="77777777" w:rsidTr="00DA54FD">
        <w:trPr>
          <w:jc w:val="center"/>
        </w:trPr>
        <w:tc>
          <w:tcPr>
            <w:tcW w:w="4248" w:type="dxa"/>
          </w:tcPr>
          <w:p w14:paraId="63E9FAD1" w14:textId="55D3F9F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Расчет стоимости услуг и запчастей</w:t>
            </w:r>
          </w:p>
        </w:tc>
        <w:tc>
          <w:tcPr>
            <w:tcW w:w="801" w:type="dxa"/>
            <w:vAlign w:val="center"/>
          </w:tcPr>
          <w:p w14:paraId="2247FD0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EC25B2B" w14:textId="4028E2A0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41305CDC" w14:textId="7B8AFDE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7672E66" w14:textId="1E3C32D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C6BEE06" w14:textId="0677D9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40E1345B" w14:textId="77777777" w:rsidTr="00DA54FD">
        <w:trPr>
          <w:jc w:val="center"/>
        </w:trPr>
        <w:tc>
          <w:tcPr>
            <w:tcW w:w="4248" w:type="dxa"/>
          </w:tcPr>
          <w:p w14:paraId="3B116EB7" w14:textId="3EE3747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Выдача автомобиля клиенту</w:t>
            </w:r>
          </w:p>
        </w:tc>
        <w:tc>
          <w:tcPr>
            <w:tcW w:w="801" w:type="dxa"/>
            <w:vAlign w:val="center"/>
          </w:tcPr>
          <w:p w14:paraId="26D12325" w14:textId="36F891D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403E12EA" w14:textId="78FFA1F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286877F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4AD0351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090DFA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4A9CD1A" w14:textId="77777777" w:rsidTr="00DA54FD">
        <w:trPr>
          <w:jc w:val="center"/>
        </w:trPr>
        <w:tc>
          <w:tcPr>
            <w:tcW w:w="4248" w:type="dxa"/>
          </w:tcPr>
          <w:p w14:paraId="1AA2585C" w14:textId="01F4AD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Формирование отчетов по услугам и запчастям</w:t>
            </w:r>
          </w:p>
        </w:tc>
        <w:tc>
          <w:tcPr>
            <w:tcW w:w="801" w:type="dxa"/>
            <w:vAlign w:val="center"/>
          </w:tcPr>
          <w:p w14:paraId="612477F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1B47EC" w14:textId="22B60F4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4A318FA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60020C67" w14:textId="3D74A7BB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9A2C69A" w14:textId="3F537D5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</w:tr>
    </w:tbl>
    <w:p w14:paraId="064935C8" w14:textId="77777777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15CD555" w14:textId="77777777" w:rsidR="00DA54FD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 xml:space="preserve">Представленная матрица показывает, что ключевая роль в процессе учета принадлежит приемщику, мастеру и сотруднику, отвечающему за запчасти. Клиент является источником исходной информации и получателем результата услуги, а руководитель использует итоговые данные для контроля и анализа. </w:t>
      </w:r>
    </w:p>
    <w:p w14:paraId="7EE75E5C" w14:textId="0170DD7F" w:rsidR="00185551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Такое распределение функций подтверждает, что проектируемая информационная система должна поддерживать не одного пользователя, а несколько ролей, взаимодействующих в рамках общего процесса учета услуг и запчастей.</w:t>
      </w:r>
    </w:p>
    <w:p w14:paraId="61EE0CC7" w14:textId="046D1E9E" w:rsidR="00DA54FD" w:rsidRDefault="00DA54FD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6D51132E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000BE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1.2. Анализ проблемной области</w:t>
      </w:r>
    </w:p>
    <w:p w14:paraId="3E8F68C2" w14:textId="7758A4FE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000BE">
        <w:rPr>
          <w:rFonts w:ascii="Times New Roman" w:hAnsi="Times New Roman"/>
          <w:b/>
          <w:bCs/>
          <w:sz w:val="28"/>
          <w:szCs w:val="28"/>
          <w:lang w:val="ru-RU"/>
        </w:rPr>
        <w:t>1.2.1. Недостатки ручного учета</w:t>
      </w:r>
    </w:p>
    <w:p w14:paraId="1EB2A841" w14:textId="0F9F51C4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При ручном учете услуг и запчастей в автосервисе значительная часть информации фиксируется в бумажных документах, таблицах или разрозненных файлах. Такой подход усложняет оформление заказов, повышает вероятность ошибок при указании перечня услуг, стоимости работ и использованных запчастей. Кроме того, ручной учет затрудняет контроль текущего состояния заказа и увеличивает время обработки информации сотрудниками. </w:t>
      </w:r>
    </w:p>
    <w:p w14:paraId="46ED8DE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44E9889" w14:textId="1EBE8FCC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000BE">
        <w:rPr>
          <w:rFonts w:ascii="Times New Roman" w:hAnsi="Times New Roman"/>
          <w:b/>
          <w:bCs/>
          <w:sz w:val="28"/>
          <w:szCs w:val="28"/>
          <w:lang w:val="ru-RU"/>
        </w:rPr>
        <w:t>1.2.2. Проблемы хранения и обработки данных</w:t>
      </w:r>
    </w:p>
    <w:p w14:paraId="363EA96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В деятельности автосервиса одновременно используются данные о клиентах, автомобилях, услугах, сотрудниках, заказах, запчастях и расходных материалах. При отсутствии единой системы эти сведения могут дублироваться, храниться в разных местах и обрабатываться несогласованно. Это затрудняет поиск информации, усложняет расчет стоимости ремонта, контроль остатков запчастей и формирование отчетности. В предметной области автосервиса учет таких объектов рассматривается как одна из ключевых задач автоматизации.</w:t>
      </w:r>
    </w:p>
    <w:p w14:paraId="1CF64C0F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0E2366E" w14:textId="6E1078B5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000BE">
        <w:rPr>
          <w:rFonts w:ascii="Times New Roman" w:hAnsi="Times New Roman"/>
          <w:b/>
          <w:bCs/>
          <w:sz w:val="28"/>
          <w:szCs w:val="28"/>
          <w:lang w:val="ru-RU"/>
        </w:rPr>
        <w:t>1.2.3. Необходимость автоматизации</w:t>
      </w:r>
    </w:p>
    <w:p w14:paraId="3E6FDFD6" w14:textId="78F5F06B" w:rsidR="00A000BE" w:rsidRPr="00A000BE" w:rsidRDefault="00A000BE" w:rsidP="00145FE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Автоматизация учета услуг и запчастей необходима для повышения точности, оперативности и удобства работы автосервиса. Использование информационной системы позволяет централизованно хранить данные, фиксировать перечень выполненных работ, учитывать использованные детали, автоматически рассчитывать стоимость заказа и формировать отчетную информацию. </w:t>
      </w:r>
    </w:p>
    <w:p w14:paraId="20A9E93F" w14:textId="0E153628" w:rsidR="00A000BE" w:rsidRDefault="00A000B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22F245C3" w14:textId="3165C9BD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000BE">
        <w:rPr>
          <w:rFonts w:ascii="Times New Roman" w:hAnsi="Times New Roman"/>
          <w:b/>
          <w:bCs/>
          <w:sz w:val="28"/>
          <w:szCs w:val="28"/>
          <w:lang w:val="ru-RU"/>
        </w:rPr>
        <w:t>1.2.4. Границы проектируемой системы</w:t>
      </w:r>
    </w:p>
    <w:p w14:paraId="436B0748" w14:textId="5ECB449E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Проектируемая система охватывает учет услуг и запчастей в рамках работы автосервиса. В границы системы входят ведение справочников услуг и запчастей, оформление заказов, учет выполненных работ, фиксация использованных материалов, расчет итоговой стоимости и формирование отчетов. </w:t>
      </w:r>
    </w:p>
    <w:p w14:paraId="20DE41EF" w14:textId="77777777" w:rsidR="00A000BE" w:rsidRPr="00145FE0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1.3. Предложения по решению</w:t>
      </w:r>
    </w:p>
    <w:p w14:paraId="0994214E" w14:textId="77777777" w:rsidR="00A000BE" w:rsidRPr="00145FE0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t>1.3.1. Цель создания информационной системы</w:t>
      </w:r>
    </w:p>
    <w:p w14:paraId="12CE58A6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12B8B56" w14:textId="3714420F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Целью создания информационной системы является автоматизация учета услуг и запчастей автосервиса для повышения точности ведения данных, ускорения оформления заказов и упрощения контроля выполненных работ. Система должна обеспечить централизованное хранение информации и поддержку основных операций, связанных с учетом услуг, деталей и стоимости ремонта. </w:t>
      </w:r>
    </w:p>
    <w:p w14:paraId="4E8D0A1A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349554A" w14:textId="1F36F911" w:rsidR="00A000BE" w:rsidRPr="00145FE0" w:rsidRDefault="00A000BE" w:rsidP="00145FE0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t>1.3.2. Основные функции информационной системы</w:t>
      </w:r>
    </w:p>
    <w:p w14:paraId="13418E3F" w14:textId="77777777" w:rsidR="00145FE0" w:rsidRPr="00145FE0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t xml:space="preserve">К основным функциям системы относятся: </w:t>
      </w:r>
    </w:p>
    <w:p w14:paraId="336760F7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ведение справочников услуг и запчастей; хранение сведений о клиентах и автомобилях; </w:t>
      </w:r>
    </w:p>
    <w:p w14:paraId="2EF3546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оформление заказ-нарядов; </w:t>
      </w:r>
    </w:p>
    <w:p w14:paraId="63AC28B9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выполненных услуг; </w:t>
      </w:r>
    </w:p>
    <w:p w14:paraId="3345C20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использованных запчастей и расходных материалов; </w:t>
      </w:r>
    </w:p>
    <w:p w14:paraId="0FB8C413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расчет стоимости заказа; </w:t>
      </w:r>
    </w:p>
    <w:p w14:paraId="3A55062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>получение отчетов по услугам, материалам и заказам.</w:t>
      </w:r>
    </w:p>
    <w:p w14:paraId="1F59D8C4" w14:textId="50DE83DA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Также система должна обеспечивать доступ к информации для разных участников процесса в соответствии с их ролью. </w:t>
      </w:r>
    </w:p>
    <w:p w14:paraId="54DDABB9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C474F46" w14:textId="567A5D94" w:rsidR="00A000BE" w:rsidRPr="00145FE0" w:rsidRDefault="00A000BE" w:rsidP="00145FE0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t>1.3.3. Ожидаемые результаты внедрения</w:t>
      </w:r>
    </w:p>
    <w:p w14:paraId="36B90A6B" w14:textId="2F64D686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Внедрение системы должно привести к сокращению времени на обработку заказов, снижению количества ошибок при учете услуг и запчастей, повышению прозрачности работы автосервиса и удобству формирования отчетности. </w:t>
      </w:r>
    </w:p>
    <w:p w14:paraId="73D18A7A" w14:textId="4A86B1C3" w:rsidR="00145FE0" w:rsidRDefault="00145FE0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CF36426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C2BCD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1.4. Выбор средств проектирования и разработки</w:t>
      </w:r>
    </w:p>
    <w:p w14:paraId="6055D3BA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C2BCD">
        <w:rPr>
          <w:rFonts w:ascii="Times New Roman" w:hAnsi="Times New Roman"/>
          <w:b/>
          <w:bCs/>
          <w:sz w:val="28"/>
          <w:szCs w:val="28"/>
          <w:lang w:val="ru-RU"/>
        </w:rPr>
        <w:t>1.4.1. CASE-средства моделирования</w:t>
      </w:r>
    </w:p>
    <w:p w14:paraId="57A8832D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32CB195" w14:textId="6D0065E9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 качестве CASE-средства моделирования в данной работе выбран diagrams.net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C2BCD">
        <w:rPr>
          <w:rFonts w:ascii="Times New Roman" w:hAnsi="Times New Roman"/>
          <w:sz w:val="28"/>
          <w:szCs w:val="28"/>
          <w:lang w:val="ru-RU"/>
        </w:rPr>
        <w:t>(draw.i</w:t>
      </w:r>
      <w:r>
        <w:rPr>
          <w:rFonts w:ascii="Times New Roman" w:hAnsi="Times New Roman"/>
          <w:sz w:val="28"/>
          <w:szCs w:val="28"/>
        </w:rPr>
        <w:t>o</w:t>
      </w:r>
      <w:r w:rsidRPr="003C2BCD">
        <w:rPr>
          <w:rFonts w:ascii="Times New Roman" w:hAnsi="Times New Roman"/>
          <w:sz w:val="28"/>
          <w:szCs w:val="28"/>
          <w:lang w:val="ru-RU"/>
        </w:rPr>
        <w:t xml:space="preserve">). Данный инструмент позволяет создавать различные виды диаграмм, включая UML-диаграммы, ER-диаграммы, архитектурные схемы и иные графические модели. </w:t>
      </w:r>
    </w:p>
    <w:p w14:paraId="74A583CE" w14:textId="4F495295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Выбор diagrams.net обусловлен тем, что инструмент доступен бесплатно, может использоваться локально без обязательной регистрации и подходит для построения большинства диаграмм, необходимых в курсовом проекте.</w:t>
      </w:r>
    </w:p>
    <w:p w14:paraId="0CBE7E8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50F5A5E" w14:textId="4AF20D2C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C2BCD">
        <w:rPr>
          <w:rFonts w:ascii="Times New Roman" w:hAnsi="Times New Roman"/>
          <w:b/>
          <w:bCs/>
          <w:sz w:val="28"/>
          <w:szCs w:val="28"/>
          <w:lang w:val="ru-RU"/>
        </w:rPr>
        <w:t>1.4.2. Средства проектирования базы данных</w:t>
      </w:r>
    </w:p>
    <w:p w14:paraId="4C8FDA90" w14:textId="13C165A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Для проектирования базы данных выбран инструмент pgModeler, ориентированный на работу с PostgreSQL. Он позволяет создавать структуру базы данных в графическом виде, задавать таблицы, связи, ограничения, ключи и другие объекты, а также экспортировать разработанную модель в SQL-скрипт или непосредственно в сервер PostgreSQL. Такой подход удобен для поэтапного проектирования концептуальной, логической и физической модели данных. </w:t>
      </w:r>
    </w:p>
    <w:p w14:paraId="08207D1D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8C92627" w14:textId="7D657CD3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C2BCD">
        <w:rPr>
          <w:rFonts w:ascii="Times New Roman" w:hAnsi="Times New Roman"/>
          <w:b/>
          <w:bCs/>
          <w:sz w:val="28"/>
          <w:szCs w:val="28"/>
          <w:lang w:val="ru-RU"/>
        </w:rPr>
        <w:t>1.4.3. Средства программной реализации</w:t>
      </w:r>
    </w:p>
    <w:p w14:paraId="0449EC0E" w14:textId="7D149C44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 качестве основного средства программной реализации в работе используется PostgreSQL. Данная система управления базами данных является открытой объектно-реляционной СУБД и широко применяется для хранения и обработки структурированных данных. В рамках курсового проекта PostgreSQL будет использоваться для создания таблиц, связей, ограничений, заполнения тестовыми данными и выполнения SQL-запросов.</w:t>
      </w:r>
    </w:p>
    <w:p w14:paraId="22F1851E" w14:textId="39729D98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Для работы с базой данных выбран pgAdmin4, который является официальной платформой администрирования и разработки для PostgreSQL. С его помощью можно выполнять SQL-скрипты, просматривать структуру объектов базы данных и проверять корректность реализованной схемы.</w:t>
      </w:r>
    </w:p>
    <w:p w14:paraId="7A140EF6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lastRenderedPageBreak/>
        <w:t>Поскольку в данной курсовой работе не предусматривается полноценная реализация клиентской и серверной части приложения, пользовательский интерфейс будет представлен в виде прототипов экранных форм, разработанных в Penpot. Этот инструмент предназначен для проектирования интерфейсов и прототипирования, является бесплатным и open-source, а также может использоваться как в облачном режиме, так и в self-host варианте. Такой подход позволяет показать структуру будущего интерфейса без разработки полного frontend-приложения.</w:t>
      </w:r>
    </w:p>
    <w:p w14:paraId="6E8EFD1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C6DC6F" w14:textId="1ABBEAEB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C2BCD">
        <w:rPr>
          <w:rFonts w:ascii="Times New Roman" w:hAnsi="Times New Roman"/>
          <w:b/>
          <w:bCs/>
          <w:sz w:val="28"/>
          <w:szCs w:val="28"/>
          <w:lang w:val="ru-RU"/>
        </w:rPr>
        <w:t>1.4.4. Обоснование выбора инструментов</w:t>
      </w:r>
    </w:p>
    <w:p w14:paraId="46038AEE" w14:textId="112945E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diagrams.net позволяет построить все необходимые диаграммы в рамках визуального проектирования, pgModeler обеспечивает удобное проектирование базы данных именно под PostgreSQL, PostgreSQL и pgAdmin4 позволяют реализовать и проверить структуру базы данных, а Penpot используется для разработки прототипов экранных форм. В совокупности эти средства покрывают основные этапы работы: моделирование, проектирование данных, реализацию SQL-части и представление интерфейса.</w:t>
      </w:r>
    </w:p>
    <w:p w14:paraId="18D4DC66" w14:textId="77777777" w:rsidR="003C2BCD" w:rsidRPr="003C2BCD" w:rsidRDefault="003C2BCD" w:rsidP="00FA08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17EA68" w14:textId="77777777" w:rsidR="003C2BCD" w:rsidRPr="00FA0811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A0811">
        <w:rPr>
          <w:rFonts w:ascii="Times New Roman" w:hAnsi="Times New Roman"/>
          <w:b/>
          <w:bCs/>
          <w:sz w:val="28"/>
          <w:szCs w:val="28"/>
          <w:lang w:val="ru-RU"/>
        </w:rPr>
        <w:t>1.5. Анализ существующих разработок</w:t>
      </w:r>
    </w:p>
    <w:p w14:paraId="3A9EDEEC" w14:textId="2F90BD46" w:rsidR="003C2BCD" w:rsidRPr="00FA0811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A0811">
        <w:rPr>
          <w:rFonts w:ascii="Times New Roman" w:hAnsi="Times New Roman"/>
          <w:b/>
          <w:bCs/>
          <w:sz w:val="28"/>
          <w:szCs w:val="28"/>
          <w:lang w:val="ru-RU"/>
        </w:rPr>
        <w:t>1.5.1. Обзор аналогов</w:t>
      </w:r>
    </w:p>
    <w:p w14:paraId="7BDADB5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 качестве существующих разработок в области автоматизации автосервисов можно выделить 1С:Автосервис, АвтоДилер Онлайн и Альфа-Авто: Автосервис+Автозапчасти. Эти программные продукты предназначены для учета заказ-нарядов, услуг, запасных частей, клиентов и других процессов, характерных для работы автосервиса. Например, 1С:Автосервис поддерживает заказ-наряды, прием автомобиля, дефектовку, подбор запчастей и выдачу автомобиля клиенту. АвтоДилер Онлайн ориентирован на ведение заказ-нарядов, учет товаров и материалов, а Альфа-Авто предназначен для автоматизации учета на предприятиях автобизнеса, включая автосервисы и магазины автозапчастей.</w:t>
      </w:r>
    </w:p>
    <w:p w14:paraId="161CE5F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C60163" w14:textId="7F08D323" w:rsidR="003C2BCD" w:rsidRPr="00FA0811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A0811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1.5.2. Их достоинства и недостатки</w:t>
      </w:r>
    </w:p>
    <w:p w14:paraId="32A6F2A5" w14:textId="1098D5F6" w:rsidR="003C2BCD" w:rsidRP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К достоинствам перечисленных систем можно отнести широкий набор функций, поддержку заказ-нарядов, учет услуг, запасных частей, печатных документов и отчетности. Эти решения ориентированы на реальные предприятия и позволяют автоматизировать значительную часть бизнес-процессов автосервиса.</w:t>
      </w:r>
    </w:p>
    <w:p w14:paraId="49B76AC0" w14:textId="221922C3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В то же время их недостатком является избыточность функциональности. Коммерческие системы охватывают не только учет услуг и запчастей, но и расчеты, кассу, закупки, склад, взаиморасчеты, рабочее время персонала и другие процессы. </w:t>
      </w:r>
    </w:p>
    <w:p w14:paraId="1C87142E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7275D00" w14:textId="3957492A" w:rsidR="003C2BCD" w:rsidRPr="00FA0811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A0811">
        <w:rPr>
          <w:rFonts w:ascii="Times New Roman" w:hAnsi="Times New Roman"/>
          <w:b/>
          <w:bCs/>
          <w:sz w:val="28"/>
          <w:szCs w:val="28"/>
          <w:lang w:val="ru-RU"/>
        </w:rPr>
        <w:t>1.5.3. Причины разработки собственной системы</w:t>
      </w:r>
    </w:p>
    <w:p w14:paraId="4D13E4ED" w14:textId="1A6AFE0C" w:rsid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Разработка собственной системы в рамках курсового проекта обусловлена учебными целями. В данной работе необходимо выполнить анализ предметной области, сформулировать требования, построить модели информационной системы, спроектировать базу данных и представить прототипы интерфейса.</w:t>
      </w:r>
    </w:p>
    <w:p w14:paraId="15A0C4A4" w14:textId="04E8975D" w:rsidR="00FA0811" w:rsidRPr="003C2BCD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Выполнение данной курсовой работы затрагивает основные этапы проектирования ИС и создает прототип для дальнейшего расширения, который в дальнейшем может быть применен в практических целях.</w:t>
      </w:r>
    </w:p>
    <w:p w14:paraId="693C36B0" w14:textId="6A037CC3" w:rsidR="00DA54FD" w:rsidRDefault="00DA54F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2D6249A" w14:textId="372742AC" w:rsidR="00FA0811" w:rsidRDefault="00FA0811" w:rsidP="003C2BC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A0811">
        <w:rPr>
          <w:rFonts w:ascii="Times New Roman" w:hAnsi="Times New Roman"/>
          <w:b/>
          <w:bCs/>
          <w:sz w:val="28"/>
          <w:szCs w:val="28"/>
          <w:lang w:val="ru-RU"/>
        </w:rPr>
        <w:t>Вывод по 1 главе</w:t>
      </w:r>
    </w:p>
    <w:p w14:paraId="638980D0" w14:textId="39BF1EF0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 xml:space="preserve">В первой главе была рассмотрена предметная область автосервиса и определены особенности его деятельности с точки зрения автоматизации учета услуг и запчастей. Установлено, что в процессе работы автосервиса формируется значительный объем информации о клиентах, автомобилях, выполняемых услугах, используемых запчастях, сотрудниках и заказах, что требует упорядоченного и надежного учета. </w:t>
      </w:r>
    </w:p>
    <w:p w14:paraId="2E30A7E0" w14:textId="0E350B82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 xml:space="preserve">В ходе анализа проблемной области выявлено, что ручной учет и разрозненное хранение данных затрудняют оформление заказов, расчет стоимости работ, контроль использования запчастей и формирование отчетности. </w:t>
      </w:r>
      <w:r w:rsidRPr="00FA0811">
        <w:rPr>
          <w:rFonts w:ascii="Times New Roman" w:hAnsi="Times New Roman"/>
          <w:sz w:val="28"/>
          <w:szCs w:val="28"/>
          <w:lang w:val="ru-RU"/>
        </w:rPr>
        <w:lastRenderedPageBreak/>
        <w:t xml:space="preserve">Это подтверждает необходимость автоматизации выбранного участка деятельности автосервиса. </w:t>
      </w:r>
    </w:p>
    <w:p w14:paraId="78359826" w14:textId="035E875A" w:rsidR="00341C6E" w:rsidRPr="000B2A0F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Также в первой главе были определены цель создания системы, ее основные функции, ожидаемые результаты внедрения, а также выбраны средства моделирования, проектирования базы данных и программной реализации.</w:t>
      </w:r>
    </w:p>
    <w:p w14:paraId="59B0BCCF" w14:textId="77777777" w:rsidR="00341C6E" w:rsidRDefault="00341C6E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6BA330B" w14:textId="55E8A938" w:rsidR="00341C6E" w:rsidRPr="00363BD6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80A9D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 xml:space="preserve">Глава 2. </w:t>
      </w: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 xml:space="preserve"> Практическая часть</w:t>
      </w:r>
    </w:p>
    <w:p w14:paraId="604521F5" w14:textId="77777777" w:rsidR="00341C6E" w:rsidRPr="00363BD6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 Постановка задачи и моделирование бизнес-процессов</w:t>
      </w:r>
    </w:p>
    <w:p w14:paraId="5734A2AC" w14:textId="77777777" w:rsidR="00341C6E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2.1.1. Постановка задачи курсового проекта</w:t>
      </w:r>
    </w:p>
    <w:p w14:paraId="1951853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 xml:space="preserve">В рамках данной курсовой работы рассматривается предметная область автосервиса, а в качестве направления автоматизации выбрана задача учета услуг и запчастей, используемых при техническом обслуживании и ремонте автомобилей. Необходимость решения данной задачи обусловлена тем, что в </w:t>
      </w:r>
      <w:r>
        <w:rPr>
          <w:rFonts w:ascii="Times New Roman" w:hAnsi="Times New Roman"/>
          <w:sz w:val="28"/>
          <w:szCs w:val="28"/>
          <w:lang w:val="ru-RU"/>
        </w:rPr>
        <w:t>п</w:t>
      </w:r>
      <w:r w:rsidRPr="001B2029">
        <w:rPr>
          <w:rFonts w:ascii="Times New Roman" w:hAnsi="Times New Roman"/>
          <w:sz w:val="28"/>
          <w:szCs w:val="28"/>
          <w:lang w:val="ru-RU"/>
        </w:rPr>
        <w:t>ри ручном ведении учета или хранения данных возникают ошибки, дублирование информации, затруднения при расчете стоимости и сложности при формировании отчетности.</w:t>
      </w:r>
    </w:p>
    <w:p w14:paraId="676F6112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 xml:space="preserve">Задачей курсового проекта является проектирование информационной системы, предназначенной для автоматизации учета услуг и запчастей автосервиса. </w:t>
      </w:r>
    </w:p>
    <w:p w14:paraId="36EBD93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В ходе выполнения проекта необходимо решить следующие основные задачи:</w:t>
      </w:r>
    </w:p>
    <w:p w14:paraId="10F7E4A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выполнить анализ предметной области и определить место учета услуг и запчастей в общей деятельности автосервиса;</w:t>
      </w:r>
    </w:p>
    <w:p w14:paraId="110A8DF8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выделить участников процесса и основные информационные потоки;</w:t>
      </w:r>
    </w:p>
    <w:p w14:paraId="5CF50D47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построить модель текущего состояния и модель проектируемой системы;</w:t>
      </w:r>
    </w:p>
    <w:p w14:paraId="400B40BF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сформулировать требования к информационной системе;</w:t>
      </w:r>
    </w:p>
    <w:p w14:paraId="0ABFC51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разработать логическую структуру системы и модель базы данных;</w:t>
      </w:r>
    </w:p>
    <w:p w14:paraId="79F7E34E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спроектировать состав экранных форм и отчетов;</w:t>
      </w:r>
    </w:p>
    <w:p w14:paraId="35D82823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реализовать физическую структуру базы данных в PostgreSQL;</w:t>
      </w:r>
    </w:p>
    <w:p w14:paraId="57C68A73" w14:textId="6C482784" w:rsidR="00341C6E" w:rsidRPr="000B2A0F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подготовить прототипы пользовательского интерфейса и примеры SQL-реализации основных функций.</w:t>
      </w:r>
    </w:p>
    <w:p w14:paraId="5C7B4B0E" w14:textId="2720D663" w:rsidR="00341C6E" w:rsidRPr="000B2A0F" w:rsidRDefault="00341C6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1734929E" w14:textId="734C0855" w:rsidR="009B7C0E" w:rsidRDefault="009B7C0E" w:rsidP="009B7C0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2.1.2. Модель “Как есть”</w:t>
      </w:r>
    </w:p>
    <w:p w14:paraId="277C413D" w14:textId="6A2118DF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Модель «Как есть» отражает текущее состояние учета услуг и запчастей в автосервисе до внедрения проектируемой информационной системы. </w:t>
      </w:r>
    </w:p>
    <w:p w14:paraId="6E7B8100" w14:textId="07659F3A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Процесс обслуживания автомобиля включает несколько последовательных этапов: прием автомобиля, диагностику неисправностей, выполнение работ, </w:t>
      </w:r>
      <w:r w:rsidRPr="008331CF">
        <w:rPr>
          <w:rFonts w:ascii="Times New Roman" w:hAnsi="Times New Roman"/>
          <w:sz w:val="28"/>
          <w:szCs w:val="28"/>
          <w:lang w:val="ru-RU"/>
        </w:rPr>
        <w:lastRenderedPageBreak/>
        <w:t>проверку качества и выдачу автомобиля клиенту. На каждом из этих этапов формируются документы и происходит обмен информацией между различными участниками процесса.</w:t>
      </w:r>
    </w:p>
    <w:p w14:paraId="081CEFFD" w14:textId="17365D27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В текущем состоянии учет услуг и запчастей ведется преимущественно вручную или с использованием разрозненных документов и таблиц. </w:t>
      </w:r>
    </w:p>
    <w:p w14:paraId="0A9B874A" w14:textId="71494AB2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Основным недостатком текущей модели является отсутствие единого централизованного хранилища данных. </w:t>
      </w:r>
    </w:p>
    <w:p w14:paraId="46E89CB0" w14:textId="1FC2B29B" w:rsidR="009B7C0E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Таким образом, модель «Как есть» показывает, что в текущем состоянии процесс учета услуг и запчастей в автосервисе организован недостаточно эффективно. </w:t>
      </w:r>
    </w:p>
    <w:p w14:paraId="0B4AA44D" w14:textId="203DC029" w:rsid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связи с этим была реализована модель «Как есть» приведенная на рисунке 2.1.</w:t>
      </w:r>
    </w:p>
    <w:p w14:paraId="7C01AE52" w14:textId="4B669960" w:rsidR="008331CF" w:rsidRDefault="00A20754" w:rsidP="00A2075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20754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A16E0ED" wp14:editId="3740EE02">
            <wp:extent cx="6120130" cy="4221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8CE4" w14:textId="7854953D" w:rsidR="00A20754" w:rsidRDefault="00A20754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2.1 – </w:t>
      </w:r>
      <w:r>
        <w:rPr>
          <w:rFonts w:ascii="Times New Roman" w:hAnsi="Times New Roman"/>
          <w:sz w:val="28"/>
          <w:szCs w:val="28"/>
        </w:rPr>
        <w:t>ID</w:t>
      </w:r>
      <w:r w:rsidR="00D27E8F">
        <w:rPr>
          <w:rFonts w:ascii="Times New Roman" w:hAnsi="Times New Roman"/>
          <w:sz w:val="28"/>
          <w:szCs w:val="28"/>
        </w:rPr>
        <w:t>E</w:t>
      </w:r>
      <w:r>
        <w:rPr>
          <w:rFonts w:ascii="Times New Roman" w:hAnsi="Times New Roman"/>
          <w:sz w:val="28"/>
          <w:szCs w:val="28"/>
        </w:rPr>
        <w:t>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>диаграмма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есть»</w:t>
      </w:r>
    </w:p>
    <w:p w14:paraId="64A20334" w14:textId="77777777" w:rsidR="008E4785" w:rsidRDefault="008E4785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6E2DF88" w14:textId="3661D62E" w:rsidR="008E4785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Также была произведена декомпозиция, результат представлен на рисунке 2.2.</w:t>
      </w:r>
    </w:p>
    <w:p w14:paraId="626278F4" w14:textId="0770E918" w:rsidR="008E4785" w:rsidRDefault="008E4785" w:rsidP="008E478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E478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69345F" wp14:editId="5448F1CF">
            <wp:extent cx="6120130" cy="42462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B83C" w14:textId="026CCC4E" w:rsidR="008E4785" w:rsidRDefault="008E4785" w:rsidP="008E478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AA4F3A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0 (</w:t>
      </w:r>
      <w:r w:rsidR="00AA4F3A">
        <w:rPr>
          <w:rFonts w:ascii="Times New Roman" w:hAnsi="Times New Roman"/>
          <w:sz w:val="28"/>
          <w:szCs w:val="28"/>
          <w:lang w:val="ru-RU"/>
        </w:rPr>
        <w:t>декомпозиция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)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«Как есть»</w:t>
      </w:r>
    </w:p>
    <w:p w14:paraId="11AAF4CB" w14:textId="77777777" w:rsidR="008E4785" w:rsidRPr="00A20754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6E984E0" w14:textId="77777777" w:rsidR="009B7C0E" w:rsidRDefault="009B7C0E" w:rsidP="009B7C0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2.1.3. Модель “Как должно быть”</w:t>
      </w:r>
    </w:p>
    <w:p w14:paraId="4794C73F" w14:textId="0E886810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Модель «Как должно быть» отражает процесс учета услуг и запчастей в автосервисе после внедрения проектируемой информационной системы. В новой модели основные этапы обслуживания сохраняются, однако учет данных осуществляется в единой базе данных. </w:t>
      </w:r>
    </w:p>
    <w:p w14:paraId="63D25E0D" w14:textId="21C48019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Результаты моделирования </w:t>
      </w:r>
      <w:r>
        <w:rPr>
          <w:rFonts w:ascii="Times New Roman" w:hAnsi="Times New Roman"/>
          <w:sz w:val="28"/>
          <w:szCs w:val="28"/>
        </w:rPr>
        <w:t>IDEF</w:t>
      </w:r>
      <w:r w:rsidRPr="00AA4F3A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 xml:space="preserve">-0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0 (</w:t>
      </w:r>
      <w:r>
        <w:rPr>
          <w:rFonts w:ascii="Times New Roman" w:hAnsi="Times New Roman"/>
          <w:sz w:val="28"/>
          <w:szCs w:val="28"/>
          <w:lang w:val="ru-RU"/>
        </w:rPr>
        <w:t>декомпозиция</w:t>
      </w:r>
      <w:r w:rsidRPr="00AA4F3A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 приведены на рисунках 2.3-2.4.</w:t>
      </w:r>
    </w:p>
    <w:p w14:paraId="0A72F8EE" w14:textId="333BC0AA" w:rsidR="000B2A0F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C4DBA1B" wp14:editId="37D0F8E2">
            <wp:extent cx="6120130" cy="42430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ABC" w14:textId="240BB59A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2.3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165AF8B3" w14:textId="77777777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341F0EA" w14:textId="11339D14" w:rsidR="00AA4F3A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B30674" wp14:editId="4F816255">
            <wp:extent cx="6120130" cy="42665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BC58" w14:textId="7042A93D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2.4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0 (</w:t>
      </w:r>
      <w:r>
        <w:rPr>
          <w:rFonts w:ascii="Times New Roman" w:hAnsi="Times New Roman"/>
          <w:sz w:val="28"/>
          <w:szCs w:val="28"/>
          <w:lang w:val="ru-RU"/>
        </w:rPr>
        <w:t>декомпозиция</w:t>
      </w:r>
      <w:r w:rsidRPr="00AA4F3A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5031CE4F" w14:textId="77777777" w:rsidR="000B2A0F" w:rsidRDefault="000B2A0F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97871D" w14:textId="491B24D5" w:rsidR="00872D50" w:rsidRPr="001904DE" w:rsidRDefault="00872D50" w:rsidP="00AA4F3A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04DE">
        <w:rPr>
          <w:rFonts w:ascii="Times New Roman" w:hAnsi="Times New Roman"/>
          <w:b/>
          <w:bCs/>
          <w:sz w:val="28"/>
          <w:szCs w:val="28"/>
          <w:lang w:val="ru-RU"/>
        </w:rPr>
        <w:t xml:space="preserve">2.1.4 </w:t>
      </w:r>
      <w:r w:rsidRPr="00872D50">
        <w:rPr>
          <w:rFonts w:ascii="Times New Roman" w:hAnsi="Times New Roman"/>
          <w:b/>
          <w:bCs/>
          <w:sz w:val="28"/>
          <w:szCs w:val="28"/>
          <w:lang w:val="ru-RU"/>
        </w:rPr>
        <w:t>Итоги базового проектирования</w:t>
      </w:r>
      <w:r w:rsidRPr="001904DE">
        <w:rPr>
          <w:rFonts w:ascii="Times New Roman" w:hAnsi="Times New Roman"/>
          <w:b/>
          <w:bCs/>
          <w:sz w:val="28"/>
          <w:szCs w:val="28"/>
          <w:lang w:val="ru-RU"/>
        </w:rPr>
        <w:t>:</w:t>
      </w:r>
    </w:p>
    <w:p w14:paraId="416D0CB6" w14:textId="6CEFD134" w:rsidR="00AA4F3A" w:rsidRPr="000B2A0F" w:rsidRDefault="00AA4F3A" w:rsidP="00872D5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Модель «Как есть» была разработана для анализа текущего состояния учета услуг и запчастей в автосервисе. Она позволила отразить существующий порядок выполнения работ, определить основных участников процесса, выявить входные и выходные информационные потоки, а также установить основные недостатки ручного и разрозненного учета. </w:t>
      </w:r>
    </w:p>
    <w:p w14:paraId="3D027961" w14:textId="77777777" w:rsidR="00872D50" w:rsidRPr="000B2A0F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Модель «Как должно быть» была разработана для представления целевого состояния процесса после внедрения проектируемой информационной системы. Она показывает, каким образом учет услуг и запчастей будет выполняться с использованием централизованной базы данных, справочников, электронной фиксации данных и автоматического расчета стоимости. </w:t>
      </w:r>
    </w:p>
    <w:p w14:paraId="43488602" w14:textId="22F741C0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Данная модель служит основой для дальнейшего проектирования требований, базы данных и структуры системы. </w:t>
      </w:r>
    </w:p>
    <w:p w14:paraId="3CADBEE9" w14:textId="77777777" w:rsidR="003D7290" w:rsidRDefault="003D7290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9CB0F47" w14:textId="4E15CDCA" w:rsidR="003D7290" w:rsidRPr="003D7290" w:rsidRDefault="003D7290" w:rsidP="003D7290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2.2. Моделирование требований к информационной системе</w:t>
      </w:r>
    </w:p>
    <w:p w14:paraId="5A4E1BEB" w14:textId="7081D07A" w:rsidR="0003633B" w:rsidRPr="003D7290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03633B">
        <w:rPr>
          <w:rFonts w:ascii="Times New Roman" w:hAnsi="Times New Roman"/>
          <w:b/>
          <w:bCs/>
          <w:sz w:val="28"/>
          <w:szCs w:val="28"/>
          <w:lang w:val="ru-RU"/>
        </w:rPr>
        <w:t>2.2.1. Действующие лица системы</w:t>
      </w:r>
    </w:p>
    <w:p w14:paraId="72BF2BA2" w14:textId="77777777" w:rsidR="003D7290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 xml:space="preserve">В проектируемой информационной системе выделяются следующие действующие лица: </w:t>
      </w:r>
    </w:p>
    <w:p w14:paraId="1912C277" w14:textId="403AD6E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п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риемщик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85D3DA5" w14:textId="13C8910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м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астер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35A798EA" w14:textId="4DD51A1B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к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ладовщик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5472E7DE" w14:textId="11A78032" w:rsidR="0003633B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уководитель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DFA4A59" w14:textId="61EDC485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Приемщик осуществляет первичную работу с клиентом: регистрирует клиента и автомобиль, оформляет заказ-наряд, передает заказ в работу и завершает оформление после выполнения услуг.</w:t>
      </w:r>
    </w:p>
    <w:p w14:paraId="113E583E" w14:textId="29462E89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Мастер проводит диагностику, определяет перечень необходимых услуг, фиксирует выполненные работы и передает данные для расчета стоимости.</w:t>
      </w:r>
    </w:p>
    <w:p w14:paraId="6FE56172" w14:textId="0473FF8F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Кладовщик подбирает необходимые запчасти, учитывает их выдачу и фиксирует сведения об использованных материалах.</w:t>
      </w:r>
    </w:p>
    <w:p w14:paraId="4DD832D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Руководитель использует систему для получения отчетной информации о выполненных услугах, использованных запчастях и оформленных заказах.</w:t>
      </w:r>
    </w:p>
    <w:p w14:paraId="540DDCC1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7F541A" w14:textId="711FD6DB" w:rsidR="0003633B" w:rsidRPr="003D7290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7290">
        <w:rPr>
          <w:rFonts w:ascii="Times New Roman" w:hAnsi="Times New Roman"/>
          <w:b/>
          <w:bCs/>
          <w:sz w:val="28"/>
          <w:szCs w:val="28"/>
          <w:lang w:val="ru-RU"/>
        </w:rPr>
        <w:t>2.2.2. Варианты использования</w:t>
      </w:r>
    </w:p>
    <w:p w14:paraId="1FCF342C" w14:textId="77777777" w:rsidR="003D7290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 xml:space="preserve">Для выбранной задачи автоматизации учета услуг и запчастей автосервиса определены следующие основные варианты использования системы: </w:t>
      </w:r>
    </w:p>
    <w:p w14:paraId="3856072A" w14:textId="1E1ED49C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регистрация клиента и автомобиля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A1279C" w14:textId="5DAE0DA0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оформление заказ-наряда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E639957" w14:textId="4E2F7A91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выбор услуг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  <w:r w:rsidRPr="003D7290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193C7E1C" w14:textId="6F86197A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учет запчастей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71388988" w14:textId="78BCD28B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фиксация выполненных работ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BDD3D6" w14:textId="3192C49D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18DBDDD" w14:textId="5B1B4A4D" w:rsidR="0003633B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формирование отчетов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.</w:t>
      </w:r>
    </w:p>
    <w:p w14:paraId="45B9A240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Регистрация клиента и автомобиля выполняется приемщиком при обращении в автосервис.</w:t>
      </w:r>
    </w:p>
    <w:p w14:paraId="7D9238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lastRenderedPageBreak/>
        <w:t>Оформление заказ-наряда используется для создания и ведения заказа на обслуживание.</w:t>
      </w:r>
    </w:p>
    <w:p w14:paraId="6D88E3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Выбор услуг выполняется мастером по результатам диагностики автомобиля.</w:t>
      </w:r>
    </w:p>
    <w:p w14:paraId="37871444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Учет запчастей используется кладовщиком для подбора и фиксации выданных деталей и материалов.</w:t>
      </w:r>
    </w:p>
    <w:p w14:paraId="5421586F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Фиксация выполненных работ позволяет отразить фактически оказанные услуги.</w:t>
      </w:r>
    </w:p>
    <w:p w14:paraId="1E4A6B1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Расчет стоимости заказа обеспечивает получение итоговой суммы с учетом услуг и запчастей.</w:t>
      </w:r>
    </w:p>
    <w:p w14:paraId="27FB7094" w14:textId="77777777" w:rsidR="0003633B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Формирование отчетов используется руководителем для получения сводной информации по заказам, услугам и материалам.</w:t>
      </w:r>
    </w:p>
    <w:p w14:paraId="1D5A2BC0" w14:textId="77777777" w:rsidR="003D7290" w:rsidRPr="000B2A0F" w:rsidRDefault="003D7290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EDED24" w14:textId="77777777" w:rsidR="003D7290" w:rsidRPr="000B2A0F" w:rsidRDefault="003D7290" w:rsidP="003D7290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2.2.3. Диаграмма вариантов использования</w:t>
      </w:r>
    </w:p>
    <w:p w14:paraId="53765CF1" w14:textId="75345BB3" w:rsidR="003D7290" w:rsidRPr="00A82EF4" w:rsidRDefault="003D7290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На данном этапе</w:t>
      </w:r>
      <w:r>
        <w:rPr>
          <w:rFonts w:ascii="Times New Roman" w:hAnsi="Times New Roman"/>
          <w:sz w:val="28"/>
          <w:szCs w:val="28"/>
          <w:lang w:val="ru-RU"/>
        </w:rPr>
        <w:t xml:space="preserve"> проектирования была реализована диаграмма вариантов использования с использованием </w:t>
      </w:r>
      <w:r>
        <w:rPr>
          <w:rFonts w:ascii="Times New Roman" w:hAnsi="Times New Roman"/>
          <w:sz w:val="28"/>
          <w:szCs w:val="28"/>
        </w:rPr>
        <w:t>CASE</w:t>
      </w:r>
      <w:r w:rsidRPr="003D7290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средства </w:t>
      </w:r>
      <w:r>
        <w:rPr>
          <w:rFonts w:ascii="Times New Roman" w:hAnsi="Times New Roman"/>
          <w:sz w:val="28"/>
          <w:szCs w:val="28"/>
        </w:rPr>
        <w:t>draw</w:t>
      </w:r>
      <w:r w:rsidRPr="003D7290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io</w:t>
      </w:r>
      <w:r w:rsidRPr="003D7290">
        <w:rPr>
          <w:rFonts w:ascii="Times New Roman" w:hAnsi="Times New Roman"/>
          <w:sz w:val="28"/>
          <w:szCs w:val="28"/>
          <w:lang w:val="ru-RU"/>
        </w:rPr>
        <w:t>.</w:t>
      </w:r>
      <w:r w:rsidR="00A82EF4" w:rsidRPr="00A82EF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82EF4">
        <w:rPr>
          <w:rFonts w:ascii="Times New Roman" w:hAnsi="Times New Roman"/>
          <w:sz w:val="28"/>
          <w:szCs w:val="28"/>
          <w:lang w:val="ru-RU"/>
        </w:rPr>
        <w:t>Результат приведен на рисунке 2.5</w:t>
      </w:r>
    </w:p>
    <w:p w14:paraId="661B43F3" w14:textId="5569B252" w:rsidR="00A82EF4" w:rsidRDefault="001904DE" w:rsidP="00A82EF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904DE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2EADCB0" wp14:editId="1721312B">
            <wp:extent cx="5357324" cy="44047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B834" w14:textId="60408A36" w:rsidR="00A82EF4" w:rsidRDefault="00A82EF4" w:rsidP="00A82EF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 – Диаграмма вариантов использования</w:t>
      </w:r>
    </w:p>
    <w:p w14:paraId="27032584" w14:textId="77777777" w:rsidR="00F16701" w:rsidRDefault="00F16701" w:rsidP="00A82EF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333F743" w14:textId="5449E0C6" w:rsidR="00F16701" w:rsidRP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16701">
        <w:rPr>
          <w:rFonts w:ascii="Times New Roman" w:hAnsi="Times New Roman"/>
          <w:b/>
          <w:bCs/>
          <w:sz w:val="28"/>
          <w:szCs w:val="28"/>
          <w:lang w:val="ru-RU"/>
        </w:rPr>
        <w:t>2.2.4. Описание основного потока событий</w:t>
      </w:r>
    </w:p>
    <w:p w14:paraId="2173AB79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Основной поток событий в системе связан с оформлением и выполнением заказа на обслуживание автомобиля. </w:t>
      </w:r>
    </w:p>
    <w:p w14:paraId="42F85867" w14:textId="72735D88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Приемщик регистрирует клиента и автомобиль -&gt; создает заказ-наряд -&gt; мастер проводит диагностику и выбирает необходимые услуги из справочника -&gt; кладовщик подбирает и фиксирует в системе требуемые запчасти и расходные материалы;</w:t>
      </w:r>
    </w:p>
    <w:p w14:paraId="2BA1C53E" w14:textId="745EC332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На следующем этапе мастер выполняет работы и отмечает факт их выполнения -&gt; система автоматически рассчитывает итоговую стоимость заказа с учетом услуг и запчастей -&gt; формирует электронный заказ-наряд и сохраняет данные для дальнейшей отчетности.</w:t>
      </w:r>
    </w:p>
    <w:p w14:paraId="7818B7C2" w14:textId="77777777" w:rsidR="00F16701" w:rsidRP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DC16A30" w14:textId="77777777" w:rsidR="00F16701" w:rsidRDefault="00F16701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4950D88B" w14:textId="6013A4A7" w:rsidR="00F16701" w:rsidRP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16701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2.2.5. Описание альтернативных потоков событий</w:t>
      </w:r>
    </w:p>
    <w:p w14:paraId="6545F281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Альтернативные потоки событий возникают при отклонении процесса от основного сценария. </w:t>
      </w:r>
    </w:p>
    <w:p w14:paraId="510C4EF9" w14:textId="5DF1B41F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Клиент или автомобиль уже зарегистрированы в системе -&gt; приемщик использует существующие данные без повторного ввода;</w:t>
      </w:r>
    </w:p>
    <w:p w14:paraId="57400721" w14:textId="1CD9B788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В ходе диагностики выявляется необходимость дополнительных услуг -&gt; мастер добавляет их в заказ;</w:t>
      </w:r>
    </w:p>
    <w:p w14:paraId="1321E11B" w14:textId="1E0E5105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 отсутствии нужной запчасти в наличии система фиксирует отсутствие позиции -&gt; заказ продолжает оформляться без нее либо с последующей корректировкой;</w:t>
      </w:r>
    </w:p>
    <w:p w14:paraId="336A767F" w14:textId="6BCD7B56" w:rsidR="00F16701" w:rsidRPr="001904DE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При расчете стоимости обнаруживается неполнота данных о работах или запчастях -&gt; оформление заказа не завершается до внесения необходимых сведений. </w:t>
      </w:r>
    </w:p>
    <w:p w14:paraId="45999972" w14:textId="77777777" w:rsidR="001904DE" w:rsidRDefault="001904DE" w:rsidP="001904DE">
      <w:pPr>
        <w:spacing w:line="360" w:lineRule="auto"/>
        <w:ind w:left="426"/>
        <w:jc w:val="both"/>
        <w:rPr>
          <w:rFonts w:ascii="Times New Roman" w:hAnsi="Times New Roman"/>
          <w:sz w:val="28"/>
          <w:szCs w:val="28"/>
        </w:rPr>
      </w:pPr>
    </w:p>
    <w:p w14:paraId="1852F765" w14:textId="31D4CF11" w:rsidR="00795592" w:rsidRPr="00795592" w:rsidRDefault="001904DE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 Проектирование логической структуры информационной системы</w:t>
      </w:r>
    </w:p>
    <w:p w14:paraId="38F16A9A" w14:textId="610A657E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 xml:space="preserve">На этапе проектирования логической структуры определяется, из каких основных частей состоит информационная система, какие объекты в ней используются и как они взаимодействуют между собой. </w:t>
      </w:r>
    </w:p>
    <w:p w14:paraId="54B5725C" w14:textId="6406DEE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В логической структуре проектируемой системы можно выделить три основных уровня:</w:t>
      </w:r>
    </w:p>
    <w:p w14:paraId="4FF1240A" w14:textId="77777777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пользовательский уровень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— формы и экраны, с которыми работает сотрудник;</w:t>
      </w:r>
    </w:p>
    <w:p w14:paraId="71006DB2" w14:textId="77777777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логики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— обработка заказов, расчет стоимости, учет услуг и запчастей;</w:t>
      </w:r>
    </w:p>
    <w:p w14:paraId="351713A0" w14:textId="76A23309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данных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— хранение информации в базе данных.</w:t>
      </w:r>
    </w:p>
    <w:p w14:paraId="53824D7B" w14:textId="777777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8C20E5" w14:textId="478CC86B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2.3.1. Диаграммы взаимодействия</w:t>
      </w:r>
    </w:p>
    <w:p w14:paraId="55EA2712" w14:textId="0CD9F74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 xml:space="preserve">Для описания поведения системы были построены диаграммы взаимодействия в виде диаграмм последовательности. Они нужны для того, </w:t>
      </w:r>
      <w:r w:rsidRPr="00795592">
        <w:rPr>
          <w:rFonts w:ascii="Times New Roman" w:hAnsi="Times New Roman"/>
          <w:sz w:val="28"/>
          <w:szCs w:val="28"/>
          <w:lang w:val="ru-RU"/>
        </w:rPr>
        <w:lastRenderedPageBreak/>
        <w:t xml:space="preserve">чтобы показать порядок обмена сообщениями между пользователем, интерфейсом, системой и базой данных. </w:t>
      </w:r>
    </w:p>
    <w:p w14:paraId="3FE16DD9" w14:textId="463FEA7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Диаграмма «Оформление заказ-наряда»</w:t>
      </w:r>
    </w:p>
    <w:p w14:paraId="288F1024" w14:textId="1D5C90EA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«Оформление заказ-наряда»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на рисунке 2.6.</w:t>
      </w:r>
    </w:p>
    <w:p w14:paraId="3E81D600" w14:textId="2C06A541" w:rsidR="00795592" w:rsidRDefault="00795592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15FE817D" wp14:editId="3E1A2416">
            <wp:extent cx="6120130" cy="50819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81F6" w14:textId="35C769CC" w:rsidR="003D5E2B" w:rsidRDefault="00795592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2.6 – Диаграмма взаимодействия «Оформление заказ-наряда»</w:t>
      </w:r>
    </w:p>
    <w:p w14:paraId="34CFED5F" w14:textId="77777777" w:rsidR="003D5E2B" w:rsidRPr="00795592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9B5A6C0" w14:textId="1338932F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Эта диаграмма показывает процесс создания нового заказа в системе.</w:t>
      </w:r>
    </w:p>
    <w:p w14:paraId="0524E265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Практический смысл диаграммы:</w:t>
      </w:r>
    </w:p>
    <w:p w14:paraId="7B475652" w14:textId="3407491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показывает, какие действия выполняет пользователь, какие данные передаются в систему и в какой момент заказ-наряд считается оформленным.</w:t>
      </w:r>
    </w:p>
    <w:p w14:paraId="21D6B00D" w14:textId="77777777" w:rsidR="003D5E2B" w:rsidRDefault="003D5E2B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0456CB00" w14:textId="1F65DCD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Диаграмма «Расчет стоимости заказа»</w:t>
      </w:r>
    </w:p>
    <w:p w14:paraId="535171AD" w14:textId="4E0ACBA6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«Расчет стоимости заказа»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представлена на рисунке 2.</w:t>
      </w:r>
      <w:r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0AFCFFE" w14:textId="742E501B" w:rsidR="003D5E2B" w:rsidRDefault="003D5E2B" w:rsidP="003D5E2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drawing>
          <wp:inline distT="0" distB="0" distL="0" distR="0" wp14:anchorId="2FC401A3" wp14:editId="36B8908A">
            <wp:extent cx="6120130" cy="54394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CB80" w14:textId="3F312A64" w:rsidR="003D5E2B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взаимодействия «</w:t>
      </w:r>
      <w:r w:rsidRPr="00795592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186FAAF8" w14:textId="77777777" w:rsidR="003D5E2B" w:rsidRPr="00795592" w:rsidRDefault="003D5E2B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4395607" w14:textId="646D8EED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Эта диаграмма показывает, как система формирует итоговую стоимость заказа.</w:t>
      </w:r>
    </w:p>
    <w:p w14:paraId="70C98531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Практический смысл диаграммы:</w:t>
      </w:r>
    </w:p>
    <w:p w14:paraId="05926CA2" w14:textId="688D38A8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позволяет показать, что расчет стоимости выполняется не вручную, а на основе данных, уже внесенных в систему.</w:t>
      </w:r>
    </w:p>
    <w:p w14:paraId="02B3020E" w14:textId="0CC36D7C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Итог по диаграммам взаимодействия</w:t>
      </w:r>
    </w:p>
    <w:p w14:paraId="643BF1BB" w14:textId="404BE9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Построенные диаграммы позволяют наглядно представить два ключевых сценария работы информационной системы:</w:t>
      </w:r>
    </w:p>
    <w:p w14:paraId="6AB57816" w14:textId="77777777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lastRenderedPageBreak/>
        <w:t>оформление заказа;</w:t>
      </w:r>
    </w:p>
    <w:p w14:paraId="20D797D4" w14:textId="3B4855A5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t>расчет итоговой стоимости.</w:t>
      </w:r>
    </w:p>
    <w:p w14:paraId="6604D9D0" w14:textId="09E85A1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Именно эти сценарии являются центральными для темы автоматизации учета услуг и запчастей автосервиса, так как связывают действия сотрудников, обработку данных и работу базы данных в единую логическую цепочку.</w:t>
      </w:r>
    </w:p>
    <w:p w14:paraId="7B081A0D" w14:textId="1D108FB5" w:rsidR="00795592" w:rsidRPr="002A1D7E" w:rsidRDefault="00795592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6B41322" w14:textId="61208D5D" w:rsidR="002A1D7E" w:rsidRPr="002A1D7E" w:rsidRDefault="001904DE" w:rsidP="002A1D7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63BD6">
        <w:rPr>
          <w:rFonts w:ascii="Times New Roman" w:hAnsi="Times New Roman"/>
          <w:b/>
          <w:bCs/>
          <w:sz w:val="28"/>
          <w:szCs w:val="28"/>
          <w:lang w:val="ru-RU"/>
        </w:rPr>
        <w:t>2.3.2. Пакеты системы</w:t>
      </w:r>
    </w:p>
    <w:p w14:paraId="5EE04819" w14:textId="6D3AB054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 xml:space="preserve">Для упорядочения логической структуры проектируемая система разбита на пакеты. Каждый пакет объединяет связанные функции и данные. </w:t>
      </w:r>
    </w:p>
    <w:p w14:paraId="345AF4A3" w14:textId="00D916D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В системе выделены следующие пакеты:</w:t>
      </w:r>
    </w:p>
    <w:p w14:paraId="2067E18A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Интерфейс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экранные формы и окна, через которые пользователь работает с системой.</w:t>
      </w:r>
    </w:p>
    <w:p w14:paraId="4C443A2F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Клиенты и автомобили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хранение данных о клиентах и принадлежащих им автомобилях.</w:t>
      </w:r>
    </w:p>
    <w:p w14:paraId="7078E8C0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Заказ-наряды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центральный пакет системы, в котором создаются, изменяются и хранятся заказы.</w:t>
      </w:r>
    </w:p>
    <w:p w14:paraId="6985F91F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Услуги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справочник услуг и сведения о работах, включаемых в заказ.</w:t>
      </w:r>
    </w:p>
    <w:p w14:paraId="53B2FF57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Запчасти и материалы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учет деталей, расходных материалов и их включение в заказ.</w:t>
      </w:r>
    </w:p>
    <w:p w14:paraId="14FA87B9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Отчеты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формирование итоговой информации по заказам, услугам и запчастям.</w:t>
      </w:r>
    </w:p>
    <w:p w14:paraId="6A3572E3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Авторизация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вход пользователя в систему и проверка учетных данных.</w:t>
      </w:r>
    </w:p>
    <w:p w14:paraId="1F854E86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Безопасность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разграничение прав доступа и защита данных.</w:t>
      </w:r>
    </w:p>
    <w:p w14:paraId="58223F46" w14:textId="7777777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База данных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— централизованное хранение всей информации системы.</w:t>
      </w:r>
    </w:p>
    <w:p w14:paraId="34E23D0B" w14:textId="029DF553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Диаграмма пакетов системы приведена на рисунке 2.8.</w:t>
      </w:r>
    </w:p>
    <w:p w14:paraId="0A65E778" w14:textId="3A114095" w:rsidR="002A1D7E" w:rsidRDefault="002A1D7E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A1D7E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42E7796F" wp14:editId="4DA4959F">
            <wp:extent cx="6120130" cy="54051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1D19" w14:textId="01415426" w:rsid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>Рисунок 2.8 – Диаграмма пакетов</w:t>
      </w:r>
    </w:p>
    <w:p w14:paraId="06E02767" w14:textId="77777777" w:rsidR="002A1D7E" w:rsidRP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125EA07" w14:textId="4C253B4F" w:rsidR="007117D9" w:rsidRPr="007117D9" w:rsidRDefault="001904DE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2.3.3. Диаграмма классов</w:t>
      </w:r>
    </w:p>
    <w:p w14:paraId="1BC54F07" w14:textId="0509B1DA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Диаграмма классов отражает логическую структуру проектируемой информационной системы и показывает основные объекты предметной области, их атрибуты и связи между ними. </w:t>
      </w:r>
    </w:p>
    <w:p w14:paraId="49D06F08" w14:textId="0A6E0427" w:rsid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 содержит несколько основных блоков, описанных ниже.</w:t>
      </w:r>
    </w:p>
    <w:p w14:paraId="3A91ABFC" w14:textId="77777777" w:rsidR="007117D9" w:rsidRP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FD474AC" w14:textId="35D2E055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Классы-сущности</w:t>
      </w:r>
    </w:p>
    <w:p w14:paraId="2D2049B9" w14:textId="2A2D9083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Классы-сущности отражают основные объекты предметной области, данные о которых должны храниться в системе. В данной работе к классам-сущностям </w:t>
      </w:r>
      <w:r w:rsidRPr="007117D9">
        <w:rPr>
          <w:rFonts w:ascii="Times New Roman" w:hAnsi="Times New Roman"/>
          <w:sz w:val="28"/>
          <w:szCs w:val="28"/>
          <w:lang w:val="ru-RU"/>
        </w:rPr>
        <w:lastRenderedPageBreak/>
        <w:t xml:space="preserve">относятся: Клиент, Автомобиль, Сотрудник, ЗаказНаряд, Услуга, Запчасть, ПозицияУслуги и ПозицияЗапчасти. </w:t>
      </w:r>
    </w:p>
    <w:p w14:paraId="45A1EF4F" w14:textId="5306B189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Классы-сущности приведены на рисунке 2.9.</w:t>
      </w:r>
    </w:p>
    <w:p w14:paraId="4537E4DF" w14:textId="4D97894F" w:rsidR="00F15F3F" w:rsidRPr="00F15F3F" w:rsidRDefault="00F15F3F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F15F3F">
        <w:rPr>
          <w:rFonts w:ascii="Times New Roman" w:hAnsi="Times New Roman"/>
          <w:sz w:val="28"/>
          <w:szCs w:val="28"/>
        </w:rPr>
        <w:drawing>
          <wp:inline distT="0" distB="0" distL="0" distR="0" wp14:anchorId="497B84D3" wp14:editId="22A3666D">
            <wp:extent cx="5806943" cy="6325148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F7AD" w14:textId="77777777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E0A9988" w14:textId="75F50061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Управляющие классы</w:t>
      </w:r>
    </w:p>
    <w:p w14:paraId="36A7DEB1" w14:textId="587B759C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Управляющие классы отвечают за выполнение логики системы и обработку действий пользователя. Они не хранят основные данные предметной области, а управляют созданием, изменением и обработкой заказов, услуг, запчастей и отчетной информации. </w:t>
      </w:r>
    </w:p>
    <w:p w14:paraId="7C240ABF" w14:textId="25E18A18" w:rsidR="001904DE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lastRenderedPageBreak/>
        <w:t xml:space="preserve">Практически управляющие классы связывают интерфейсную часть системы с классами-сущностями и обеспечивают выполнение основных сценариев работы. </w:t>
      </w:r>
    </w:p>
    <w:p w14:paraId="4C8033B0" w14:textId="41A1D7EA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Управляющие классы</w:t>
      </w:r>
      <w:r>
        <w:rPr>
          <w:rFonts w:ascii="Times New Roman" w:hAnsi="Times New Roman"/>
          <w:sz w:val="28"/>
          <w:szCs w:val="28"/>
          <w:lang w:val="ru-RU"/>
        </w:rPr>
        <w:t xml:space="preserve"> приведены на рисунке 2.</w:t>
      </w:r>
      <w:r>
        <w:rPr>
          <w:rFonts w:ascii="Times New Roman" w:hAnsi="Times New Roman"/>
          <w:sz w:val="28"/>
          <w:szCs w:val="28"/>
          <w:lang w:val="ru-RU"/>
        </w:rPr>
        <w:t>10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7FDF2DF6" w14:textId="305B0FB2" w:rsidR="00D739BF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3075DD08" wp14:editId="34AD4CAE">
            <wp:extent cx="1425063" cy="6317527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3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987D" w14:textId="77777777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137751" w14:textId="12E24B83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Граничные классы и их интерфейсы</w:t>
      </w:r>
    </w:p>
    <w:p w14:paraId="1E4CE9A6" w14:textId="7AEEBE4E" w:rsidR="00A82EF4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Граничные классы предназначены для взаимодействия пользователя с системой. Они представляют экранные формы и элементы интерфейса, через которые выполняется ввод, просмотр и обработка данных. </w:t>
      </w:r>
    </w:p>
    <w:p w14:paraId="146B9706" w14:textId="3407AF6C" w:rsidR="007117D9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lastRenderedPageBreak/>
        <w:t xml:space="preserve">Практически граничные классы связывают пользователя с логикой системы. </w:t>
      </w:r>
    </w:p>
    <w:p w14:paraId="578932F6" w14:textId="61A3ECF6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Граничные классы</w:t>
      </w: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приведены на рисунке 2.</w:t>
      </w:r>
      <w:r>
        <w:rPr>
          <w:rFonts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21A8B9A2" w14:textId="7708031D" w:rsidR="007117D9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096C5E48" wp14:editId="1D69B59E">
            <wp:extent cx="1394581" cy="63327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5D2E" w14:textId="166C7AAB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Итоги разработки диаграммы классов</w:t>
      </w:r>
    </w:p>
    <w:p w14:paraId="4A4D98DB" w14:textId="36D01C93" w:rsidR="003D7290" w:rsidRPr="00D739BF" w:rsidRDefault="007117D9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В результате разработки диаграммы классов была сформирована логическая структура информационной системы учета услуг и запчастей автосервиса.</w:t>
      </w:r>
      <w:r>
        <w:rPr>
          <w:rFonts w:ascii="Times New Roman" w:hAnsi="Times New Roman"/>
          <w:sz w:val="28"/>
          <w:szCs w:val="28"/>
          <w:lang w:val="ru-RU"/>
        </w:rPr>
        <w:t xml:space="preserve"> Диаграмма классов включает в себя классы-сущности, управляющие и граничные классы</w:t>
      </w:r>
      <w:r w:rsidR="00247991">
        <w:rPr>
          <w:rFonts w:ascii="Times New Roman" w:hAnsi="Times New Roman"/>
          <w:sz w:val="28"/>
          <w:szCs w:val="28"/>
          <w:lang w:val="ru-RU"/>
        </w:rPr>
        <w:t>. Общее представление диаграммы приведено на рисунке 2.12.</w:t>
      </w:r>
    </w:p>
    <w:p w14:paraId="764A6869" w14:textId="66B8CBF7" w:rsidR="003D7290" w:rsidRPr="003D7290" w:rsidRDefault="000013B0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013B0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5A75BB70" wp14:editId="02755BCB">
            <wp:extent cx="6120130" cy="43853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B714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019DE08" w14:textId="7BA04FE4" w:rsidR="00FA0811" w:rsidRPr="00AA4F3A" w:rsidRDefault="00FA0811" w:rsidP="00341C6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sectPr w:rsidR="00FA0811" w:rsidRPr="00AA4F3A" w:rsidSect="009A421A">
      <w:footerReference w:type="default" r:id="rId20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3DD4E" w14:textId="77777777" w:rsidR="0071320E" w:rsidRDefault="0071320E" w:rsidP="009A421A">
      <w:r>
        <w:separator/>
      </w:r>
    </w:p>
  </w:endnote>
  <w:endnote w:type="continuationSeparator" w:id="0">
    <w:p w14:paraId="65670D85" w14:textId="77777777" w:rsidR="0071320E" w:rsidRDefault="0071320E" w:rsidP="009A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926113"/>
      <w:docPartObj>
        <w:docPartGallery w:val="Page Numbers (Bottom of Page)"/>
        <w:docPartUnique/>
      </w:docPartObj>
    </w:sdtPr>
    <w:sdtContent>
      <w:p w14:paraId="60E9A548" w14:textId="268F48B0" w:rsidR="00D35FA0" w:rsidRDefault="00D35FA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B168AD" w14:textId="77777777" w:rsidR="00D35FA0" w:rsidRDefault="00D35FA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FE8EA" w14:textId="77777777" w:rsidR="0071320E" w:rsidRDefault="0071320E" w:rsidP="009A421A">
      <w:r>
        <w:separator/>
      </w:r>
    </w:p>
  </w:footnote>
  <w:footnote w:type="continuationSeparator" w:id="0">
    <w:p w14:paraId="1CFAEC38" w14:textId="77777777" w:rsidR="0071320E" w:rsidRDefault="0071320E" w:rsidP="009A4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4252"/>
    <w:multiLevelType w:val="hybridMultilevel"/>
    <w:tmpl w:val="2B500B2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3CF5CB0"/>
    <w:multiLevelType w:val="hybridMultilevel"/>
    <w:tmpl w:val="1C425C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56702F3"/>
    <w:multiLevelType w:val="hybridMultilevel"/>
    <w:tmpl w:val="B840ECE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740BD1"/>
    <w:multiLevelType w:val="hybridMultilevel"/>
    <w:tmpl w:val="0DC82E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0B770D87"/>
    <w:multiLevelType w:val="hybridMultilevel"/>
    <w:tmpl w:val="2C8ED2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FEF645A"/>
    <w:multiLevelType w:val="multilevel"/>
    <w:tmpl w:val="4DC4D0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1092596D"/>
    <w:multiLevelType w:val="hybridMultilevel"/>
    <w:tmpl w:val="0194CCA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3734F4F"/>
    <w:multiLevelType w:val="hybridMultilevel"/>
    <w:tmpl w:val="835848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0714585"/>
    <w:multiLevelType w:val="multilevel"/>
    <w:tmpl w:val="B96ABF2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9" w15:restartNumberingAfterBreak="0">
    <w:nsid w:val="22751754"/>
    <w:multiLevelType w:val="multilevel"/>
    <w:tmpl w:val="34E6B7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0" w15:restartNumberingAfterBreak="0">
    <w:nsid w:val="22E43231"/>
    <w:multiLevelType w:val="hybridMultilevel"/>
    <w:tmpl w:val="761C95E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41B5977"/>
    <w:multiLevelType w:val="hybridMultilevel"/>
    <w:tmpl w:val="C10EC9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6C46DFB"/>
    <w:multiLevelType w:val="multilevel"/>
    <w:tmpl w:val="EA8EF8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26F66FF5"/>
    <w:multiLevelType w:val="hybridMultilevel"/>
    <w:tmpl w:val="C42A29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BF17F24"/>
    <w:multiLevelType w:val="hybridMultilevel"/>
    <w:tmpl w:val="AEE62F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DA8463A"/>
    <w:multiLevelType w:val="hybridMultilevel"/>
    <w:tmpl w:val="CF3A7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0E163A2"/>
    <w:multiLevelType w:val="hybridMultilevel"/>
    <w:tmpl w:val="008EB1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53B52B3"/>
    <w:multiLevelType w:val="hybridMultilevel"/>
    <w:tmpl w:val="E49EFF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AB86ED6"/>
    <w:multiLevelType w:val="hybridMultilevel"/>
    <w:tmpl w:val="922ACC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C8C7423"/>
    <w:multiLevelType w:val="hybridMultilevel"/>
    <w:tmpl w:val="5044AD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86D4EFC"/>
    <w:multiLevelType w:val="hybridMultilevel"/>
    <w:tmpl w:val="DA3A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9160D3F"/>
    <w:multiLevelType w:val="hybridMultilevel"/>
    <w:tmpl w:val="B350B1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A9325E5"/>
    <w:multiLevelType w:val="hybridMultilevel"/>
    <w:tmpl w:val="15D040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E0A132C"/>
    <w:multiLevelType w:val="hybridMultilevel"/>
    <w:tmpl w:val="849863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2706A25"/>
    <w:multiLevelType w:val="hybridMultilevel"/>
    <w:tmpl w:val="A7EEC4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3505933"/>
    <w:multiLevelType w:val="hybridMultilevel"/>
    <w:tmpl w:val="E4DC55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5667F0A"/>
    <w:multiLevelType w:val="hybridMultilevel"/>
    <w:tmpl w:val="FDC2C6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599126C"/>
    <w:multiLevelType w:val="hybridMultilevel"/>
    <w:tmpl w:val="D0E446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BC67C09"/>
    <w:multiLevelType w:val="hybridMultilevel"/>
    <w:tmpl w:val="76E4A3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4BD6D48"/>
    <w:multiLevelType w:val="hybridMultilevel"/>
    <w:tmpl w:val="5A60977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0" w15:restartNumberingAfterBreak="0">
    <w:nsid w:val="659B27FF"/>
    <w:multiLevelType w:val="hybridMultilevel"/>
    <w:tmpl w:val="2C88A9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7614ABA"/>
    <w:multiLevelType w:val="hybridMultilevel"/>
    <w:tmpl w:val="0876F9E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2" w15:restartNumberingAfterBreak="0">
    <w:nsid w:val="721030A7"/>
    <w:multiLevelType w:val="hybridMultilevel"/>
    <w:tmpl w:val="587E5F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82169DF"/>
    <w:multiLevelType w:val="hybridMultilevel"/>
    <w:tmpl w:val="A2A646F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 w15:restartNumberingAfterBreak="0">
    <w:nsid w:val="79946A66"/>
    <w:multiLevelType w:val="hybridMultilevel"/>
    <w:tmpl w:val="4F422D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D4A4470"/>
    <w:multiLevelType w:val="hybridMultilevel"/>
    <w:tmpl w:val="5D6A384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6" w15:restartNumberingAfterBreak="0">
    <w:nsid w:val="7E4A2AA0"/>
    <w:multiLevelType w:val="hybridMultilevel"/>
    <w:tmpl w:val="D48476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378047653">
    <w:abstractNumId w:val="12"/>
  </w:num>
  <w:num w:numId="2" w16cid:durableId="2017346029">
    <w:abstractNumId w:val="5"/>
  </w:num>
  <w:num w:numId="3" w16cid:durableId="1769082469">
    <w:abstractNumId w:val="9"/>
  </w:num>
  <w:num w:numId="4" w16cid:durableId="1509058966">
    <w:abstractNumId w:val="26"/>
  </w:num>
  <w:num w:numId="5" w16cid:durableId="162815654">
    <w:abstractNumId w:val="21"/>
  </w:num>
  <w:num w:numId="6" w16cid:durableId="1989430850">
    <w:abstractNumId w:val="15"/>
  </w:num>
  <w:num w:numId="7" w16cid:durableId="1553080734">
    <w:abstractNumId w:val="14"/>
  </w:num>
  <w:num w:numId="8" w16cid:durableId="1166827379">
    <w:abstractNumId w:val="27"/>
  </w:num>
  <w:num w:numId="9" w16cid:durableId="1156188999">
    <w:abstractNumId w:val="13"/>
  </w:num>
  <w:num w:numId="10" w16cid:durableId="1943797933">
    <w:abstractNumId w:val="23"/>
  </w:num>
  <w:num w:numId="11" w16cid:durableId="202063003">
    <w:abstractNumId w:val="18"/>
  </w:num>
  <w:num w:numId="12" w16cid:durableId="1261335715">
    <w:abstractNumId w:val="4"/>
  </w:num>
  <w:num w:numId="13" w16cid:durableId="342703627">
    <w:abstractNumId w:val="7"/>
  </w:num>
  <w:num w:numId="14" w16cid:durableId="1876961432">
    <w:abstractNumId w:val="16"/>
  </w:num>
  <w:num w:numId="15" w16cid:durableId="54280974">
    <w:abstractNumId w:val="19"/>
  </w:num>
  <w:num w:numId="16" w16cid:durableId="199367674">
    <w:abstractNumId w:val="30"/>
  </w:num>
  <w:num w:numId="17" w16cid:durableId="189803988">
    <w:abstractNumId w:val="34"/>
  </w:num>
  <w:num w:numId="18" w16cid:durableId="1856650700">
    <w:abstractNumId w:val="22"/>
  </w:num>
  <w:num w:numId="19" w16cid:durableId="525292479">
    <w:abstractNumId w:val="24"/>
  </w:num>
  <w:num w:numId="20" w16cid:durableId="506021524">
    <w:abstractNumId w:val="2"/>
  </w:num>
  <w:num w:numId="21" w16cid:durableId="1539244776">
    <w:abstractNumId w:val="11"/>
  </w:num>
  <w:num w:numId="22" w16cid:durableId="953055500">
    <w:abstractNumId w:val="32"/>
  </w:num>
  <w:num w:numId="23" w16cid:durableId="1647667288">
    <w:abstractNumId w:val="25"/>
  </w:num>
  <w:num w:numId="24" w16cid:durableId="21251266">
    <w:abstractNumId w:val="28"/>
  </w:num>
  <w:num w:numId="25" w16cid:durableId="1540118791">
    <w:abstractNumId w:val="8"/>
  </w:num>
  <w:num w:numId="26" w16cid:durableId="1363744146">
    <w:abstractNumId w:val="17"/>
  </w:num>
  <w:num w:numId="27" w16cid:durableId="406348428">
    <w:abstractNumId w:val="20"/>
  </w:num>
  <w:num w:numId="28" w16cid:durableId="158619280">
    <w:abstractNumId w:val="10"/>
  </w:num>
  <w:num w:numId="29" w16cid:durableId="1555198056">
    <w:abstractNumId w:val="3"/>
  </w:num>
  <w:num w:numId="30" w16cid:durableId="1246956257">
    <w:abstractNumId w:val="0"/>
  </w:num>
  <w:num w:numId="31" w16cid:durableId="987395635">
    <w:abstractNumId w:val="29"/>
  </w:num>
  <w:num w:numId="32" w16cid:durableId="1090540323">
    <w:abstractNumId w:val="36"/>
  </w:num>
  <w:num w:numId="33" w16cid:durableId="358287993">
    <w:abstractNumId w:val="6"/>
  </w:num>
  <w:num w:numId="34" w16cid:durableId="588343607">
    <w:abstractNumId w:val="31"/>
  </w:num>
  <w:num w:numId="35" w16cid:durableId="1642611015">
    <w:abstractNumId w:val="1"/>
  </w:num>
  <w:num w:numId="36" w16cid:durableId="562302562">
    <w:abstractNumId w:val="35"/>
  </w:num>
  <w:num w:numId="37" w16cid:durableId="40488678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48"/>
    <w:rsid w:val="000013B0"/>
    <w:rsid w:val="00027CC4"/>
    <w:rsid w:val="0003633B"/>
    <w:rsid w:val="000644D1"/>
    <w:rsid w:val="00075F9D"/>
    <w:rsid w:val="00087E29"/>
    <w:rsid w:val="00097F42"/>
    <w:rsid w:val="000A2A5D"/>
    <w:rsid w:val="000B2A0F"/>
    <w:rsid w:val="000C3563"/>
    <w:rsid w:val="000D6F32"/>
    <w:rsid w:val="000F2E91"/>
    <w:rsid w:val="000F7CC6"/>
    <w:rsid w:val="00121CFD"/>
    <w:rsid w:val="00133598"/>
    <w:rsid w:val="00145FE0"/>
    <w:rsid w:val="0015325C"/>
    <w:rsid w:val="00153CED"/>
    <w:rsid w:val="00177B43"/>
    <w:rsid w:val="00185551"/>
    <w:rsid w:val="001904DE"/>
    <w:rsid w:val="001B2029"/>
    <w:rsid w:val="001B2DF7"/>
    <w:rsid w:val="001B30E0"/>
    <w:rsid w:val="001D0137"/>
    <w:rsid w:val="001F0BB4"/>
    <w:rsid w:val="001F31DD"/>
    <w:rsid w:val="001F47C3"/>
    <w:rsid w:val="002127DC"/>
    <w:rsid w:val="00227754"/>
    <w:rsid w:val="00240617"/>
    <w:rsid w:val="00247991"/>
    <w:rsid w:val="0025363D"/>
    <w:rsid w:val="002932B1"/>
    <w:rsid w:val="002A1D7E"/>
    <w:rsid w:val="002C386C"/>
    <w:rsid w:val="002E0EE3"/>
    <w:rsid w:val="00303FBD"/>
    <w:rsid w:val="003050AB"/>
    <w:rsid w:val="00317C15"/>
    <w:rsid w:val="00341C6E"/>
    <w:rsid w:val="00357BD5"/>
    <w:rsid w:val="00363BD6"/>
    <w:rsid w:val="003719D6"/>
    <w:rsid w:val="00375DA2"/>
    <w:rsid w:val="00380A9D"/>
    <w:rsid w:val="0038387B"/>
    <w:rsid w:val="00391A11"/>
    <w:rsid w:val="003A09ED"/>
    <w:rsid w:val="003C2BCD"/>
    <w:rsid w:val="003D0FA2"/>
    <w:rsid w:val="003D17AB"/>
    <w:rsid w:val="003D5E2B"/>
    <w:rsid w:val="003D7290"/>
    <w:rsid w:val="003E11F2"/>
    <w:rsid w:val="004151D6"/>
    <w:rsid w:val="0041557A"/>
    <w:rsid w:val="00450251"/>
    <w:rsid w:val="00451E75"/>
    <w:rsid w:val="004524C5"/>
    <w:rsid w:val="004664A1"/>
    <w:rsid w:val="00470D1C"/>
    <w:rsid w:val="0048794F"/>
    <w:rsid w:val="00487F6D"/>
    <w:rsid w:val="004B7F2B"/>
    <w:rsid w:val="004C16AB"/>
    <w:rsid w:val="004C390A"/>
    <w:rsid w:val="004D4CD8"/>
    <w:rsid w:val="004D6735"/>
    <w:rsid w:val="00531E3F"/>
    <w:rsid w:val="005437D1"/>
    <w:rsid w:val="00545C45"/>
    <w:rsid w:val="00554E03"/>
    <w:rsid w:val="00576AC5"/>
    <w:rsid w:val="0058199E"/>
    <w:rsid w:val="005A1804"/>
    <w:rsid w:val="005B1F89"/>
    <w:rsid w:val="005E5637"/>
    <w:rsid w:val="005F1CB8"/>
    <w:rsid w:val="005F4ECF"/>
    <w:rsid w:val="00665B58"/>
    <w:rsid w:val="00666E13"/>
    <w:rsid w:val="006728AA"/>
    <w:rsid w:val="0068061D"/>
    <w:rsid w:val="006C4CD0"/>
    <w:rsid w:val="006D1711"/>
    <w:rsid w:val="006D352E"/>
    <w:rsid w:val="007079B3"/>
    <w:rsid w:val="007117D9"/>
    <w:rsid w:val="0071320E"/>
    <w:rsid w:val="00734654"/>
    <w:rsid w:val="00740F31"/>
    <w:rsid w:val="00767015"/>
    <w:rsid w:val="00781A49"/>
    <w:rsid w:val="00795592"/>
    <w:rsid w:val="00795E7E"/>
    <w:rsid w:val="007C73A2"/>
    <w:rsid w:val="007F5A55"/>
    <w:rsid w:val="0081176A"/>
    <w:rsid w:val="00812246"/>
    <w:rsid w:val="008331CF"/>
    <w:rsid w:val="0085483D"/>
    <w:rsid w:val="00861427"/>
    <w:rsid w:val="00871239"/>
    <w:rsid w:val="008716BE"/>
    <w:rsid w:val="00872D50"/>
    <w:rsid w:val="008A1E14"/>
    <w:rsid w:val="008A4624"/>
    <w:rsid w:val="008A4F92"/>
    <w:rsid w:val="008A5116"/>
    <w:rsid w:val="008D66E4"/>
    <w:rsid w:val="008E4785"/>
    <w:rsid w:val="00902A05"/>
    <w:rsid w:val="00906A15"/>
    <w:rsid w:val="00922AC9"/>
    <w:rsid w:val="00930BCF"/>
    <w:rsid w:val="0093224E"/>
    <w:rsid w:val="00964B17"/>
    <w:rsid w:val="0097709D"/>
    <w:rsid w:val="00984246"/>
    <w:rsid w:val="009921AC"/>
    <w:rsid w:val="00995D8D"/>
    <w:rsid w:val="009A421A"/>
    <w:rsid w:val="009A56DE"/>
    <w:rsid w:val="009B727D"/>
    <w:rsid w:val="009B7C0E"/>
    <w:rsid w:val="009E4BEC"/>
    <w:rsid w:val="00A000BE"/>
    <w:rsid w:val="00A20754"/>
    <w:rsid w:val="00A3254E"/>
    <w:rsid w:val="00A47051"/>
    <w:rsid w:val="00A53A51"/>
    <w:rsid w:val="00A57816"/>
    <w:rsid w:val="00A661B8"/>
    <w:rsid w:val="00A82EF4"/>
    <w:rsid w:val="00A975B0"/>
    <w:rsid w:val="00AA2C3A"/>
    <w:rsid w:val="00AA4F3A"/>
    <w:rsid w:val="00AC5DD6"/>
    <w:rsid w:val="00AD2A22"/>
    <w:rsid w:val="00AF435E"/>
    <w:rsid w:val="00AF5FA8"/>
    <w:rsid w:val="00B61A26"/>
    <w:rsid w:val="00B63E74"/>
    <w:rsid w:val="00B729E2"/>
    <w:rsid w:val="00B85F3A"/>
    <w:rsid w:val="00BB29FE"/>
    <w:rsid w:val="00BD1011"/>
    <w:rsid w:val="00BD6993"/>
    <w:rsid w:val="00BE41C0"/>
    <w:rsid w:val="00BE48AB"/>
    <w:rsid w:val="00BE7448"/>
    <w:rsid w:val="00C11D8F"/>
    <w:rsid w:val="00C465B9"/>
    <w:rsid w:val="00C4736E"/>
    <w:rsid w:val="00CC1B41"/>
    <w:rsid w:val="00CD0D87"/>
    <w:rsid w:val="00CF1518"/>
    <w:rsid w:val="00D271B0"/>
    <w:rsid w:val="00D27E8F"/>
    <w:rsid w:val="00D34C31"/>
    <w:rsid w:val="00D35FA0"/>
    <w:rsid w:val="00D665D3"/>
    <w:rsid w:val="00D7108B"/>
    <w:rsid w:val="00D739BF"/>
    <w:rsid w:val="00D83C85"/>
    <w:rsid w:val="00DA54FD"/>
    <w:rsid w:val="00DE184D"/>
    <w:rsid w:val="00DF563A"/>
    <w:rsid w:val="00DF569A"/>
    <w:rsid w:val="00E0015E"/>
    <w:rsid w:val="00E1336F"/>
    <w:rsid w:val="00E622A3"/>
    <w:rsid w:val="00E62822"/>
    <w:rsid w:val="00E66FB6"/>
    <w:rsid w:val="00E70522"/>
    <w:rsid w:val="00ED2DF7"/>
    <w:rsid w:val="00F0384C"/>
    <w:rsid w:val="00F11A72"/>
    <w:rsid w:val="00F15F3F"/>
    <w:rsid w:val="00F16701"/>
    <w:rsid w:val="00F442A8"/>
    <w:rsid w:val="00F5793E"/>
    <w:rsid w:val="00F67B69"/>
    <w:rsid w:val="00F77432"/>
    <w:rsid w:val="00F841D5"/>
    <w:rsid w:val="00FA0811"/>
    <w:rsid w:val="00FB335E"/>
    <w:rsid w:val="00FC607A"/>
    <w:rsid w:val="00FD2D92"/>
    <w:rsid w:val="00FE32C3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18A9"/>
  <w15:chartTrackingRefBased/>
  <w15:docId w15:val="{2CCE0E33-633F-40C3-9F16-8D739C2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4DE"/>
    <w:pPr>
      <w:spacing w:after="0" w:line="240" w:lineRule="auto"/>
    </w:pPr>
    <w:rPr>
      <w:rFonts w:ascii="Calibri" w:hAnsi="Calibri" w:cs="Times New Roman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E628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7">
    <w:name w:val="List Paragraph"/>
    <w:basedOn w:val="a"/>
    <w:uiPriority w:val="34"/>
    <w:qFormat/>
    <w:rsid w:val="002E0EE3"/>
    <w:pPr>
      <w:ind w:left="720"/>
      <w:contextualSpacing/>
    </w:pPr>
  </w:style>
  <w:style w:type="table" w:styleId="a8">
    <w:name w:val="Table Grid"/>
    <w:basedOn w:val="a1"/>
    <w:uiPriority w:val="39"/>
    <w:rsid w:val="00680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Заголовок второстепенный"/>
    <w:basedOn w:val="2"/>
    <w:next w:val="a"/>
    <w:link w:val="aa"/>
    <w:qFormat/>
    <w:rsid w:val="00BE48AB"/>
    <w:pPr>
      <w:spacing w:line="360" w:lineRule="auto"/>
      <w:jc w:val="center"/>
    </w:pPr>
    <w:rPr>
      <w:rFonts w:ascii="Times New Roman" w:hAnsi="Times New Roman"/>
      <w:b/>
      <w:i/>
      <w:color w:val="000000" w:themeColor="text1"/>
      <w:sz w:val="28"/>
      <w:lang w:val="ru-RU" w:eastAsia="ru-RU"/>
    </w:rPr>
  </w:style>
  <w:style w:type="character" w:customStyle="1" w:styleId="aa">
    <w:name w:val="Заголовок второстепенный Знак"/>
    <w:basedOn w:val="a0"/>
    <w:link w:val="a9"/>
    <w:rsid w:val="00BE48AB"/>
    <w:rPr>
      <w:rFonts w:ascii="Times New Roman" w:eastAsiaTheme="majorEastAsia" w:hAnsi="Times New Roman" w:cstheme="majorBidi"/>
      <w:b/>
      <w:i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48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ab">
    <w:name w:val="footnote text"/>
    <w:basedOn w:val="a"/>
    <w:link w:val="ac"/>
    <w:uiPriority w:val="99"/>
    <w:semiHidden/>
    <w:unhideWhenUsed/>
    <w:rsid w:val="00AD2A22"/>
  </w:style>
  <w:style w:type="character" w:customStyle="1" w:styleId="ac">
    <w:name w:val="Текст сноски Знак"/>
    <w:basedOn w:val="a0"/>
    <w:link w:val="ab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d">
    <w:name w:val="footnote reference"/>
    <w:basedOn w:val="a0"/>
    <w:uiPriority w:val="99"/>
    <w:semiHidden/>
    <w:unhideWhenUsed/>
    <w:rsid w:val="00AD2A2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D2A22"/>
  </w:style>
  <w:style w:type="character" w:customStyle="1" w:styleId="af">
    <w:name w:val="Текст концевой сноски Знак"/>
    <w:basedOn w:val="a0"/>
    <w:link w:val="ae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0">
    <w:name w:val="endnote reference"/>
    <w:basedOn w:val="a0"/>
    <w:uiPriority w:val="99"/>
    <w:semiHidden/>
    <w:unhideWhenUsed/>
    <w:rsid w:val="00AD2A22"/>
    <w:rPr>
      <w:vertAlign w:val="superscript"/>
    </w:rPr>
  </w:style>
  <w:style w:type="paragraph" w:customStyle="1" w:styleId="af1">
    <w:name w:val="ЗАГОЛОВОК"/>
    <w:basedOn w:val="1"/>
    <w:next w:val="a"/>
    <w:link w:val="af2"/>
    <w:qFormat/>
    <w:rsid w:val="00E62822"/>
    <w:pPr>
      <w:spacing w:before="0" w:line="360" w:lineRule="auto"/>
      <w:jc w:val="center"/>
    </w:pPr>
    <w:rPr>
      <w:rFonts w:ascii="Times New Roman" w:hAnsi="Times New Roman"/>
      <w:b/>
      <w:color w:val="000000"/>
      <w:sz w:val="28"/>
      <w:szCs w:val="28"/>
      <w:lang w:val="ru-RU" w:eastAsia="ru-RU"/>
    </w:rPr>
  </w:style>
  <w:style w:type="character" w:customStyle="1" w:styleId="af2">
    <w:name w:val="ЗАГОЛОВОК Знак"/>
    <w:basedOn w:val="a0"/>
    <w:link w:val="af1"/>
    <w:rsid w:val="00E62822"/>
    <w:rPr>
      <w:rFonts w:ascii="Times New Roman" w:eastAsiaTheme="majorEastAsia" w:hAnsi="Times New Roman" w:cstheme="majorBidi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628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styleId="af3">
    <w:name w:val="Hyperlink"/>
    <w:basedOn w:val="a0"/>
    <w:uiPriority w:val="99"/>
    <w:unhideWhenUsed/>
    <w:rsid w:val="00D7108B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7108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F43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paragraph" w:styleId="af5">
    <w:name w:val="TOC Heading"/>
    <w:basedOn w:val="1"/>
    <w:next w:val="a"/>
    <w:uiPriority w:val="39"/>
    <w:unhideWhenUsed/>
    <w:qFormat/>
    <w:rsid w:val="00CD0D8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D0D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0D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13EBB-1D48-43D0-B489-7DCDB4D7F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33</Pages>
  <Words>4904</Words>
  <Characters>27957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Соколов Дмитрий</cp:lastModifiedBy>
  <cp:revision>38</cp:revision>
  <dcterms:created xsi:type="dcterms:W3CDTF">2025-10-26T10:45:00Z</dcterms:created>
  <dcterms:modified xsi:type="dcterms:W3CDTF">2026-04-22T15:09:00Z</dcterms:modified>
</cp:coreProperties>
</file>