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53A4A" w14:textId="02DB2ABB" w:rsidR="006102BB" w:rsidRPr="00F643E0" w:rsidRDefault="00F643E0">
      <w:pPr>
        <w:rPr>
          <w:rFonts w:ascii="Times New Roman" w:hAnsi="Times New Roman" w:cs="Times New Roman"/>
          <w:sz w:val="28"/>
          <w:szCs w:val="28"/>
        </w:rPr>
      </w:pPr>
      <w:r w:rsidRPr="00F643E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6C46D7" wp14:editId="20735045">
            <wp:extent cx="5940425" cy="3343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2FC3C" w14:textId="66935B65" w:rsidR="00F643E0" w:rsidRPr="00F643E0" w:rsidRDefault="00F643E0" w:rsidP="00F643E0">
      <w:pPr>
        <w:rPr>
          <w:rFonts w:ascii="Times New Roman" w:hAnsi="Times New Roman" w:cs="Times New Roman"/>
          <w:sz w:val="28"/>
          <w:szCs w:val="28"/>
        </w:rPr>
      </w:pPr>
    </w:p>
    <w:p w14:paraId="3E261B1E" w14:textId="1342B122" w:rsidR="00F643E0" w:rsidRPr="00F643E0" w:rsidRDefault="00F643E0" w:rsidP="00F643E0">
      <w:pPr>
        <w:rPr>
          <w:rFonts w:ascii="Times New Roman" w:hAnsi="Times New Roman" w:cs="Times New Roman"/>
          <w:sz w:val="28"/>
          <w:szCs w:val="28"/>
        </w:rPr>
      </w:pPr>
      <w:r w:rsidRPr="00F643E0">
        <w:rPr>
          <w:rFonts w:ascii="Times New Roman" w:hAnsi="Times New Roman" w:cs="Times New Roman"/>
          <w:sz w:val="28"/>
          <w:szCs w:val="28"/>
        </w:rPr>
        <w:t xml:space="preserve">Созданы </w:t>
      </w:r>
      <w:proofErr w:type="gramStart"/>
      <w:r w:rsidRPr="00F643E0">
        <w:rPr>
          <w:rFonts w:ascii="Times New Roman" w:hAnsi="Times New Roman" w:cs="Times New Roman"/>
          <w:sz w:val="28"/>
          <w:szCs w:val="28"/>
        </w:rPr>
        <w:t>все таблицы</w:t>
      </w:r>
      <w:proofErr w:type="gramEnd"/>
      <w:r w:rsidRPr="00F643E0">
        <w:rPr>
          <w:rFonts w:ascii="Times New Roman" w:hAnsi="Times New Roman" w:cs="Times New Roman"/>
          <w:sz w:val="28"/>
          <w:szCs w:val="28"/>
        </w:rPr>
        <w:t xml:space="preserve"> предложенные в задании. Предполагаем, что:</w:t>
      </w:r>
    </w:p>
    <w:p w14:paraId="00922C2A" w14:textId="3D4E1D44" w:rsidR="00F643E0" w:rsidRPr="00F643E0" w:rsidRDefault="00F643E0" w:rsidP="00F643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43E0">
        <w:rPr>
          <w:rFonts w:ascii="Times New Roman" w:hAnsi="Times New Roman" w:cs="Times New Roman"/>
          <w:sz w:val="28"/>
          <w:szCs w:val="28"/>
        </w:rPr>
        <w:t>Один мастер может работать в нескольких салонах;</w:t>
      </w:r>
    </w:p>
    <w:p w14:paraId="56BF8448" w14:textId="15CFB181" w:rsidR="00F643E0" w:rsidRPr="00F643E0" w:rsidRDefault="00F643E0" w:rsidP="00F643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43E0">
        <w:rPr>
          <w:rFonts w:ascii="Times New Roman" w:hAnsi="Times New Roman" w:cs="Times New Roman"/>
          <w:sz w:val="28"/>
          <w:szCs w:val="28"/>
        </w:rPr>
        <w:t>Нам нужно хранить информацию о завершенных сеансах косметических услуг и текущих;</w:t>
      </w:r>
    </w:p>
    <w:p w14:paraId="5BD96898" w14:textId="36FE9DB1" w:rsidR="00F643E0" w:rsidRPr="00F643E0" w:rsidRDefault="00F643E0" w:rsidP="00F643E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643E0">
        <w:rPr>
          <w:rFonts w:ascii="Times New Roman" w:hAnsi="Times New Roman" w:cs="Times New Roman"/>
          <w:sz w:val="28"/>
          <w:szCs w:val="28"/>
        </w:rPr>
        <w:t>Отзывы о салоне пишутся после конкретного сеанса.</w:t>
      </w:r>
    </w:p>
    <w:p w14:paraId="60F4544F" w14:textId="4B08B966" w:rsidR="00F643E0" w:rsidRDefault="00F643E0" w:rsidP="00F643E0">
      <w:pPr>
        <w:rPr>
          <w:rFonts w:ascii="Times New Roman" w:hAnsi="Times New Roman" w:cs="Times New Roman"/>
          <w:sz w:val="28"/>
          <w:szCs w:val="28"/>
        </w:rPr>
      </w:pPr>
      <w:r w:rsidRPr="00F643E0">
        <w:rPr>
          <w:rFonts w:ascii="Times New Roman" w:hAnsi="Times New Roman" w:cs="Times New Roman"/>
          <w:sz w:val="28"/>
          <w:szCs w:val="28"/>
        </w:rPr>
        <w:t xml:space="preserve">Из существенного – таблица </w:t>
      </w:r>
      <w:r>
        <w:rPr>
          <w:rFonts w:ascii="Times New Roman" w:hAnsi="Times New Roman" w:cs="Times New Roman"/>
          <w:sz w:val="28"/>
          <w:szCs w:val="28"/>
        </w:rPr>
        <w:t>«С</w:t>
      </w:r>
      <w:r w:rsidRPr="00F643E0">
        <w:rPr>
          <w:rFonts w:ascii="Times New Roman" w:hAnsi="Times New Roman" w:cs="Times New Roman"/>
          <w:sz w:val="28"/>
          <w:szCs w:val="28"/>
        </w:rPr>
        <w:t>еанс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F643E0">
        <w:rPr>
          <w:rFonts w:ascii="Times New Roman" w:hAnsi="Times New Roman" w:cs="Times New Roman"/>
          <w:sz w:val="28"/>
          <w:szCs w:val="28"/>
        </w:rPr>
        <w:t xml:space="preserve"> связана с клиентами многие-ко-многим. Реализовано через дополнительную таблицу «Записи на сеанс». Оборудование бронируется сеансом (т.е. на кушетку в указанное время записываться нельзя).</w:t>
      </w:r>
      <w:r>
        <w:rPr>
          <w:rFonts w:ascii="Times New Roman" w:hAnsi="Times New Roman" w:cs="Times New Roman"/>
          <w:sz w:val="28"/>
          <w:szCs w:val="28"/>
        </w:rPr>
        <w:t xml:space="preserve"> В «Сеанс»-е использовать составной ключ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MasterID</w:t>
      </w:r>
      <w:proofErr w:type="spellEnd"/>
      <w:r w:rsidRPr="00F643E0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SaloonID</w:t>
      </w:r>
      <w:proofErr w:type="spellEnd"/>
      <w:r w:rsidRPr="00F643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MasterID</w:t>
      </w:r>
      <w:proofErr w:type="spellEnd"/>
      <w:r w:rsidRPr="00F643E0"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SaloonID</w:t>
      </w:r>
      <w:proofErr w:type="spellEnd"/>
      <w:r>
        <w:rPr>
          <w:rFonts w:ascii="Times New Roman" w:hAnsi="Times New Roman" w:cs="Times New Roman"/>
          <w:sz w:val="28"/>
          <w:szCs w:val="28"/>
        </w:rPr>
        <w:t>+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MetalID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нельзя ввиду повторения сеансов в данных условиях. Поэтому введен отдельный уникальный ключ.</w:t>
      </w:r>
    </w:p>
    <w:p w14:paraId="223F6E1C" w14:textId="45949123" w:rsidR="00F643E0" w:rsidRDefault="00F643E0" w:rsidP="00F64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Аналогично </w:t>
      </w:r>
      <w:r w:rsidR="005D204C">
        <w:rPr>
          <w:rFonts w:ascii="Times New Roman" w:hAnsi="Times New Roman" w:cs="Times New Roman"/>
          <w:sz w:val="28"/>
          <w:szCs w:val="28"/>
        </w:rPr>
        <w:t xml:space="preserve">связь </w:t>
      </w:r>
      <w:r>
        <w:rPr>
          <w:rFonts w:ascii="Times New Roman" w:hAnsi="Times New Roman" w:cs="Times New Roman"/>
          <w:sz w:val="28"/>
          <w:szCs w:val="28"/>
        </w:rPr>
        <w:t>многие-ко-многим</w:t>
      </w:r>
      <w:r w:rsidR="005D204C">
        <w:rPr>
          <w:rFonts w:ascii="Times New Roman" w:hAnsi="Times New Roman" w:cs="Times New Roman"/>
          <w:sz w:val="28"/>
          <w:szCs w:val="28"/>
        </w:rPr>
        <w:t xml:space="preserve"> для Мастеров и Салонов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D204C">
        <w:rPr>
          <w:rFonts w:ascii="Times New Roman" w:hAnsi="Times New Roman" w:cs="Times New Roman"/>
          <w:sz w:val="28"/>
          <w:szCs w:val="28"/>
        </w:rPr>
        <w:t xml:space="preserve">реализована </w:t>
      </w:r>
      <w:r>
        <w:rPr>
          <w:rFonts w:ascii="Times New Roman" w:hAnsi="Times New Roman" w:cs="Times New Roman"/>
          <w:sz w:val="28"/>
          <w:szCs w:val="28"/>
        </w:rPr>
        <w:t xml:space="preserve">через </w:t>
      </w:r>
      <w:r w:rsidR="005D204C">
        <w:rPr>
          <w:rFonts w:ascii="Times New Roman" w:hAnsi="Times New Roman" w:cs="Times New Roman"/>
          <w:sz w:val="28"/>
          <w:szCs w:val="28"/>
        </w:rPr>
        <w:t xml:space="preserve">дополнительную таблицу </w:t>
      </w:r>
      <w:r>
        <w:rPr>
          <w:rFonts w:ascii="Times New Roman" w:hAnsi="Times New Roman" w:cs="Times New Roman"/>
          <w:sz w:val="28"/>
          <w:szCs w:val="28"/>
        </w:rPr>
        <w:t>«Мастер–Салоны»</w:t>
      </w:r>
      <w:r w:rsidR="005D204C">
        <w:rPr>
          <w:rFonts w:ascii="Times New Roman" w:hAnsi="Times New Roman" w:cs="Times New Roman"/>
          <w:sz w:val="28"/>
          <w:szCs w:val="28"/>
        </w:rPr>
        <w:t>.</w:t>
      </w:r>
    </w:p>
    <w:p w14:paraId="6F90BBBC" w14:textId="151063EC" w:rsidR="005D204C" w:rsidRDefault="005D204C" w:rsidP="00F64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персоналиях (таблицы «Мастер», «Владелец салона») первичный ключ – ИНН лица (уникален и в любом случае необходим т.к. деятельность коммерческая).</w:t>
      </w:r>
    </w:p>
    <w:p w14:paraId="30D621D6" w14:textId="55EA0479" w:rsidR="005D204C" w:rsidRDefault="005D204C" w:rsidP="00F64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также как юрлица имеют свой ИНН, который первичный ключ.</w:t>
      </w:r>
    </w:p>
    <w:p w14:paraId="0DBA7F3C" w14:textId="614FE474" w:rsidR="005D204C" w:rsidRDefault="005D204C" w:rsidP="00F643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«Клиента» ИНН не обязателен, введено поле ключа.</w:t>
      </w:r>
    </w:p>
    <w:p w14:paraId="7FDC61D4" w14:textId="77777777" w:rsidR="005D204C" w:rsidRPr="00F643E0" w:rsidRDefault="005D204C" w:rsidP="00F643E0">
      <w:pPr>
        <w:rPr>
          <w:rFonts w:ascii="Times New Roman" w:hAnsi="Times New Roman" w:cs="Times New Roman"/>
          <w:sz w:val="28"/>
          <w:szCs w:val="28"/>
        </w:rPr>
      </w:pPr>
    </w:p>
    <w:sectPr w:rsidR="005D204C" w:rsidRPr="00F643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C7136"/>
    <w:multiLevelType w:val="hybridMultilevel"/>
    <w:tmpl w:val="C9241F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3E0"/>
    <w:rsid w:val="005D204C"/>
    <w:rsid w:val="006102BB"/>
    <w:rsid w:val="00F64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7B6DC"/>
  <w15:chartTrackingRefBased/>
  <w15:docId w15:val="{64052B54-4415-4E1C-9B31-534860371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64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Владимирович</dc:creator>
  <cp:keywords/>
  <dc:description/>
  <cp:lastModifiedBy>Дмитрий Владимирович</cp:lastModifiedBy>
  <cp:revision>1</cp:revision>
  <dcterms:created xsi:type="dcterms:W3CDTF">2023-12-28T09:31:00Z</dcterms:created>
  <dcterms:modified xsi:type="dcterms:W3CDTF">2023-12-28T09:46:00Z</dcterms:modified>
</cp:coreProperties>
</file>