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78"/>
        <w:gridCol w:w="846"/>
        <w:gridCol w:w="630"/>
        <w:gridCol w:w="621"/>
        <w:gridCol w:w="595"/>
        <w:gridCol w:w="1469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Среднее объемное содержание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Средняя концентрация гемоглобина в эритроците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11:48:28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Распределение эритроцитов по величине (стандартное отклонение)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11:48:29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11:48:29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11:48:29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5"/>
        <w:gridCol w:w="1744"/>
        <w:gridCol w:w="1849"/>
        <w:gridCol w:w="231"/>
        <w:gridCol w:w="306"/>
        <w:gridCol w:w="150"/>
        <w:gridCol w:w="150"/>
        <w:gridCol w:w="1540"/>
        <w:gridCol w:w="104"/>
        <w:gridCol w:w="245"/>
        <w:gridCol w:w="269"/>
        <w:gridCol w:w="243"/>
        <w:gridCol w:w="422"/>
        <w:gridCol w:w="361"/>
        <w:gridCol w:w="308"/>
        <w:gridCol w:w="268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Совместно с заведующим отделением - врачом - кардиологом PT-21322D175C . Совместно с врачом - анестезиологом - реаниматологом [ФИО] 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давящий дискомфорт за грудиной, слабсоть.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D55D68" w:rsidRPr="00D55D68" w:rsidTr="00D55D68">
        <w:trPr>
          <w:trHeight w:val="192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Перенесённые заболевания:</w:t>
            </w: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отрицает. Операции: глазные операции. Вредные привычки: курение, стаж более 45 лет, продолжает курить по 20 сигарет в сутки. ТИА от 2023[АДРЕС]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отягощен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пройдена 01.2024г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19,37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кильевидная грудная клетка, при пальпации безболезненная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67 в минуту. ЭОС отклонена резко влево. Неполная блокада ПВЛНПГ. Одиночная ЖЭС. Диффузные изменения нижней стенки ЛЖ, в виде низкоамплитудных или сглаженных з .Т.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D55D68" w:rsidRPr="00D55D68" w:rsidTr="00D55D68">
        <w:trPr>
          <w:trHeight w:val="21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20.03.2024: Лейкоциты: 9,8 10е9/л; Эритроциты: 5,2 10e12/л; Гемоглобин: 153 г/л; Гематокрит: 44,6 %; Средний объём эритроцита: 85,6 фл; Среднее объемное содержание гемоглобина в эритроците: 29,4 пг; Средняя концентрация гемоглобина в эритроците: 34 г/дл; Распределение эритроцитов по величине (стандартное отклонение): 48 фл; Тромбоциты: 404 10e9/л; Распр. эритроц. по велич. (коэф. вар.): 15,1 %; БИОХИМИЧЕСКОЕ ИССЛЕДОВАНИЕ, 20.03.2024: Креатинин: 71,6 мкмоль/л; СКФ (MDRD): 100,73 мл/мин; Глюкоза: 5,93 ммоль/л; Калий: 4,25 ммоль/л; КФК: 152 Е/л; КФК-МВ: 30,8 Е/л;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- 2808нг/л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D55D68" w:rsidRPr="00D55D68" w:rsidTr="00D55D68">
        <w:trPr>
          <w:trHeight w:val="21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таб. каптоприл 25мг под язык, контроль АД в динамике - 135/80 мм рт.ст. 12:00 Вызов дежурного реаниматолога [ВРАЧ] Учитывая сохраняющийся давящий дискомфорт в грудной клетке, нестабильность коронарного кровообращения по нижней стенке ЛЖ по данным ЭКГ, повышение тропонина I - 2808нг/л, показано проведение экстренной КАГ с возможной ТБКА со стентированием. - таб. ацетилсалициловая к-та 250мг внутрь; - таб. зилт 600мг внутрь, однократно.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89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11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(I21) ИБС. ОКС без подъёма с.ST нижней стенки ЛЖ от 20.03.2024[АДРЕС]</w:t>
              <w:br/>
              <w:t xml:space="preserve">(I11.0) Гипертоническая болезнь III стадии. Неконтролируемая артериальная гипертония. Риск 4 (очень высокий). Целевое АД &lt; 130/&lt; 80 мм рт. ст. </w:t>
              <w:br/>
              <w:t>(I67.4) Дисциркуляторная энцефалопатия II ст. на фоне артериальной гипертонии и перенесённого ТИА от 2023[АДРЕС]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8311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врач-кардиолог PT-AB3D319A10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заведующий (начальник) структурного подразделения (отдела, отделения, лаборатории, кабинета, отряда и другое) медицинской организации - 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врач-анестезиолог-реаниматолог PT-BB8E41CEF6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12:12:23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55D68" w:rsidRPr="00D55D68" w:rsidTr="00D55D68">
        <w:trPr>
          <w:trHeight w:val="85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87"/>
        <w:gridCol w:w="1109"/>
        <w:gridCol w:w="107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5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55D68" w:rsidRPr="00D55D68" w:rsidTr="00D55D68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02"/>
        <w:gridCol w:w="2179"/>
        <w:gridCol w:w="3357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0,11 ,мЗв.Количество контраста: 100, мл. Время облучения: 3,1.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1,0,0;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38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Устройство для рентгенэндоваскулярных диагностических и лечебных процедур вклю-х ангиографию и ангиопластику. Проводник EMERALD | Диаметр: 0,35 | Длина: 175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ангиографический одноразовый | Тип: JL | Размер кривизны: 3.5 | Диаметр: 6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ангиографический одноразовый | Тип: JR | Размер кривизны: 4 | Диаметр: 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728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ПКА. Показана и выполнена ТБКА ПКА.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20.03.2024 12:51:31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55D68" w:rsidRPr="00D55D68" w:rsidTr="00D55D68">
        <w:trPr>
          <w:trHeight w:val="124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ПКА.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87"/>
        <w:gridCol w:w="1109"/>
        <w:gridCol w:w="107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5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20.03.2024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12:20:00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D55D68" w:rsidRPr="00D55D68" w:rsidTr="00D55D68">
        <w:trPr>
          <w:trHeight w:val="138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 стеноза ПКА. Системная гепаринизация 6000 МЕ. В устье правой коронарной артерии установлен гид-катетер. Коронарный проводник проведен в дистальные отделы ПКА. К месту стеноза ПКА подведен: Стент на системе доставки Biomime 3 Х 19. имплантирован давлением 12 атм. , продолжительность дилатации: 30 сек. Остаточный стеноз: Нет. Диссекция: нет.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38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Стент для коронарных артерий выделяющий лекарственное средство (стент внутрисосудистый BIOMIME) | Диаметр: 3 | Длина: 19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Проводники внутрисосудистые Aсахи | Длина: 180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рентгенэндоваскулярных процедур ПОТОК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внутрисосудистый проводниковый, одноразового использования ( катетер внутрисосудистый проводниковый) | Тип: JR | Диаметр: 4 | Длина: 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12:30:00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12:45:00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20"/>
        <w:gridCol w:w="36"/>
        <w:gridCol w:w="36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20.03.2024 12:54:44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11.09.2023 9:12:00 по 04.12.2024 9:12:00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13:39:24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13:41:43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68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0.73:1.06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14:08:24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14:43:19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14:43:19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14:43:19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14:43:19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3478"/>
        <w:gridCol w:w="1066"/>
        <w:gridCol w:w="1808"/>
        <w:gridCol w:w="107"/>
        <w:gridCol w:w="107"/>
      </w:tblGrid>
      <w:tr w:rsidR="00D55D68" w:rsidRPr="00D55D68" w:rsidTr="00D55D68">
        <w:trPr>
          <w:trHeight w:val="60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4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20.03.2024 16:04:00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6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55D68" w:rsidRPr="00D55D68" w:rsidTr="00D55D68">
        <w:trPr>
          <w:trHeight w:val="138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55D6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55D68" w:rsidRPr="00D55D68" w:rsidTr="00D55D6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- 60 кг; ИМТ - 19,37 кг/м²; ППТ - 1,74 м²; Возраст - 68 лет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257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147,7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D55D68" w:rsidRPr="00D55D68" w:rsidTr="00D55D68">
        <w:trPr>
          <w:trHeight w:val="111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- 20 мм рт.ст.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84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Циркулярная умеренная гипертрофия миокарда ЛЖ. Размеры полостей не изменены. Асинергия миокарда базального сегмента нижней стенки ЛЖ с захватом задней части МЖП. Глобальная сократительная функция ЛЖ в покое удовлетворительная.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20.03.2024 16:06:41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val="en-US" w:eastAsia="ru-RU"/>
              </w:rPr>
              <w:t xml:space="preserve"> Владелец:[ПОДПИСЬ]</w:t>
            </w: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AB(IV) четвертая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20:08:32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20:08:32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20.03.2024 20:08:32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113.83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6:13:41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6:57:51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1541"/>
        <w:gridCol w:w="1168"/>
        <w:gridCol w:w="2807"/>
        <w:gridCol w:w="663"/>
        <w:gridCol w:w="1514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11:45:42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130"/>
        <w:gridCol w:w="1499"/>
        <w:gridCol w:w="128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7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21.03.2024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55D68" w:rsidRPr="00D55D68" w:rsidTr="00D55D68">
        <w:trPr>
          <w:trHeight w:val="72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предъявляет, но в беседе сообщает о ранних пробуждениях, симптомах метеочувствительности, некотором снижении памяти (в виде эпизодов забывчивости) Анамнез: В ТКНЦ поступает повторно, госпитализирован в экстренном порядке, проведена операция ТБКА со стентированием. Отмечает значительное улучшение самочувствия в настоящий момент. Предыдущая госпитализация в ТКНЦ, со слов, в 1986г, когда перенес ИМ. Повторный ИМ- в 2008г после смерти матери. Длительное время страдает ГБ с максимальными цифрами АД- до 215 мм рт ст. В настоящее время на пенсии, ранее работал водителем, проживает с супругой, отношения характеризует как благополучные. Сейчас занимается строительством дома на дачном участке. Алкоголь употребляет редко (пиво- в небольших количествах). Курит сигареты на протяжении ряда лет (примерно 1 пачка на 2-3 дня) Проведена психотерапевтическая беседа, даны рекомендации ПСИХИЧЕСКИЙ СТАТУС Мышление: последовательное, в замедленном темпе Внимание: устойчивое Память: в целом-норма, но отмечает у себя в последнее время появление эпизодов забывчивости Интеллект: норма Эмоциональный фон: ровный Фон настроения: спокоен</w:t>
            </w: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0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(F06.7) Легкое когнитивное расстройство.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55D68" w:rsidRPr="00D55D68" w:rsidTr="00D55D68">
        <w:trPr>
          <w:trHeight w:val="319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После выписки из стационар[ОРГАНИЗАЦИЯ]ния сигарет Здоровый образ жизни Консультация психиатра-нарколога</w:t>
            </w: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D55D68" w:rsidRPr="00D55D68" w:rsidTr="00D55D68">
        <w:trPr>
          <w:trHeight w:val="165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21.03.2024 13:20:18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3906"/>
        <w:gridCol w:w="1000"/>
        <w:gridCol w:w="1684"/>
        <w:gridCol w:w="101"/>
        <w:gridCol w:w="101"/>
      </w:tblGrid>
      <w:tr w:rsidR="00D55D68" w:rsidRPr="00D55D68" w:rsidTr="00D55D68">
        <w:trPr>
          <w:trHeight w:val="60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4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21.03.2024 12:56:00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6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D55D68" w:rsidRPr="00D55D68" w:rsidTr="00D55D68">
        <w:trPr>
          <w:trHeight w:val="154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Отмечаются участки повышенной пневматизации паренхимы.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Эмфизема легких.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21.03.2024 13:00:39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3493"/>
        <w:gridCol w:w="2232"/>
        <w:gridCol w:w="1574"/>
      </w:tblGrid>
      <w:tr w:rsidR="00D55D68" w:rsidRPr="00D55D68" w:rsidTr="00D55D6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PT-8ED7527DA2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21.03.2024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55D68" w:rsidRPr="00D55D68" w:rsidTr="00D55D6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57 в минуту. Блокада передней ветви левой ножки пучка Гиса. Очаговые изменения нижней стенки (без з.Q), подострая стадия.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21.03.2024 13:47:40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13:53:08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15:42:10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15:42:10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15:42:10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15:46:17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15:46:17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21.03.2024 15:46:17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62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PT-9988FEC260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105.83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6:57:35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43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40:54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22.03.2024 7:28:02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3493"/>
        <w:gridCol w:w="2232"/>
        <w:gridCol w:w="1574"/>
      </w:tblGrid>
      <w:tr w:rsidR="00D55D68" w:rsidRPr="00D55D68" w:rsidTr="00D55D6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PT-8ED7527DA2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22.03.2024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55D68" w:rsidRPr="00D55D68" w:rsidTr="00D55D6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52 в минуту. Блокада передней ветви левой ножки пучка Гиса. Без отрицательной динамики от 21.03.24 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22.03.2024 14:06:19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3493"/>
        <w:gridCol w:w="2232"/>
        <w:gridCol w:w="1574"/>
      </w:tblGrid>
      <w:tr w:rsidR="00D55D68" w:rsidRPr="00D55D68" w:rsidTr="00D55D6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PT-8ED7527DA2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25.03.2024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55D68" w:rsidRPr="00D55D68" w:rsidTr="00D55D68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Блокада передней ветви левой ножки пучка Гиса. Одиночная желудочковая экстрасистола. В сравнении с ЭКГ от 22.03.24 динамика в виде увеличения амплитуды отрицательной фазы Т в нижних отведениях.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25.03.2024 12:48:57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3590"/>
        <w:gridCol w:w="982"/>
        <w:gridCol w:w="1728"/>
        <w:gridCol w:w="90"/>
        <w:gridCol w:w="90"/>
      </w:tblGrid>
      <w:tr w:rsidR="00D55D68" w:rsidRPr="00D55D68" w:rsidTr="00D55D68">
        <w:trPr>
          <w:trHeight w:val="60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4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25.03.2024 0:00:00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6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55D68" w:rsidRPr="00D55D68" w:rsidTr="00D55D68">
        <w:trPr>
          <w:trHeight w:val="138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55D6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55D68" w:rsidRPr="00D55D68" w:rsidTr="00D55D6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- 60 кг; ИМТ - 19,37 кг/м²; ППТ - 1,74 м²; Возраст - 68 лет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136,8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D55D68" w:rsidRPr="00D55D68" w:rsidTr="00D55D68">
        <w:trPr>
          <w:trHeight w:val="111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84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Гипертрофия миокарда ЛЖ. Размеры полостей не изменены. Асинергия миокарда базального сегмента нижней стенки ЛЖ с захватом задней части МЖП. Глобальная сократительная функция ЛЖ в покое удовлетворительная.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26.03.2024 10:00:12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130"/>
        <w:gridCol w:w="1499"/>
        <w:gridCol w:w="128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7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26.03.2024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72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50 лет Количесвто выкуриваемых сигарет в сутки: 1-10 сигарет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не охотно На вопросы отвечает: в плане заданного Фон настроения: ровный Астенические расстройства: нет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слабая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63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От лечения отказался. Настроен на самостоятельный отказ от курения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D55D68" w:rsidRPr="00D55D68" w:rsidTr="00D55D68">
        <w:trPr>
          <w:trHeight w:val="165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26.03.2024 11:33:56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6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Гормоны и маркёры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выполнения:26.03.2024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846"/>
        <w:gridCol w:w="756"/>
        <w:gridCol w:w="621"/>
        <w:gridCol w:w="595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Тиреотропный гормон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6.240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мкME/мл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0,23:3,4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26.03.2024 15:00:15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98"/>
        <w:gridCol w:w="3493"/>
        <w:gridCol w:w="2232"/>
        <w:gridCol w:w="1574"/>
      </w:tblGrid>
      <w:tr w:rsidR="00D55D68" w:rsidRPr="00D55D68" w:rsidTr="00D55D68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PT-8ED7527DA2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55D68" w:rsidRPr="00D55D68" w:rsidTr="00D55D68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Горизонтальное положение электрической оси сердца. Без отрицательной динамики от 25.03.24 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27.03.2024 12:02:50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31"/>
        <w:gridCol w:w="4130"/>
        <w:gridCol w:w="1499"/>
        <w:gridCol w:w="128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7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27.03.2024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14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[АДРЕС], безболезненный  Печень: Не увеличена  Почки: [АДРЕС]рез: В норме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D55D68" w:rsidRPr="00D55D68" w:rsidTr="00D55D68">
        <w:trPr>
          <w:trHeight w:val="319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26.03.2024: Сократительная функция ЛЖ: удовлетворительная; Размер асинергии ЛЖ: 15 %; Индекс асинергии: 1,13; Аневризма: нет; Тромб: нет; Диастолическая функция ЛЖ: нарушение релаксации ЛЖ; СТРУКТУРА: Ао: М-режим 40 мм; ЛП: М-режим 31 мм; ЛП: В-режим 38 мм; ПЖ: М-режим 24 мм; ЛА: М-режим 20 мм; ПП: В-режим 39 мм; КДД: М-режим 47 мм; КДО: В-режим 92 мм; КСО: В-режим 31 мм; МЖП: М-режим 13 мм; ЗСЛЖ: М-режим 13 мм; ММ: 238 г; ИММ ЛЖ: 136,8ИММ ЛЖ: г/м²ФВ: В-режим 66 %; ОТС: 0,6; PT-E0FD5B1964: Концентрическая гипертрофия; Кинез миокарда: изменен; СДЛА - 21 мм рт.ст.; Атеросклероз аорты, незначительная дилатация ее корня. Гипертрофия миокарда ЛЖ. Размеры полостей не изменены. Асинергия миокарда базального сегмента нижней стенки ЛЖ с захватом задней части МЖП. Глобальная сократительная функция ЛЖ в покое удовлетворительная.</w:t>
            </w:r>
          </w:p>
        </w:tc>
      </w:tr>
      <w:tr w:rsidR="00D55D68" w:rsidRPr="00D55D68" w:rsidTr="00D55D68">
        <w:trPr>
          <w:trHeight w:val="9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25.03.2024: Синусовая брадикардия с ЧСС 58 в минуту. Блокада передней ветви левой ножки пучка Гиса. Одиночная желудочковая экстрасистола. В сравнении с ЭКГ от 22.03.24 динамика в виде увеличения амплитуды отрицательной фазы Т в нижних отведениях.</w:t>
            </w:r>
          </w:p>
        </w:tc>
      </w:tr>
      <w:tr w:rsidR="00D55D68" w:rsidRPr="00D55D68" w:rsidTr="00D55D68">
        <w:trPr>
          <w:trHeight w:val="193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20.03.2024: Тип кровоснабжения: правый. ПКА средний сегмент - Неровность контуров.   ПКА дистальный сегмент - 75%.  Тип стеноза: C; Бифуркация; Медина 1,0,0;  ПМЖА средний сегмент - Неровность контуров.  Протяженное поражение;  ПМЖА средний сегмент - 30%.   ОА проксимальный сегмент - Неровность контуров.   Первая ветвь тупого края - Неровность контуров.   ОА дистальный сегмент - 30-50%.    Заключение: Однососудистое гемодинамически значимое стенотическое поражение ПКА. Показана и выполнена ТБКА ПКА.</w:t>
            </w:r>
          </w:p>
        </w:tc>
      </w:tr>
      <w:tr w:rsidR="00D55D68" w:rsidRPr="00D55D68" w:rsidTr="00D55D68">
        <w:trPr>
          <w:trHeight w:val="193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СТЕНТИРОВАНИЕ ПКА. от 20.03.2024: Выполнена селективная коронароангиография правой и левой коронарных артерий. Выявлен стеноза ПКА. Системная гепаринизация 6000 МЕ. В устье правой коронарной артерии установлен гид-катетер. Коронарный проводник проведен в дистальные отделы ПКА. К месту стеноза ПКА подведен: Стент на системе доставки Biomime 3 Х 19. имплантирован давлением 12 атм. , продолжительность дилатации: 30 сек.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93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высокий реабилитационный потенциал (удовлетворительная ФВ по данным ЭхоКГ, закономерную положительную динамику по ЭКГ, полную реваскуляризацию по данным КАГ) показана медицинская реабилитации с целью коррекции факторов риска и безопасного расширения двигательной активности. Пациент воздерживается в связи с дальностью проживания. Даны рекомендации на амбулаторный этап.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D55D68" w:rsidRPr="00D55D68" w:rsidTr="00D55D68">
        <w:trPr>
          <w:trHeight w:val="165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27.03.2024 9:32:11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4061"/>
        <w:gridCol w:w="1474"/>
        <w:gridCol w:w="1264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7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18.11.2024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99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приступы учащенного сердцебиения, слабость, головокружение, чаще в ночью; повышение цифр АД до 150-180/… мм рт.ст., чаще в утренние часы. Боли в поясничном отделе позвоночника, с иррадиацией в н/конечности.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D55D68" w:rsidRPr="00D55D68" w:rsidTr="00D55D68">
        <w:trPr>
          <w:trHeight w:val="540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ИБC в течение длительного времени, со слов, манифестировала острым инфарктом миокарда от 1986[АДРЕС], 2008 [АДРЕС], нарушения ритма сердца в анамнезе отрицает. Повторный инфаркт миокарда без подъема ST нижней локализации от 20.03.2024[АДРЕС], КАГ, 20.03.2024. Тип кровоснабжения: правый. ПКА средний сегмент - Неровность контуров. ПКА дистальный сегмент - 75%. Тип стеноза: C; Бифуркация; Медина 1,0,0; ПМЖА средний сегмент - Неровность контуров. Протяженное поражение; ПМЖА средний сегмент - 30%. ОА проксимальный сегмент - Неровность контуров. Первая ветвь тупого края - Неровность контуров. ОА дистальный сегмент - 30-50%. Заключение: Однососудистое гемодинамически значимое стенотическое поражение ПКА. Показана и выполнена ТБКА ПКА. • ТБКА со стентированием ПКА, 20.03.2024. Выполнена селективная коронароангиография правой и левой коронарных артерий. Выявлен стеноза ПКА. Системная гепаринизация 6000 МЕ. В устье правой коронарной артерии установлен гид-катетер. Коронарный проводник проведен в дистальные отделы ПКА. К месту стеноза ПКА подведен: Стент на системе доставки Biomime 3 Х 19. имплантирован давлением 12 атм., продолжительность дилатации: 30 сек. Артериальная гипертония в течение длительного времени с максимальным повышением уровня АД до 215/110 мм рт.ст., течение бескризовое, удовлетворительное самочувствие при АД 130/90 мм рт.ст. Регулярно принимает лекарственные препараты: лизиноприл 10мг утром; Аспирин-кардио 100мг; моксонидин.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45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по поводу замены хрусталика левого глаза - март 2024 [АДРЕС]фазе ремиссии; ТИА от 2023 [АДРЕС], 10-20 сигарет в сутки. Наследственный анамнез: не указывает Флюорография: без патологии Осмотр на педикулёз проведён. Рост, см: 176   Вес, кг: 64   ИМТ: 20,66   Температура, °C: 36,4   SpO2, %: 96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7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выраженная болезненность по ходу позвоночника в пояснично-грудном отделе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60 уд. в мин  САД 155 мм.рт.ст.  ДАД 80 мм.рт.ст.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60 уд. в мин  САД 160 мм.рт.ст.  ДАД 80 мм.рт.ст.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7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1986[АДРЕС], 2008[АДРЕС], 20.03.2024[АДРЕС]коронарной артерии по данным коронароангиографии от 20.03.2024[АДРЕС]арной артреии (1 стент - Biomime) от 20.03.2024 [АДРЕС]еская болезнь III стадии. Неконтролируемая артериальная гипертония. Дислипидемия. Гипертрофия миокарда ЛЖ. Риск 4 (очень высокий). Целевое АД 130-139 при переносимости/70-79 мм рт. ст. (I50.9) ХСН I ФК III (NYHA). (I67.9) ЦВЗ. Дисциркуляторная энцефалопатия II ст. на фоне артериальной гипертонии и перенесённой ТИА от 2023 [АДРЕС], ремиссия. (M42.1) Рецидивирующая дорсалгия, умеренный болевой и мышечно-тонический синдромы на фоне остеохондроза шейно-грудного и поясничного отделов позвоночника.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3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666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до 20.03.2025г 2.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3. Пантопразол (Контролок, Нольпаза, Санпраз или др.) 20мг 1 таб. 1 раз в день (утром), перед приемом пищи за 30 минут 4.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 5. Периндоприл (Перинева или др.) 8мг 1 таб. 1 раз в день перед приемом пищи под контролем АД 6. Индапамид (Арифон, Индап или др.) 2,5 мг 1 таб. 1 раз в день (утром), независимо от приема пищи под контролем АД 7. Спиронолактон (Верошпирон) 25мг 1 таб. 1 раз в день (утром), после приёма пищи под контролем АД 8. Амлодипин (Кардилопин, Калчек, СтамлоМ, ЭсКорди Кор или др.) 10 мг 1 таб. 1 раз в день, независимо от приема пищи под контролем АД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Другие рекомендации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45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Учитывая наличие выраженной синусовой брадикардии по данным записи ЭКГ, СМЭКГ, объективного осмотра в терапии отменены препараты группы бета-адреноблокаторов. 1.Наблюдение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ЭхоКГ динамика на 03.2025г, суточное ЭКГ + АД, липидный спектр (ОХЛС, ЛПНП, ЛПВП, ТГ), гормоны щитовидной железы. ОАК, ОАМ. Б\х крови (сахар, креатинин + СКФ, мочевина, АсТ, АлТ, К, Na, Mg). При необходимости – нагрузочные пробы (стресс-ЭхоКГ). 5. При повышении АД прием препаратов экстренной помощи капотен 25 мг п/яз,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D55D68" w:rsidRPr="00D55D68" w:rsidTr="00D55D68">
        <w:trPr>
          <w:trHeight w:val="165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18.11.2024 11:43:26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4177"/>
        <w:gridCol w:w="909"/>
        <w:gridCol w:w="1570"/>
        <w:gridCol w:w="88"/>
        <w:gridCol w:w="88"/>
      </w:tblGrid>
      <w:tr w:rsidR="00D55D68" w:rsidRPr="00D55D68" w:rsidTr="00D55D68">
        <w:trPr>
          <w:trHeight w:val="60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4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2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17.03.2025 0:00:00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65"/>
        </w:trPr>
        <w:tc>
          <w:tcPr>
            <w:tcW w:w="0" w:type="auto"/>
            <w:gridSpan w:val="6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55D68" w:rsidRPr="00D55D68" w:rsidTr="00D55D68">
        <w:trPr>
          <w:trHeight w:val="138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D55D68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55D68" w:rsidRPr="00D55D68" w:rsidTr="00D55D68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04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- 65 кг; ИМТ - 20,98 кг/м²; ППТ - 1,8 м²; Возраст - 69 лет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238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132,2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92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глобальной продольной деформации ЛЖ: GLS - 17,2 %;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- 41 см/сек; VA - 71 см/сек; E/A - 0,6; Ve lateral - 10 см/сек; Ve septel - 7 см/сек; E/e - 4,8 (N&lt;9) </w:t>
            </w: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- 15 мм рт.ст.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5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незначительная дилатация ее корня. Гипертрофия миокарда ЛЖ. Размеры полостей не изменены. Асинергия миокарда базального сегмента нижней стенки ЛЖ. Глобальная сократительная функция ЛЖ в покое удовлетворительная.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45"/>
        <w:gridCol w:w="1845"/>
        <w:gridCol w:w="56"/>
        <w:gridCol w:w="36"/>
      </w:tblGrid>
      <w:tr w:rsidR="00D55D68" w:rsidRPr="00D55D68" w:rsidTr="00D55D68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17.03.2025 14:00:44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55D68" w:rsidRPr="00D55D68" w:rsidTr="00D55D68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29.08.2024 13:18:12 по 22.11.2025 13:18:12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4418"/>
        <w:gridCol w:w="1603"/>
        <w:gridCol w:w="1375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55D68" w:rsidRPr="00D55D68" w:rsidTr="00D55D68">
        <w:trPr>
          <w:trHeight w:val="67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19.03.2025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67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Жалобы: на слабость, головокружение, чаще в ночью; повышение цифр АД до 150-180/… мм рт.ст., чаще в утренние часы. Ангинозные боли не беспокоят.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D55D68" w:rsidRPr="00D55D68" w:rsidTr="00D55D68">
        <w:trPr>
          <w:trHeight w:val="540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ИБC в течение длительного времени, со слов, манифестировала острым инфарктом миокарда от 1986[АДРЕС], 2008 [АДРЕС], нарушения ритма сердца в анамнезе отрицает. Повторный инфаркт миокарда без подъема ST нижней локализации от 20.03.2024[АДРЕС], КАГ, 20.03.2024. Тип кровоснабжения: правый. ПКА средний сегмент - Неровность контуров. ПКА дистальный сегмент - 75%. Тип стеноза: C; Бифуркация; Медина 1,0,0; ПМЖА средний сегмент - Неровность контуров. Протяженное поражение; ПМЖА средний сегмент - 30%. ОА проксимальный сегмент - Неровность контуров. Первая ветвь тупого края - Неровность контуров. ОА дистальный сегмент - 30-50%. Заключение: Однососудистое гемодинамически значимое стенотическое поражение ПКА. Показана и выполнена ТБКА ПКА. •ТБКА со стентированием ПКА, 20.03.2024. Выполнена селективная коронароангиография правой и левой коронарных артерий. Выявлен стеноза ПКА. Системная гепаринизация 6000 МЕ. В устье правой коронарной артерии установлен гид-катетер. Коронарный проводник проведен в дистальные отделы ПКА. К месту стеноза ПКА подведен: Стент на системе доставки Biomime 3 Х 19. имплантирован давлением 12 атм., продолжительность дилатации: 30 сек. Артериальная гипертония в течение длительного времени с максимальным повышением уровня АД до 215/110 мм рт.ст., течение бескризовое, удовлетворительное самочувствие при АД 130/90 мм рт.ст. Рекомендованные лекарственные препараты принимает не регулярно, при повышении АД принимает анаприлин, каптоприл, моксонидин.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14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описторхоз, вирусные гепатиты, сахарный диабет, язвенную болезнь желудка и ДПК, болезнь Боткина, заболевания вен, тромбоэмболию, ЧМТ, бронхиальную астму – отрицает. Операции: по поводу замены хрусталика левого глаза - март 2024 [АДРЕС]фазе ремиссии; ТИА от 2023 [АДРЕС], 10-20 сигарет в сутки. Наследственный анамнез: не указывает Флюорография: без патологии Рост, см: 176   Вес, кг: 64   ИМТ: 20,66   Температура, °C: 36.6   SpO2, %: 99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77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выраженная болезненность по ходу позвоночника в пояснично-грудном отделе Лёгкие: дыхание: Везикулярное, хрипов нет ЧД: 17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15"/>
      </w:tblGrid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67 уд. в мин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САД 173 мм.рт.ст.  ДАД 103 мм.рт.ст.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45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1986[АДРЕС], 2008[АДРЕС], 20.03.2024[АДРЕС]коронарной артерии по данным коронароангиографии от 20.03.2024[АДРЕС]арной артреии (1 стент - Biomime) от 20.03.2024 [АДРЕС]еская болезнь III стадии. Целевые уровни АД не достигнуты. Риск 4 (очень высокий). Дислипидемия. Гипертрофия миокарда ЛЖ. (I50.9) ХСНсФВ 1 стадия 2 ФК. (I67.9) ЦВЗ. Дисциркуляторная энцефалопатия II ст. на фоне артериальной гипертонии и перенесённой ТИА от 2023 [АДРЕС], ремиссия. (M42.1) Рецидивирующая дорсалгия, умеренный болевой и мышечно-тонический синдромы на фоне остеохондроза шейно-грудного и поясничного отделов позвоночника.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13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Отказ от табакокурения.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540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Омепразол (Гастрозол, Лосек МАПС, Ультоп, Омез, Ортанол и др.) 20мг 1 капс 1 раз в день (утром), перед приемом пищи за 30 минут 3.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 ЛПНП - 1.4ммоль/л 4. Лозартан+Гидрохлоротиазид (Гизаар, Вазотенз Н, Лозап-плюс, Лориста Н или др.) 50мг/12,5 1 таб. 1 раз в день (утром), независимо от приема пищи под контролем АД 5. Амлодипин (Норваск, Тенокс, Нормодипин, Амлотоп или др.) 10 мг 1 таб. 1 раз в день вечером под контролем АД КУРСОМ: 1. Моксонидин (Физиотенз, Моксарел, Моксогамма, Моксонитекс или др.) 0,2мг 1 таб. под язык ситуационно при повышении АД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55D68" w:rsidRPr="00D55D68" w:rsidTr="00D55D68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55D68" w:rsidRPr="00D55D68" w:rsidTr="00D55D68">
        <w:trPr>
          <w:trHeight w:val="4140"/>
        </w:trPr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D55D68" w:rsidRPr="00D55D68" w:rsidRDefault="00D55D68" w:rsidP="00D55D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lang w:eastAsia="ru-RU"/>
              </w:rPr>
              <w:t>Учитывая наличие выраженной синусовой брадикардии по данным записи ЭКГ, СМЭКГ, объективного осмотра в терапии отменены препараты группы бета-адреноблокаторов. 1.Наблюдение в поликлинике по м/ж у терапевта, кардиолога, невролога. 2. Контроль АД, ЧСС 2 раза в день, вести дневник самоконтроля. 3. Прием плановой терапии в полном объеме. 4.Выполнить амбулаторно в поликлинике по м/ж: ЭКГ в динамике, суточное ЭКГ + АД, липидный спектр (ОХЛС, ЛПНП, ЛПВП, ТГ), гормоны щитовидной железы. ОАК, ОАМ. Б\х крови (сахар, креатинин + СКФ, мочевина, АсТ, АлТ, К, Na, Mg). МРТ головного мозга. 5. При повышении АД свыше 140/90 мм рт.ст прием препаратов экстренной помощи таб. моксонидин 0.2мг (максимальная суточная доза 0.6мг), при неэффективности вызвать БСМП. 6. При возникновении ангинозной боли использовать нитроглицерин, 3 дозы с интервалом 5 минут (т.е. в течение 15 минут), при неэффективности вызвать БСМП.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D55D68" w:rsidRPr="00D55D68" w:rsidTr="00D55D68">
        <w:trPr>
          <w:trHeight w:val="1650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19.03.2025 9:01:12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55D68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выполнения:25.05.2026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458"/>
        <w:gridCol w:w="1526"/>
      </w:tblGrid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25.05.2026 12:49:20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55D68" w:rsidRPr="00D55D68" w:rsidTr="00D55D68">
        <w:trPr>
          <w:trHeight w:val="46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7"/>
        <w:gridCol w:w="1234"/>
        <w:gridCol w:w="2230"/>
        <w:gridCol w:w="36"/>
        <w:gridCol w:w="36"/>
      </w:tblGrid>
      <w:tr w:rsidR="00D55D68" w:rsidRPr="00D55D68" w:rsidTr="00D55D68">
        <w:trPr>
          <w:trHeight w:val="405"/>
        </w:trPr>
        <w:tc>
          <w:tcPr>
            <w:tcW w:w="0" w:type="auto"/>
            <w:gridSpan w:val="4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840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PT-8ED7527DA2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выполнения:06.06.2026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  <w:tr w:rsidR="00D55D68" w:rsidRPr="00D55D68" w:rsidTr="00D55D68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11:20:18</w:t>
            </w:r>
          </w:p>
        </w:tc>
      </w:tr>
    </w:tbl>
    <w:p w:rsidR="00D55D68" w:rsidRPr="00D55D68" w:rsidRDefault="00D55D68" w:rsidP="00D55D68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55D68" w:rsidRPr="00D55D68" w:rsidTr="00D55D68">
        <w:trPr>
          <w:trHeight w:val="405"/>
        </w:trPr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:rsidR="00D55D68" w:rsidRPr="00D55D68" w:rsidRDefault="00D55D68" w:rsidP="00D55D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55D68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:rsidR="00D1274F" w:rsidRDefault="00D55D68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626"/>
    <w:rsid w:val="00576F88"/>
    <w:rsid w:val="00D55D68"/>
    <w:rsid w:val="00E3790F"/>
    <w:rsid w:val="00F3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C859DD-4B42-44AD-B03D-354DC2DA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Нет списка1"/>
    <w:next w:val="a2"/>
    <w:uiPriority w:val="99"/>
    <w:semiHidden/>
    <w:unhideWhenUsed/>
    <w:rsid w:val="00D55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95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10374</Words>
  <Characters>59138</Characters>
  <Application>Microsoft Office Word</Application>
  <DocSecurity>0</DocSecurity>
  <Lines>492</Lines>
  <Paragraphs>138</Paragraphs>
  <ScaleCrop>false</ScaleCrop>
  <Company>Тюменский Кардиологический Научный Центр</Company>
  <LinksUpToDate>false</LinksUpToDate>
  <CharactersWithSpaces>69374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2026-10-09T12:34:00Z</dcterms:created>
  <dcterms:modified xsi:type="dcterms:W3CDTF">2026-10-09T12:36:00Z</dcterms:modified>
</cp:coreProperties>
</file>