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BD8E" w14:textId="790E731D" w:rsidR="00E221A1" w:rsidRPr="00E221A1" w:rsidRDefault="00E221A1" w:rsidP="00E221A1">
      <w:pPr>
        <w:rPr>
          <w:rFonts w:ascii="Times New Roman" w:hAnsi="Times New Roman" w:cs="Times New Roman"/>
          <w:b/>
          <w:bCs/>
        </w:rPr>
      </w:pPr>
      <w:r w:rsidRPr="00E221A1">
        <w:rPr>
          <w:rFonts w:ascii="Times New Roman" w:hAnsi="Times New Roman" w:cs="Times New Roman"/>
          <w:b/>
          <w:bCs/>
          <w:highlight w:val="yellow"/>
        </w:rPr>
        <w:t xml:space="preserve">Характер </w:t>
      </w:r>
      <w:r>
        <w:rPr>
          <w:rFonts w:ascii="Times New Roman" w:hAnsi="Times New Roman" w:cs="Times New Roman"/>
          <w:b/>
          <w:bCs/>
          <w:highlight w:val="yellow"/>
        </w:rPr>
        <w:t>«1»</w:t>
      </w:r>
      <w:r w:rsidRPr="00E221A1">
        <w:rPr>
          <w:rFonts w:ascii="Times New Roman" w:hAnsi="Times New Roman" w:cs="Times New Roman"/>
          <w:b/>
          <w:bCs/>
          <w:highlight w:val="yellow"/>
        </w:rPr>
        <w:t xml:space="preserve"> - его особенности:</w:t>
      </w:r>
    </w:p>
    <w:p w14:paraId="35FB27D9" w14:textId="2E267A2E" w:rsidR="00E221A1" w:rsidRPr="00E221A1" w:rsidRDefault="00E221A1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221A1">
        <w:rPr>
          <w:rFonts w:ascii="Times New Roman" w:hAnsi="Times New Roman" w:cs="Times New Roman"/>
        </w:rPr>
        <w:t>эгоистичный и деспотичный характер</w:t>
      </w:r>
    </w:p>
    <w:p w14:paraId="7F348240" w14:textId="152A1559" w:rsidR="00E221A1" w:rsidRPr="00E221A1" w:rsidRDefault="00E221A1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221A1">
        <w:rPr>
          <w:rFonts w:ascii="Times New Roman" w:hAnsi="Times New Roman" w:cs="Times New Roman"/>
        </w:rPr>
        <w:t>безвольность характера, избегают принятия решений</w:t>
      </w:r>
    </w:p>
    <w:p w14:paraId="1C75C9F6" w14:textId="0A81BA9F" w:rsidR="00E221A1" w:rsidRPr="00E221A1" w:rsidRDefault="00E221A1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221A1">
        <w:rPr>
          <w:rFonts w:ascii="Times New Roman" w:hAnsi="Times New Roman" w:cs="Times New Roman"/>
        </w:rPr>
        <w:t>имитация бурной деятельности</w:t>
      </w:r>
    </w:p>
    <w:p w14:paraId="6DD1ADD1" w14:textId="2DE11D96" w:rsidR="00E221A1" w:rsidRPr="00E221A1" w:rsidRDefault="00E221A1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221A1">
        <w:rPr>
          <w:rFonts w:ascii="Times New Roman" w:hAnsi="Times New Roman" w:cs="Times New Roman"/>
        </w:rPr>
        <w:t>любовь к спорам, вернее желание победить в споре</w:t>
      </w:r>
    </w:p>
    <w:p w14:paraId="200627C2" w14:textId="3038C355" w:rsidR="00E221A1" w:rsidRPr="00E221A1" w:rsidRDefault="00E221A1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221A1">
        <w:rPr>
          <w:rFonts w:ascii="Times New Roman" w:hAnsi="Times New Roman" w:cs="Times New Roman"/>
        </w:rPr>
        <w:t>противоречивость себе самому в том числе</w:t>
      </w:r>
    </w:p>
    <w:p w14:paraId="273008A2" w14:textId="0CAA646E" w:rsidR="00E221A1" w:rsidRPr="00E221A1" w:rsidRDefault="00E221A1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221A1">
        <w:rPr>
          <w:rFonts w:ascii="Times New Roman" w:hAnsi="Times New Roman" w:cs="Times New Roman"/>
        </w:rPr>
        <w:t>бывают легкими домашними тиранами</w:t>
      </w:r>
    </w:p>
    <w:p w14:paraId="78C7E971" w14:textId="7FDB8D8C" w:rsidR="00E221A1" w:rsidRPr="00E221A1" w:rsidRDefault="00E221A1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221A1">
        <w:rPr>
          <w:rFonts w:ascii="Times New Roman" w:hAnsi="Times New Roman" w:cs="Times New Roman"/>
        </w:rPr>
        <w:t>амбиции высокие, сила воли низкая</w:t>
      </w:r>
    </w:p>
    <w:p w14:paraId="285395E7" w14:textId="24D23FE7" w:rsidR="00E221A1" w:rsidRPr="00E221A1" w:rsidRDefault="00E221A1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221A1">
        <w:rPr>
          <w:rFonts w:ascii="Times New Roman" w:hAnsi="Times New Roman" w:cs="Times New Roman"/>
        </w:rPr>
        <w:t>острая нужда в успехе</w:t>
      </w:r>
    </w:p>
    <w:p w14:paraId="29AA9084" w14:textId="30EA4721" w:rsidR="00E221A1" w:rsidRPr="00E221A1" w:rsidRDefault="00E221A1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221A1">
        <w:rPr>
          <w:rFonts w:ascii="Times New Roman" w:hAnsi="Times New Roman" w:cs="Times New Roman"/>
        </w:rPr>
        <w:t>если будет поражен в споре например, то это поражение припишет кому-нибудь, но если сам одежит успех, и за этим успехом кто-то стоит, то в любом случае успех будет приписан себе.</w:t>
      </w:r>
    </w:p>
    <w:p w14:paraId="0F76EA61" w14:textId="77777777" w:rsidR="00E221A1" w:rsidRPr="00E221A1" w:rsidRDefault="00E221A1" w:rsidP="00E221A1">
      <w:pPr>
        <w:rPr>
          <w:rFonts w:ascii="Times New Roman" w:hAnsi="Times New Roman" w:cs="Times New Roman"/>
        </w:rPr>
      </w:pPr>
    </w:p>
    <w:p w14:paraId="7692A4D7" w14:textId="0818C396" w:rsidR="004732AA" w:rsidRDefault="00E221A1" w:rsidP="00E221A1">
      <w:pPr>
        <w:rPr>
          <w:rFonts w:ascii="Times New Roman" w:hAnsi="Times New Roman" w:cs="Times New Roman"/>
          <w:b/>
          <w:bCs/>
        </w:rPr>
      </w:pPr>
      <w:r w:rsidRPr="00E221A1">
        <w:rPr>
          <w:rFonts w:ascii="Times New Roman" w:hAnsi="Times New Roman" w:cs="Times New Roman"/>
          <w:b/>
          <w:bCs/>
          <w:highlight w:val="yellow"/>
        </w:rPr>
        <w:t xml:space="preserve">Характер </w:t>
      </w:r>
      <w:r>
        <w:rPr>
          <w:rFonts w:ascii="Times New Roman" w:hAnsi="Times New Roman" w:cs="Times New Roman"/>
          <w:b/>
          <w:bCs/>
          <w:highlight w:val="yellow"/>
        </w:rPr>
        <w:t>«1»</w:t>
      </w:r>
      <w:r w:rsidRPr="00E221A1">
        <w:rPr>
          <w:rFonts w:ascii="Times New Roman" w:hAnsi="Times New Roman" w:cs="Times New Roman"/>
          <w:b/>
          <w:bCs/>
          <w:highlight w:val="yellow"/>
        </w:rPr>
        <w:t xml:space="preserve"> - в профессиональной деятельности:</w:t>
      </w:r>
    </w:p>
    <w:p w14:paraId="5A8AE008" w14:textId="10AFA000" w:rsidR="00E221A1" w:rsidRPr="00E221A1" w:rsidRDefault="00E221A1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идеально работать в команде</w:t>
      </w:r>
    </w:p>
    <w:p w14:paraId="2A6E0A38" w14:textId="5A937EC0" w:rsidR="00E221A1" w:rsidRDefault="00E221A1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медленный, но очень качественный карьерный рост</w:t>
      </w:r>
    </w:p>
    <w:p w14:paraId="67727EFD" w14:textId="57FEE511" w:rsidR="00E221A1" w:rsidRDefault="00E221A1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серый кардинал</w:t>
      </w:r>
    </w:p>
    <w:p w14:paraId="68A692D1" w14:textId="76B33091" w:rsidR="00E221A1" w:rsidRDefault="00E221A1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зам.руководителя, но не руководитель</w:t>
      </w:r>
    </w:p>
    <w:p w14:paraId="535B23AF" w14:textId="495562DD" w:rsidR="00E221A1" w:rsidRDefault="00E221A1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исполнители от природы</w:t>
      </w:r>
    </w:p>
    <w:p w14:paraId="6BBE87A2" w14:textId="77777777" w:rsidR="00E221A1" w:rsidRDefault="00E221A1" w:rsidP="00E221A1">
      <w:pPr>
        <w:pStyle w:val="a3"/>
        <w:rPr>
          <w:rFonts w:ascii="Times New Roman" w:hAnsi="Times New Roman" w:cs="Times New Roman"/>
        </w:rPr>
      </w:pPr>
    </w:p>
    <w:p w14:paraId="6F8AC0C2" w14:textId="4F54982C" w:rsidR="00E221A1" w:rsidRPr="00E221A1" w:rsidRDefault="00E221A1" w:rsidP="00E221A1">
      <w:pPr>
        <w:rPr>
          <w:rFonts w:ascii="Times New Roman" w:hAnsi="Times New Roman" w:cs="Times New Roman"/>
          <w:b/>
          <w:bCs/>
        </w:rPr>
      </w:pPr>
      <w:r w:rsidRPr="00E221A1">
        <w:rPr>
          <w:rFonts w:ascii="Times New Roman" w:hAnsi="Times New Roman" w:cs="Times New Roman"/>
          <w:b/>
          <w:bCs/>
          <w:highlight w:val="yellow"/>
        </w:rPr>
        <w:t xml:space="preserve">Характер </w:t>
      </w:r>
      <w:r>
        <w:rPr>
          <w:rFonts w:ascii="Times New Roman" w:hAnsi="Times New Roman" w:cs="Times New Roman"/>
          <w:b/>
          <w:bCs/>
          <w:highlight w:val="yellow"/>
        </w:rPr>
        <w:t>«1»</w:t>
      </w:r>
      <w:r w:rsidRPr="00E221A1">
        <w:rPr>
          <w:rFonts w:ascii="Times New Roman" w:hAnsi="Times New Roman" w:cs="Times New Roman"/>
          <w:b/>
          <w:bCs/>
          <w:highlight w:val="yellow"/>
        </w:rPr>
        <w:t xml:space="preserve"> - </w:t>
      </w:r>
      <w:r>
        <w:rPr>
          <w:rFonts w:ascii="Times New Roman" w:hAnsi="Times New Roman" w:cs="Times New Roman"/>
          <w:b/>
          <w:bCs/>
          <w:highlight w:val="yellow"/>
        </w:rPr>
        <w:t>рекомендации</w:t>
      </w:r>
      <w:r w:rsidRPr="00E221A1">
        <w:rPr>
          <w:rFonts w:ascii="Times New Roman" w:hAnsi="Times New Roman" w:cs="Times New Roman"/>
          <w:b/>
          <w:bCs/>
          <w:highlight w:val="yellow"/>
        </w:rPr>
        <w:t>:</w:t>
      </w:r>
    </w:p>
    <w:p w14:paraId="2BCDCB61" w14:textId="45613877" w:rsidR="00E221A1" w:rsidRDefault="00E221A1" w:rsidP="00E221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разговоре с носителем данного характера ни в коем случае не указывать на их безвольность.</w:t>
      </w:r>
    </w:p>
    <w:p w14:paraId="3DC0008D" w14:textId="20213219" w:rsidR="00E221A1" w:rsidRDefault="00E221A1" w:rsidP="00E221A1">
      <w:pPr>
        <w:rPr>
          <w:rFonts w:ascii="Times New Roman" w:hAnsi="Times New Roman" w:cs="Times New Roman"/>
        </w:rPr>
      </w:pPr>
      <w:r w:rsidRPr="00E221A1">
        <w:rPr>
          <w:rFonts w:ascii="Times New Roman" w:hAnsi="Times New Roman" w:cs="Times New Roman"/>
          <w:u w:val="single"/>
        </w:rPr>
        <w:t>Ключи по ведению беседы: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56CF5077" w14:textId="7281DDF7" w:rsidR="00E221A1" w:rsidRPr="00E221A1" w:rsidRDefault="00E221A1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согласен с вами</w:t>
      </w:r>
    </w:p>
    <w:p w14:paraId="6A4ED865" w14:textId="387A9323" w:rsidR="00E221A1" w:rsidRDefault="00E221A1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давайте рассмотрим такой вариант (короткий план)</w:t>
      </w:r>
    </w:p>
    <w:p w14:paraId="6DD07B7F" w14:textId="4CD1AB18" w:rsidR="00E221A1" w:rsidRDefault="00E221A1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 я с вами согласен, решение за вами.</w:t>
      </w:r>
    </w:p>
    <w:p w14:paraId="229D9010" w14:textId="3F27EBF8" w:rsidR="00E221A1" w:rsidRPr="00E221A1" w:rsidRDefault="00E221A1" w:rsidP="00E221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 Если данный характер принадлежит ребенку, важно не подавлять его желание! Важно узнавать почему он это хочет.</w:t>
      </w:r>
    </w:p>
    <w:p w14:paraId="2B8CDE82" w14:textId="77777777" w:rsidR="00E221A1" w:rsidRDefault="00E221A1" w:rsidP="00E221A1">
      <w:pPr>
        <w:rPr>
          <w:rFonts w:ascii="Times New Roman" w:hAnsi="Times New Roman" w:cs="Times New Roman"/>
          <w:b/>
          <w:bCs/>
          <w:highlight w:val="yellow"/>
        </w:rPr>
      </w:pPr>
    </w:p>
    <w:p w14:paraId="4D53949B" w14:textId="6CD4366A" w:rsidR="00E221A1" w:rsidRPr="00E221A1" w:rsidRDefault="00E221A1" w:rsidP="00E221A1">
      <w:pPr>
        <w:rPr>
          <w:rFonts w:ascii="Times New Roman" w:hAnsi="Times New Roman" w:cs="Times New Roman"/>
          <w:b/>
          <w:bCs/>
        </w:rPr>
      </w:pPr>
      <w:r w:rsidRPr="00E221A1">
        <w:rPr>
          <w:rFonts w:ascii="Times New Roman" w:hAnsi="Times New Roman" w:cs="Times New Roman"/>
          <w:b/>
          <w:bCs/>
          <w:highlight w:val="yellow"/>
        </w:rPr>
        <w:t xml:space="preserve">Характер </w:t>
      </w:r>
      <w:r>
        <w:rPr>
          <w:rFonts w:ascii="Times New Roman" w:hAnsi="Times New Roman" w:cs="Times New Roman"/>
          <w:b/>
          <w:bCs/>
          <w:highlight w:val="yellow"/>
        </w:rPr>
        <w:t>«1»</w:t>
      </w:r>
      <w:r w:rsidRPr="00E221A1">
        <w:rPr>
          <w:rFonts w:ascii="Times New Roman" w:hAnsi="Times New Roman" w:cs="Times New Roman"/>
          <w:b/>
          <w:bCs/>
          <w:highlight w:val="yellow"/>
        </w:rPr>
        <w:t xml:space="preserve"> - </w:t>
      </w:r>
      <w:r>
        <w:rPr>
          <w:rFonts w:ascii="Times New Roman" w:hAnsi="Times New Roman" w:cs="Times New Roman"/>
          <w:b/>
          <w:bCs/>
          <w:highlight w:val="yellow"/>
        </w:rPr>
        <w:t>отношения</w:t>
      </w:r>
      <w:r w:rsidRPr="00E221A1">
        <w:rPr>
          <w:rFonts w:ascii="Times New Roman" w:hAnsi="Times New Roman" w:cs="Times New Roman"/>
          <w:b/>
          <w:bCs/>
          <w:highlight w:val="yellow"/>
        </w:rPr>
        <w:t>:</w:t>
      </w:r>
    </w:p>
    <w:p w14:paraId="6D223CFC" w14:textId="2278A84A" w:rsidR="00E221A1" w:rsidRDefault="00E221A1" w:rsidP="00E221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«1» женщины</w:t>
      </w:r>
      <w:r w:rsidRPr="00E221A1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558A7E11" w14:textId="77BB1E1D" w:rsidR="00E221A1" w:rsidRPr="00E221A1" w:rsidRDefault="00AC4CB7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ценят в мужчине силу характера</w:t>
      </w:r>
    </w:p>
    <w:p w14:paraId="3D132905" w14:textId="6F7965F6" w:rsidR="00E221A1" w:rsidRDefault="00AC4CB7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спорит проверяя на прочность</w:t>
      </w:r>
    </w:p>
    <w:p w14:paraId="23196C4D" w14:textId="079EF3C9" w:rsidR="00E221A1" w:rsidRDefault="00AC4CB7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идеальный партнер с сильным характером «1111» или «11111»</w:t>
      </w:r>
    </w:p>
    <w:p w14:paraId="77FB0DCE" w14:textId="39BF09D5" w:rsidR="00AC4CB7" w:rsidRDefault="00AC4CB7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прощает мужчине безволие</w:t>
      </w:r>
    </w:p>
    <w:p w14:paraId="303DDC29" w14:textId="0BF4D2FB" w:rsidR="00AC4CB7" w:rsidRDefault="00AC4CB7" w:rsidP="00AC4C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«1» </w:t>
      </w:r>
      <w:r>
        <w:rPr>
          <w:rFonts w:ascii="Times New Roman" w:hAnsi="Times New Roman" w:cs="Times New Roman"/>
          <w:u w:val="single"/>
        </w:rPr>
        <w:t>мужчины</w:t>
      </w:r>
      <w:r w:rsidRPr="00E221A1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5033E39D" w14:textId="09D477AC" w:rsidR="00AC4CB7" w:rsidRPr="00E221A1" w:rsidRDefault="00AC4CB7" w:rsidP="00AC4CB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стремится доказать свое лидерство</w:t>
      </w:r>
    </w:p>
    <w:p w14:paraId="71AFEC41" w14:textId="5F098153" w:rsidR="00AC4CB7" w:rsidRDefault="00AC4CB7" w:rsidP="00AC4CB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контролируют свое поведение, чтобы не выдать безволие</w:t>
      </w:r>
    </w:p>
    <w:p w14:paraId="05075AE0" w14:textId="0AEBB90E" w:rsidR="00AC4CB7" w:rsidRDefault="00AC4CB7" w:rsidP="00AC4CB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ждет от женщины повиновение</w:t>
      </w:r>
    </w:p>
    <w:p w14:paraId="10270829" w14:textId="3840BEF6" w:rsidR="00AC4CB7" w:rsidRDefault="00AC4CB7" w:rsidP="00AC4CB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хотят иметь более слабого партнера, т.к. чувствуют свою безопасность</w:t>
      </w:r>
    </w:p>
    <w:p w14:paraId="26EAB20B" w14:textId="097D25B6" w:rsidR="00AC4CB7" w:rsidRDefault="00AC4CB7" w:rsidP="00AC4CB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идеальный брак с женщиной «1» или «111»</w:t>
      </w:r>
    </w:p>
    <w:p w14:paraId="348BB07D" w14:textId="77777777" w:rsidR="00E221A1" w:rsidRPr="00E221A1" w:rsidRDefault="00E221A1" w:rsidP="00E221A1">
      <w:pPr>
        <w:rPr>
          <w:rFonts w:ascii="Times New Roman" w:hAnsi="Times New Roman" w:cs="Times New Roman"/>
        </w:rPr>
      </w:pPr>
    </w:p>
    <w:sectPr w:rsidR="00E221A1" w:rsidRPr="00E22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1pt;height:11.1pt" o:bullet="t">
        <v:imagedata r:id="rId1" o:title="msoDF77"/>
      </v:shape>
    </w:pict>
  </w:numPicBullet>
  <w:abstractNum w:abstractNumId="0" w15:restartNumberingAfterBreak="0">
    <w:nsid w:val="31C471D4"/>
    <w:multiLevelType w:val="hybridMultilevel"/>
    <w:tmpl w:val="4F1E96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9E"/>
    <w:rsid w:val="0004485E"/>
    <w:rsid w:val="004732AA"/>
    <w:rsid w:val="00912B0D"/>
    <w:rsid w:val="00AC4CB7"/>
    <w:rsid w:val="00C9699E"/>
    <w:rsid w:val="00E2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8EA42"/>
  <w15:chartTrackingRefBased/>
  <w15:docId w15:val="{A25F5B2E-B76E-4D79-8C91-0D84B6D8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Жаворонкова</dc:creator>
  <cp:keywords/>
  <dc:description/>
  <cp:lastModifiedBy>Ольга Жаворонкова</cp:lastModifiedBy>
  <cp:revision>3</cp:revision>
  <dcterms:created xsi:type="dcterms:W3CDTF">2021-11-03T18:44:00Z</dcterms:created>
  <dcterms:modified xsi:type="dcterms:W3CDTF">2021-11-03T18:59:00Z</dcterms:modified>
</cp:coreProperties>
</file>