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комплект_аппаратной_синхронизации_9f8a71"/>
      <w:r>
        <w:rPr>
          <w:rFonts w:eastAsia="Georgia" w:cs="Georgia" w:ascii="Georgia" w:hAnsi="Georgia"/>
          <w:b/>
          <w:sz w:val="56"/>
        </w:rPr>
        <w:t xml:space="preserve">Комплект аппаратной синхронизации (Hardware Trigger) для NVIDIA Jetson Orin Nano + Arducam + VisCam NS-503UC</w:t>
      </w:r>
      <w:bookmarkEnd w:id="0"/>
    </w:p>
    <w:p>
      <w:pPr>
        <w:spacing w:line="271" w:before="240" w:lineRule="auto"/>
      </w:pPr>
      <w:bookmarkStart w:id="1" w:name="обзор_проекта"/>
      <w:r>
        <w:rPr>
          <w:rFonts w:eastAsia="Georgia" w:cs="Georgia" w:ascii="Georgia" w:hAnsi="Georgia"/>
          <w:b/>
          <w:sz w:val="42"/>
        </w:rPr>
        <w:t xml:space="preserve">Обзор проекта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Задача — организовать аппаратную синхронизацию трёх камер с микрокомпьютером NVIDIA Jetson Orin Nano. Сигнал триггера (3.3V GPIO) должен быть разделён: один канал идёт напрямую на Arducam CamArray (FSYNC 3.3V), второй — через гальваническую развязку с усилением до 12V для оптоизолированного входа промышленной камеры VisCam NS-503UC (аналог Daheng MER2-503-36U3C). Ниже приведён полный перечень компонентов с конкретными ссылками на российские B2B-магазины, схема подключения и итоговая смета.[1]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кабель_триггера_для_viscam_h_b8fcb6"/>
      <w:r>
        <w:rPr>
          <w:rFonts w:eastAsia="Georgia" w:cs="Georgia" w:ascii="Georgia" w:hAnsi="Georgia"/>
          <w:b/>
          <w:sz w:val="42"/>
        </w:rPr>
        <w:t xml:space="preserve">1. Кабель триггера для VisCam (Hirose HR25-7TP-8S)</w:t>
      </w:r>
      <w:bookmarkEnd w:id="2"/>
    </w:p>
    <w:p>
      <w:pPr>
        <w:spacing w:line="271" w:before="240" w:lineRule="auto"/>
      </w:pPr>
      <w:bookmarkStart w:id="3" w:name="рекомендуемый_товар"/>
      <w:r>
        <w:rPr>
          <w:rFonts w:eastAsia="Georgia" w:cs="Georgia" w:ascii="Georgia" w:hAnsi="Georgia"/>
          <w:b/>
          <w:sz w:val="33"/>
        </w:rPr>
        <w:t xml:space="preserve">Рекомендуемый товар</w:t>
      </w:r>
      <w:bookmarkEnd w:id="3"/>
    </w:p>
    <w:p>
      <w:pPr>
        <w:spacing w:after="210" w:lineRule="auto"/>
      </w:pPr>
      <w:r>
        <w:rPr>
          <w:b/>
        </w:rPr>
        <w:t xml:space="preserve">Кабель I/O HR25-7TP-8S → 8 проводов, open-end, 3 м</w:t>
      </w:r>
      <w:r>
        <w:rPr>
          <w:rFonts w:eastAsia="Georgia" w:cs="Georgia" w:ascii="Georgia" w:hAnsi="Georgia"/>
        </w:rPr>
        <w:t xml:space="preserve"> — производитель COMOSS, артикул 6171263. Предназначен для серий NS, NP, MER, MER2, ME2P, что подтверждается описанием на сайте дистрибьютора.[2]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Где купить:</w:t>
      </w:r>
      <w:r>
        <w:rPr/>
        <w:t xml:space="preserve"> </w:t>
      </w:r>
      <w:hyperlink r:id="rId5">
        <w:r>
          <w:rPr>
            <w:rFonts w:eastAsia="Georgia" w:cs="Georgia" w:ascii="Georgia" w:hAnsi="Georgia"/>
            <w:color w:val="4472C4"/>
          </w:rPr>
          <w:t xml:space="preserve">nnz-ipc.ru → Кабели → Кабель I/O HR25-7TP-8S - 8 пров. 3м</w:t>
        </w:r>
      </w:hyperlink>
      <w:r>
        <w:rPr/>
        <w:t xml:space="preserve">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Цена:</w:t>
      </w:r>
      <w:r>
        <w:rPr>
          <w:rFonts w:eastAsia="Georgia" w:cs="Georgia" w:ascii="Georgia" w:hAnsi="Georgia"/>
        </w:rPr>
        <w:t xml:space="preserve"> по запросу (ориентировочно 2 500–3 500 ₽). Также доступны длины 0.3 м, 1.5 м и 5 м.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Альтернатива:</w:t>
      </w:r>
      <w:r>
        <w:rPr>
          <w:rFonts w:eastAsia="Georgia" w:cs="Georgia" w:ascii="Georgia" w:hAnsi="Georgia"/>
        </w:rPr>
        <w:t xml:space="preserve"> Разъём Hirose HR25-7TP-8S(72) (гнездо, на кабель) продаётся отдельно на </w:t>
      </w:r>
      <w:hyperlink r:id="rId6">
        <w:r>
          <w:rPr>
            <w:color w:val="4472C4"/>
          </w:rPr>
          <w:t xml:space="preserve">nnz-ipc.ru</w:t>
        </w:r>
      </w:hyperlink>
      <w:r>
        <w:rPr>
          <w:rFonts w:eastAsia="Georgia" w:cs="Georgia" w:ascii="Georgia" w:hAnsi="Georgia"/>
        </w:rPr>
        <w:t xml:space="preserve"> (арт. 6171265) для самостоятельной обжимки с экранированным кабелем.[2]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Международный аналог:</w:t>
      </w:r>
      <w:r>
        <w:rPr>
          <w:rFonts w:eastAsia="Georgia" w:cs="Georgia" w:ascii="Georgia" w:hAnsi="Georgia"/>
        </w:rPr>
        <w:t xml:space="preserve"> Alvin's Cables HR25-7TP-8S Right Angle to Open End — подходит для Daheng Imaging, Allied Vision GigE.[3]</w:t>
      </w:r>
    </w:p>
    <w:p>
      <w:pPr>
        <w:spacing w:line="271" w:before="240" w:lineRule="auto"/>
      </w:pPr>
      <w:bookmarkStart w:id="4" w:name="подтверждение_совместимости"/>
      <w:r>
        <w:rPr>
          <w:rFonts w:eastAsia="Georgia" w:cs="Georgia" w:ascii="Georgia" w:hAnsi="Georgia"/>
          <w:b/>
          <w:sz w:val="33"/>
        </w:rPr>
        <w:t xml:space="preserve">Подтверждение совместимости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Камера VisCam NS-503UC является прямым аналогом Daheng MER2-503-36U3C (бренд VisCam создан для российского рынка после приостановки поставок Daheng под собственным брендом). Серия MER2 использует разъём Hirose HR25-7TR-8PA(73) на стороне камеры. Кабель COMOSS с гнездом HR25-7TP-8S является ответной частью этого разъёма и явно маркирован «для NS, NP, MER, MER2, ME2P». Совместимость подтверждена.[4][5][2]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распиновка_i_o_разъёма_visca_16580e"/>
      <w:r>
        <w:rPr>
          <w:rFonts w:eastAsia="Georgia" w:cs="Georgia" w:ascii="Georgia" w:hAnsi="Georgia"/>
          <w:b/>
          <w:sz w:val="42"/>
        </w:rPr>
        <w:t xml:space="preserve">2. Распиновка I/O разъёма VisCam NS-503UC (MER2-U3)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Данные получены из официального User Manual MERCURY2 USB3 Vision Cameras (Daheng Imaging):[5]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Назначение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Описание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 провода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Opto-isolated Input + (триггер)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Зелёный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GPIO GND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Синий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Line0−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Opto-isolated Input − (триггер)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Серый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 используется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Фиолетовый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GPIO вход/выход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Оранжевый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GPIO вход/выход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Розовый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Line1−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Opto-isolated Output 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Бело-зелёный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Line1+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Opto-isolated Output 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Бело-синий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Для внешнего триггера используются только Pin 1 (Line0+) и Pin 3 (Line0−).</w:t>
      </w:r>
      <w:r>
        <w:rPr>
          <w:rFonts w:eastAsia="Georgia" w:cs="Georgia" w:ascii="Georgia" w:hAnsi="Georgia"/>
        </w:rPr>
        <w:t xml:space="preserve"> Это оптоизолированный вход камеры, рассчитанный на напряжение 5–24V DC. Подача напряжения на Line0+ (анод оптопары внутри камеры) относительно Line0− (катод) открывает фототранзистор и формирует фронт триггера.[6]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3_модуль_гальванической_развяз_72b9d1"/>
      <w:r>
        <w:rPr>
          <w:rFonts w:eastAsia="Georgia" w:cs="Georgia" w:ascii="Georgia" w:hAnsi="Georgia"/>
          <w:b/>
          <w:sz w:val="42"/>
        </w:rPr>
        <w:t xml:space="preserve">3. Модуль гальванической развязки (опторазвязка)</w:t>
      </w:r>
      <w:bookmarkEnd w:id="6"/>
    </w:p>
    <w:p>
      <w:pPr>
        <w:spacing w:line="271" w:before="240" w:lineRule="auto"/>
      </w:pPr>
      <w:bookmarkStart w:id="7" w:name="рекомендуемый_товар_2"/>
      <w:r>
        <w:rPr>
          <w:rFonts w:eastAsia="Georgia" w:cs="Georgia" w:ascii="Georgia" w:hAnsi="Georgia"/>
          <w:b/>
          <w:sz w:val="33"/>
        </w:rPr>
        <w:t xml:space="preserve">Рекомендуемый товар</w:t>
      </w:r>
      <w:bookmarkEnd w:id="7"/>
    </w:p>
    <w:p>
      <w:pPr>
        <w:spacing w:after="210" w:lineRule="auto"/>
      </w:pPr>
      <w:r>
        <w:rPr>
          <w:b/>
        </w:rPr>
        <w:t xml:space="preserve">Модуль гальванической развязки PC817, 4 канала, 3.6–30V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color w:val="4472C4"/>
                </w:rPr>
                <w:t xml:space="preserve">amperkot.ru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color w:val="4472C4"/>
                </w:rPr>
                <w:t xml:space="preserve">roboshop.spb.ru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99 шт[8]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color w:val="4472C4"/>
                </w:rPr>
                <w:t xml:space="preserve">pcus.ru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210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наличии[9]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" w:name="характеристики_модуля"/>
      <w:r>
        <w:rPr>
          <w:rFonts w:eastAsia="Georgia" w:cs="Georgia" w:ascii="Georgia" w:hAnsi="Georgia"/>
          <w:b/>
          <w:sz w:val="33"/>
        </w:rPr>
        <w:t xml:space="preserve">Характеристики модуля</w:t>
      </w:r>
      <w:bookmarkEnd w:id="8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Оптопара: 4 × PC817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Напряжение управления (вход): 3.3V или 5V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Входные сигналы: 3.6–24V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Коммутируемое напряжение (выход): 3.6–30V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Максимальный выходной ток: 50 мА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Напряжение изоляции: 3000 Vrms[10]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Размеры: ~38 × 48 × 12 мм[8]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Модуль идеально подходит для задачи: вход управляется сигналом 3.3V с GPIO Jetson, а выход коммутирует напряжение 12V от DC-DC преобразователя для оптоизолированного входа VisCam.</w:t>
      </w:r>
    </w:p>
    <w:p>
      <w:pPr>
        <w:spacing w:after="210" w:lineRule="auto"/>
      </w:pPr>
      <w:r>
        <w:rPr>
          <w:b/>
        </w:rPr>
        <w:t xml:space="preserve">Рекомендация:</w:t>
      </w:r>
      <w:r>
        <w:rPr>
          <w:rFonts w:eastAsia="Georgia" w:cs="Georgia" w:ascii="Georgia" w:hAnsi="Georgia"/>
        </w:rPr>
        <w:t xml:space="preserve"> приобрести 2 шт. (один запасной), итого 200–300 ₽.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4_источник_питания_для_цепи_тр_735ffd"/>
      <w:r>
        <w:rPr>
          <w:rFonts w:eastAsia="Georgia" w:cs="Georgia" w:ascii="Georgia" w:hAnsi="Georgia"/>
          <w:b/>
          <w:sz w:val="42"/>
        </w:rPr>
        <w:t xml:space="preserve">4. Источник питания для цепи триггера (DC-DC)</w:t>
      </w:r>
      <w:bookmarkEnd w:id="9"/>
    </w:p>
    <w:p>
      <w:pPr>
        <w:spacing w:line="271" w:before="240" w:lineRule="auto"/>
      </w:pPr>
      <w:bookmarkStart w:id="10" w:name="рекомендуемый_товар_3"/>
      <w:r>
        <w:rPr>
          <w:rFonts w:eastAsia="Georgia" w:cs="Georgia" w:ascii="Georgia" w:hAnsi="Georgia"/>
          <w:b/>
          <w:sz w:val="33"/>
        </w:rPr>
        <w:t xml:space="preserve">Рекомендуемый товар</w:t>
      </w:r>
      <w:bookmarkEnd w:id="10"/>
    </w:p>
    <w:p>
      <w:pPr>
        <w:spacing w:after="210" w:lineRule="auto"/>
      </w:pPr>
      <w:r>
        <w:rPr>
          <w:b/>
        </w:rPr>
        <w:t xml:space="preserve">Mean Well DDR-15G-12</w:t>
      </w:r>
      <w:r>
        <w:rPr>
          <w:rFonts w:eastAsia="Georgia" w:cs="Georgia" w:ascii="Georgia" w:hAnsi="Georgia"/>
        </w:rPr>
        <w:t xml:space="preserve"> — DC/DC преобразователь на DIN-рейку.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Fonts w:eastAsia="Georgia" w:cs="Georgia" w:ascii="Georgia" w:hAnsi="Georgia"/>
                  <w:color w:val="4472C4"/>
                </w:rPr>
                <w:t xml:space="preserve">mean-well.ru (официальный дилер)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1 568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наличии[11]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color w:val="4472C4"/>
                </w:rPr>
                <w:t xml:space="preserve">promelec.ru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1 113 ₽ (опт 6+)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280 шт[12]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color w:val="4472C4"/>
                </w:rPr>
                <w:t xml:space="preserve">digitalangel.ru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1 718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 наличии, 3 дня[13]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" w:name="характеристики"/>
      <w:r>
        <w:rPr>
          <w:rFonts w:eastAsia="Georgia" w:cs="Georgia" w:ascii="Georgia" w:hAnsi="Georgia"/>
          <w:b/>
          <w:sz w:val="33"/>
        </w:rPr>
        <w:t xml:space="preserve">Характеристики</w:t>
      </w:r>
      <w:bookmarkEnd w:id="11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Вход: 9–36V DC (подходит для бортовой сети катера 12V)[12]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Выход: 12V / 1.25A (15 Вт)[11]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Изоляция вход/выход: 4000V DC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Крепление: DIN-рейка TS-35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Габариты: 17.5 × 90 × 54.5 мм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Рабочая температура: −40…+85 °C[11]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Защита: КЗ, перенапряжение, перегрузка, обратная полярность[12]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DDR-15G-12 принимает на вход 12V от бортовой сети катера и выдаёт стабилизированные 12V с гальванической развязкой. Даже если бортовая сеть «плавает» (9–14.4V), выход останется стабильным. Для системы триггера потребление составит менее 50 мА, так что запас мощности — более чем достаточный.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5_соединительная_периферия"/>
      <w:r>
        <w:rPr>
          <w:rFonts w:eastAsia="Georgia" w:cs="Georgia" w:ascii="Georgia" w:hAnsi="Georgia"/>
          <w:b/>
          <w:sz w:val="42"/>
        </w:rPr>
        <w:t xml:space="preserve">5. Соединительная периферия</w:t>
      </w:r>
      <w:bookmarkEnd w:id="12"/>
    </w:p>
    <w:p>
      <w:pPr>
        <w:spacing w:line="271" w:before="240" w:lineRule="auto"/>
      </w:pPr>
      <w:bookmarkStart w:id="13" w:name="экранированный_сигнальный_кабель"/>
      <w:r>
        <w:rPr>
          <w:rFonts w:eastAsia="Georgia" w:cs="Georgia" w:ascii="Georgia" w:hAnsi="Georgia"/>
          <w:b/>
          <w:sz w:val="33"/>
        </w:rPr>
        <w:t xml:space="preserve">Экранированный сигнальный кабель</w:t>
      </w:r>
      <w:bookmarkEnd w:id="13"/>
    </w:p>
    <w:p>
      <w:pPr>
        <w:spacing w:after="210" w:lineRule="auto"/>
      </w:pPr>
      <w:r>
        <w:rPr>
          <w:b/>
        </w:rPr>
        <w:t xml:space="preserve">Кабель сигнальный экранированный 2 × 0.22 мм² (7 × Ø0.2 мм + Al фольга)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Где купить:</w:t>
      </w:r>
      <w:r>
        <w:rPr/>
        <w:t xml:space="preserve"> </w:t>
      </w:r>
      <w:hyperlink r:id="rId13">
        <w:r>
          <w:rPr>
            <w:color w:val="4472C4"/>
          </w:rPr>
          <w:t xml:space="preserve">radetali.ru</w:t>
        </w:r>
      </w:hyperlink>
      <w:r>
        <w:rPr>
          <w:rFonts w:eastAsia="Georgia" w:cs="Georgia" w:ascii="Georgia" w:hAnsi="Georgia"/>
        </w:rPr>
        <w:t xml:space="preserve"> — 38 ₽/м, в наличии 95 м[14]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Также:</w:t>
      </w:r>
      <w:r>
        <w:rPr/>
        <w:t xml:space="preserve"> </w:t>
      </w:r>
      <w:hyperlink r:id="rId14">
        <w:r>
          <w:rPr>
            <w:color w:val="4472C4"/>
          </w:rPr>
          <w:t xml:space="preserve">tktdf.ru</w:t>
        </w:r>
      </w:hyperlink>
      <w:r>
        <w:rPr>
          <w:rFonts w:eastAsia="Georgia" w:cs="Georgia" w:ascii="Georgia" w:hAnsi="Georgia"/>
        </w:rPr>
        <w:t xml:space="preserve"> (NETKO Optima) — аналогичный кабель 4 × 0.22 мм² экранированный от 24 ₽/м[15]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Рекомендуемая длина: 5 м (от Jetson до модуля опторазвязки и далее к камерам)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Итого:</w:t>
      </w:r>
      <w:r>
        <w:rPr>
          <w:rFonts w:eastAsia="Georgia" w:cs="Georgia" w:ascii="Georgia" w:hAnsi="Georgia"/>
        </w:rPr>
        <w:t xml:space="preserve"> ~190 ₽ за 5 м</w:t>
      </w:r>
    </w:p>
    <w:p>
      <w:pPr>
        <w:spacing w:line="271" w:before="240" w:lineRule="auto"/>
      </w:pPr>
      <w:bookmarkStart w:id="14" w:name="винтовые_клеммники_на_din_рейку"/>
      <w:r>
        <w:rPr>
          <w:rFonts w:eastAsia="Georgia" w:cs="Georgia" w:ascii="Georgia" w:hAnsi="Georgia"/>
          <w:b/>
          <w:sz w:val="33"/>
        </w:rPr>
        <w:t xml:space="preserve">Винтовые клеммники на DIN-рейку</w:t>
      </w:r>
      <w:bookmarkEnd w:id="14"/>
    </w:p>
    <w:p>
      <w:pPr>
        <w:spacing w:after="210" w:lineRule="auto"/>
      </w:pPr>
      <w:r>
        <w:rPr>
          <w:b/>
        </w:rPr>
        <w:t xml:space="preserve">Клеммник проходной AVK 2.5 (Klemsan)</w:t>
      </w:r>
      <w:r>
        <w:rPr>
          <w:rFonts w:eastAsia="Georgia" w:cs="Georgia" w:ascii="Georgia" w:hAnsi="Georgia"/>
        </w:rPr>
        <w:t xml:space="preserve"> — винтовой, на DIN-рейку, сечение до 2.5 мм².[16]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Где купить:</w:t>
      </w:r>
      <w:r>
        <w:rPr/>
        <w:t xml:space="preserve"> </w:t>
      </w:r>
      <w:hyperlink r:id="rId15">
        <w:r>
          <w:rPr>
            <w:color w:val="4472C4"/>
          </w:rPr>
          <w:t xml:space="preserve">electro-master.ru</w:t>
        </w:r>
      </w:hyperlink>
      <w:r>
        <w:rPr>
          <w:rFonts w:eastAsia="Georgia" w:cs="Georgia" w:ascii="Georgia" w:hAnsi="Georgia"/>
        </w:rPr>
        <w:t xml:space="preserve"> — ~136 ₽/шт; </w:t>
      </w:r>
      <w:hyperlink r:id="rId16">
        <w:r>
          <w:rPr>
            <w:color w:val="4472C4"/>
          </w:rPr>
          <w:t xml:space="preserve">electrodus.ru</w:t>
        </w:r>
      </w:hyperlink>
      <w:r>
        <w:rPr>
          <w:rFonts w:eastAsia="Georgia" w:cs="Georgia" w:ascii="Georgia" w:hAnsi="Georgia"/>
        </w:rPr>
        <w:t xml:space="preserve"> (DKC) — ~261 ₽/шт[17][16]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Рекомендация:</w:t>
      </w:r>
      <w:r>
        <w:rPr>
          <w:rFonts w:eastAsia="Georgia" w:cs="Georgia" w:ascii="Georgia" w:hAnsi="Georgia"/>
        </w:rPr>
        <w:t xml:space="preserve"> 10 шт. для организации разводки питания и сигналов в корпусе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Итого:</w:t>
      </w:r>
      <w:r>
        <w:rPr>
          <w:rFonts w:eastAsia="Georgia" w:cs="Georgia" w:ascii="Georgia" w:hAnsi="Georgia"/>
        </w:rPr>
        <w:t xml:space="preserve"> ~1 000–1 400 ₽</w:t>
      </w:r>
    </w:p>
    <w:p>
      <w:pPr>
        <w:spacing w:line="271" w:before="240" w:lineRule="auto"/>
      </w:pPr>
      <w:bookmarkStart w:id="15" w:name="дополнительные_компоненты"/>
      <w:r>
        <w:rPr>
          <w:rFonts w:eastAsia="Georgia" w:cs="Georgia" w:ascii="Georgia" w:hAnsi="Georgia"/>
          <w:b/>
          <w:sz w:val="33"/>
        </w:rPr>
        <w:t xml:space="preserve">Дополнительные компоненты</w:t>
      </w:r>
      <w:bookmarkEnd w:id="15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Резисторы</w:t>
      </w:r>
      <w:r>
        <w:rPr>
          <w:rFonts w:eastAsia="Georgia" w:cs="Georgia" w:ascii="Georgia" w:hAnsi="Georgia"/>
        </w:rPr>
        <w:t xml:space="preserve"> (для ограничения тока светодиода оптопары, если потребуется подстройка): 330 Ом, 1 кОм — ~50 ₽ комплект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Провод монтажный</w:t>
      </w:r>
      <w:r>
        <w:rPr>
          <w:rFonts w:eastAsia="Georgia" w:cs="Georgia" w:ascii="Georgia" w:hAnsi="Georgia"/>
        </w:rPr>
        <w:t xml:space="preserve"> МГШВ или аналог: ~100 ₽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DIN-рейка</w:t>
      </w:r>
      <w:r>
        <w:rPr>
          <w:rFonts w:eastAsia="Georgia" w:cs="Georgia" w:ascii="Georgia" w:hAnsi="Georgia"/>
        </w:rPr>
        <w:t xml:space="preserve"> (отрезок 20 см) + заглушки: ~200 ₽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6_схема_подключения"/>
      <w:r>
        <w:rPr>
          <w:rFonts w:eastAsia="Georgia" w:cs="Georgia" w:ascii="Georgia" w:hAnsi="Georgia"/>
          <w:b/>
          <w:sz w:val="42"/>
        </w:rPr>
        <w:t xml:space="preserve">6. Схема подключения</w:t>
      </w:r>
      <w:bookmarkEnd w:id="16"/>
    </w:p>
    <w:p>
      <w:pPr>
        <w:spacing w:line="271" w:before="240" w:lineRule="auto"/>
      </w:pPr>
      <w:bookmarkStart w:id="17" w:name="канал_1_jetson_arducam_camarray_п_4d0823"/>
      <w:r>
        <w:rPr>
          <w:rFonts w:eastAsia="Georgia" w:cs="Georgia" w:ascii="Georgia" w:hAnsi="Georgia"/>
          <w:b/>
          <w:sz w:val="33"/>
        </w:rPr>
        <w:t xml:space="preserve">Канал 1: Jetson → Arducam CamArray (прямое подключение 3.3V)</w:t>
      </w:r>
      <w:bookmarkEnd w:id="1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Jetson Orin Nano                  Arducam CamArray</w:t>
        <w:br/>
        <w:t xml:space="preserve">┌──────────────┐                  ┌──────────────┐</w:t>
        <w:br/>
        <w:t xml:space="preserve">│ GPIO (3.3V)  ├──────────────────┤ FSYNC (3.3V) │</w:t>
        <w:br/>
        <w:t xml:space="preserve">│ GND          ├──────────────────┤ GND          │</w:t>
        <w:br/>
        <w:t xml:space="preserve">└──────────────┘                  └──────────────┘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Прямое соединение — оба устройства работают на одном уровне 3.3V. Рекомендуется использовать экранированный кабель с подключением экрана к GND на стороне Jetson.</w:t>
      </w:r>
    </w:p>
    <w:p>
      <w:pPr>
        <w:spacing w:line="271" w:before="240" w:lineRule="auto"/>
      </w:pPr>
      <w:bookmarkStart w:id="18" w:name="канал_2_jetson_опторазвязка_visca_95c50b"/>
      <w:r>
        <w:rPr>
          <w:rFonts w:eastAsia="Georgia" w:cs="Georgia" w:ascii="Georgia" w:hAnsi="Georgia"/>
          <w:b/>
          <w:sz w:val="33"/>
        </w:rPr>
        <w:t xml:space="preserve">Канал 2: Jetson → Опторазвязка → VisCam (3.3V → 12V)</w:t>
      </w:r>
      <w:bookmarkEnd w:id="1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                Модуль PC817                    VisCam NS-503UC</w:t>
        <w:br/>
        <w:t xml:space="preserve">Jetson GPIO       (4-канальный)                   (HR25 8-pin)</w:t>
        <w:br/>
        <w:t xml:space="preserve">┌────────┐     ┌────────────────────┐          ┌─────────────┐</w:t>
        <w:br/>
        <w:t xml:space="preserve">│GPIO 3.3V├──R1─┤ IN1 (Анод LED)    │          │             │</w:t>
        <w:br/>
        <w:t xml:space="preserve">│         │     │                    │          │             │</w:t>
        <w:br/>
        <w:t xml:space="preserve">│ GND     ├─────┤ IN_GND (Катод LED)│          │             │</w:t>
        <w:br/>
        <w:t xml:space="preserve">└────────┘     │                    │          │             │</w:t>
        <w:br/>
        <w:t xml:space="preserve">               │    ┌───────────┐   │          │             │</w:t>
        <w:br/>
        <w:t xml:space="preserve">  DDR-15G-12   │    │Фототранз. │   │          │             │</w:t>
        <w:br/>
        <w:t xml:space="preserve">  ┌────────┐   │    │ Коллектор ├───┼── (+12V)─┤Pin1 Line0+  │</w:t>
        <w:br/>
        <w:t xml:space="preserve">  │ +12V   ├───┼────┤           │   │          │(Зелёный)    │</w:t>
        <w:br/>
        <w:t xml:space="preserve">  │        │   │    │ Эмиттер   ├───┼──────────┤Pin3 Line0-  │</w:t>
        <w:br/>
        <w:t xml:space="preserve">  │ GND    ├───┼────┤           │   │          │(Серый)      │</w:t>
        <w:br/>
        <w:t xml:space="preserve">  └────────┘   │    └───────────┘   │          │             │</w:t>
        <w:br/>
        <w:t xml:space="preserve">               └────────────────────┘          │Pin2 GND     │</w:t>
        <w:br/>
        <w:t xml:space="preserve">                                               │(Синий)      │</w:t>
        <w:br/>
        <w:t xml:space="preserve">                                               └─────────────┘</w:t>
        <w:br/>
        <w:t xml:space="preserve"/>
      </w:r>
    </w:p>
    <w:p>
      <w:pPr>
        <w:spacing w:line="271" w:before="240" w:lineRule="auto"/>
      </w:pPr>
      <w:bookmarkStart w:id="19" w:name="детальное_описание_цепи_триггера_viscam"/>
      <w:r>
        <w:rPr>
          <w:rFonts w:eastAsia="Georgia" w:cs="Georgia" w:ascii="Georgia" w:hAnsi="Georgia"/>
          <w:b/>
          <w:sz w:val="33"/>
        </w:rPr>
        <w:t xml:space="preserve">Детальное описание цепи триггера VisCam</w:t>
      </w:r>
      <w:bookmarkEnd w:id="19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Вход модуля PC817:</w:t>
      </w:r>
      <w:r>
        <w:rPr>
          <w:rFonts w:eastAsia="Georgia" w:cs="Georgia" w:ascii="Georgia" w:hAnsi="Georgia"/>
        </w:rPr>
        <w:t xml:space="preserve"> GPIO Jetson (3.3V, HIGH) подаётся через токоограничивающий резистор R1 на анод светодиода оптопары. При R1 = 330 Ом ток через LED составит ~(3.3V − 1.2V) / 330 Ом ≈ 6.4 мА — достаточно для надёжного срабатывания PC817.[18]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Выход модуля PC817:</w:t>
      </w:r>
      <w:r>
        <w:rPr>
          <w:rFonts w:eastAsia="Georgia" w:cs="Georgia" w:ascii="Georgia" w:hAnsi="Georgia"/>
        </w:rPr>
        <w:t xml:space="preserve"> Фототранзистор коммутирует цепь 12V от DDR-15G-12. Когда GPIO = HIGH → LED светит → фототранзистор открывается → 12V поступает на Line0+ камеры.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Подключение к камере:</w:t>
      </w:r>
      <w:r>
        <w:rPr>
          <w:rFonts w:eastAsia="Georgia" w:cs="Georgia" w:ascii="Georgia" w:hAnsi="Georgia"/>
        </w:rPr>
        <w:t xml:space="preserve"> +12V → Pin 1 (Line0+, зелёный провод), эмиттер фототранзистора → Pin 3 (Line0−, серый провод). При этом Pin 2 (GND) камеры </w:t>
      </w:r>
      <w:r>
        <w:rPr>
          <w:b/>
        </w:rPr>
        <w:t xml:space="preserve">не соединяется</w:t>
      </w:r>
      <w:r>
        <w:rPr>
          <w:rFonts w:eastAsia="Georgia" w:cs="Georgia" w:ascii="Georgia" w:hAnsi="Georgia"/>
        </w:rPr>
        <w:t xml:space="preserve"> с GND источника 12V — это важно для сохранения гальванической развязки.[5]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Инверсия:</w:t>
      </w:r>
      <w:r>
        <w:rPr>
          <w:rFonts w:eastAsia="Georgia" w:cs="Georgia" w:ascii="Georgia" w:hAnsi="Georgia"/>
        </w:rPr>
        <w:t xml:space="preserve"> По умолчанию сигнал получается неинвертирующим (GPIO HIGH → триггер активен). В GalaxySDK настраивается полярность триггера (RisingEdge / FallingEdge).</w:t>
      </w:r>
    </w:p>
    <w:p>
      <w:pPr>
        <w:spacing w:line="271" w:before="240" w:lineRule="auto"/>
      </w:pPr>
      <w:bookmarkStart w:id="20" w:name="общая_диаграмма_системы"/>
      <w:r>
        <w:rPr>
          <w:rFonts w:eastAsia="Georgia" w:cs="Georgia" w:ascii="Georgia" w:hAnsi="Georgia"/>
          <w:b/>
          <w:sz w:val="33"/>
        </w:rPr>
        <w:t xml:space="preserve">Общая диаграмма системы</w:t>
      </w:r>
      <w:bookmarkEnd w:id="2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                        ┌──────────────────────────┐</w:t>
        <w:br/>
        <w:t xml:space="preserve">                          │   NVIDIA Jetson Orin Nano │</w:t>
        <w:br/>
        <w:t xml:space="preserve">                          │                          │</w:t>
        <w:br/>
        <w:t xml:space="preserve">                          │  GPIO Pin ──┬─────────────┼──→ Arducam FSYNC (3.3V)</w:t>
        <w:br/>
        <w:t xml:space="preserve">                          │             │             │</w:t>
        <w:br/>
        <w:t xml:space="preserve">                          │         R1=330Ω           │</w:t>
        <w:br/>
        <w:t xml:space="preserve">                          │             │             │</w:t>
        <w:br/>
        <w:t xml:space="preserve">                          │  GND ──┬────┼─────────────┼──→ Arducam GND</w:t>
        <w:br/>
        <w:t xml:space="preserve">                          │        │    ↓             │</w:t>
        <w:br/>
        <w:t xml:space="preserve">                          └────────┼────┼─────────────┘</w:t>
        <w:br/>
        <w:t xml:space="preserve">                                   │    │</w:t>
        <w:br/>
        <w:t xml:space="preserve">                          ┌────────┼────┼──────────────┐</w:t>
        <w:br/>
        <w:t xml:space="preserve">                          │   PC817│модуль             │</w:t>
        <w:br/>
        <w:t xml:space="preserve">                          │   IN───┘    │              │</w:t>
        <w:br/>
        <w:t xml:space="preserve">                          │   IN_GND────┘              │</w:t>
        <w:br/>
        <w:t xml:space="preserve">                          │                            │</w:t>
        <w:br/>
        <w:t xml:space="preserve">                          │   OUT ─── +12V (DDR-15G)   │──→ Pin1 Line0+ (Зелёный)</w:t>
        <w:br/>
        <w:t xml:space="preserve">                          │   OUT_GND ─────────────────│──→ Pin3 Line0− (Серый)</w:t>
        <w:br/>
        <w:t xml:space="preserve">                          └────────────────────────────┘</w:t>
        <w:br/>
        <w:t xml:space="preserve">                                    ↑</w:t>
        <w:br/>
        <w:t xml:space="preserve">                          ┌─────────────────┐</w:t>
        <w:br/>
        <w:t xml:space="preserve">                          │ Mean Well        │</w:t>
        <w:br/>
        <w:t xml:space="preserve">                          │ DDR-15G-12       │</w:t>
        <w:br/>
        <w:t xml:space="preserve">                          │ Вход: 12V борт.  │</w:t>
        <w:br/>
        <w:t xml:space="preserve">                          │ Выход: 12V стаб. │</w:t>
        <w:br/>
        <w:t xml:space="preserve">                          └─────────────────┘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7_сводная_смета"/>
      <w:r>
        <w:rPr>
          <w:rFonts w:eastAsia="Georgia" w:cs="Georgia" w:ascii="Georgia" w:hAnsi="Georgia"/>
          <w:b/>
          <w:sz w:val="42"/>
        </w:rPr>
        <w:t xml:space="preserve">7. Сводная смета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Магазин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(ед.)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 I/O HR25-7TP-8S, 3 м (COMOSS)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color w:val="4472C4"/>
                </w:rPr>
                <w:t xml:space="preserve">nnz-ipc.ru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~3 000 ₽*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~3 000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Модуль опторазвязки PC817, 4 канала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color w:val="4472C4"/>
                </w:rPr>
                <w:t xml:space="preserve">amperkot.ru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 ₽[7]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DC-DC Mean Well DDR-15G-12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9">
              <w:r>
                <w:rPr>
                  <w:color w:val="4472C4"/>
                </w:rPr>
                <w:t xml:space="preserve">mean-well.ru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1 568 ₽[11]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1 568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 экран. 2×0.22 мм²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0">
              <w:r>
                <w:rPr>
                  <w:color w:val="4472C4"/>
                </w:rPr>
                <w:t xml:space="preserve">radetali.ru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 ₽/м[14]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Клеммники на DIN-рейку AVK 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color w:val="4472C4"/>
                </w:rPr>
                <w:t xml:space="preserve">electro-master.ru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 шт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136 ₽[16]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1 360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DIN-рейка 20 см + заглушки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color w:val="4472C4"/>
                </w:rPr>
                <w:t xml:space="preserve">chipdip.ru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компл.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Резисторы 330 Ом, 1 кОм (набор)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color w:val="4472C4"/>
                </w:rPr>
                <w:t xml:space="preserve">chipdip.ru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компл.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Провод монтажный МГШВ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color w:val="4472C4"/>
                </w:rPr>
                <w:t xml:space="preserve">chipdip.ru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~30 ₽/м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ИТОГО: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~6 708 ₽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* Цена кабеля COMOSS ориентировочная (по запросу). Международные аналоги (Alvin's Cables) стоят $16–25 + доставка.[19][3]</w:t>
      </w:r>
    </w:p>
    <w:p>
      <w:pPr>
        <w:spacing w:after="210" w:lineRule="auto"/>
      </w:pPr>
      <w:r>
        <w:rPr>
          <w:b/>
        </w:rPr>
        <w:t xml:space="preserve">Итоговая стоимость: ~6 700–8 500 ₽</w:t>
      </w:r>
      <w:r>
        <w:rPr>
          <w:rFonts w:eastAsia="Georgia" w:cs="Georgia" w:ascii="Georgia" w:hAnsi="Georgia"/>
        </w:rPr>
        <w:t xml:space="preserve"> — уверенно в рамках бюджета 10 000–15 000 ₽. Остаток можно использовать на корпус (пластиковый бокс на DIN-рейку) и запасные компоненты.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8_рекомендации_по_монтажу_и_наладке"/>
      <w:r>
        <w:rPr>
          <w:rFonts w:eastAsia="Georgia" w:cs="Georgia" w:ascii="Georgia" w:hAnsi="Georgia"/>
          <w:b/>
          <w:sz w:val="42"/>
        </w:rPr>
        <w:t xml:space="preserve">8. Рекомендации по монтажу и наладке</w:t>
      </w:r>
      <w:bookmarkEnd w:id="22"/>
    </w:p>
    <w:p>
      <w:pPr>
        <w:spacing w:line="271" w:before="240" w:lineRule="auto"/>
      </w:pPr>
      <w:bookmarkStart w:id="23" w:name="монтаж"/>
      <w:r>
        <w:rPr>
          <w:rFonts w:eastAsia="Georgia" w:cs="Georgia" w:ascii="Georgia" w:hAnsi="Georgia"/>
          <w:b/>
          <w:sz w:val="33"/>
        </w:rPr>
        <w:t xml:space="preserve">Монтаж</w:t>
      </w:r>
      <w:bookmarkEnd w:id="23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Все компоненты (DC-DC, клеммники, модуль PC817) монтируются на отрезок DIN-рейки внутри защитного корпуса. Для условий катера рекомендуется корпус IP54 или выше.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Экранированный кабель от Jetson до модуля опторазвязки — экран заземлить на GND Jetson (односторонняя заземление экрана для минимизации контуров).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Кабель HR25 от модуля опторазвязки до VisCam — проложить отдельно от силовых кабелей.</w:t>
      </w:r>
    </w:p>
    <w:p>
      <w:pPr>
        <w:spacing w:line="271" w:before="240" w:lineRule="auto"/>
      </w:pPr>
      <w:bookmarkStart w:id="24" w:name="наладка"/>
      <w:r>
        <w:rPr>
          <w:rFonts w:eastAsia="Georgia" w:cs="Georgia" w:ascii="Georgia" w:hAnsi="Georgia"/>
          <w:b/>
          <w:sz w:val="33"/>
        </w:rPr>
        <w:t xml:space="preserve">Наладка</w:t>
      </w:r>
      <w:bookmarkEnd w:id="24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В GalaxySDK (или Galaxy Viewer) настроить TriggerMode = On, TriggerSource = Line0, TriggerActivation = RisingEdge.[5]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Проверить осциллографом: фронт сигнала на Line0+/Line0− должен быть &lt;1 мс (PC817 обеспечивает ~4 мкс время нарастания).[20]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Рекомендуемая частота триггера для синхронной съёмки: 10–30 Гц (период 33–100 мс).</w:t>
      </w:r>
    </w:p>
    <w:p>
      <w:pPr>
        <w:spacing w:line="271" w:before="240" w:lineRule="auto"/>
      </w:pPr>
      <w:bookmarkStart w:id="25" w:name="электромагнитная_совместимость"/>
      <w:r>
        <w:rPr>
          <w:rFonts w:eastAsia="Georgia" w:cs="Georgia" w:ascii="Georgia" w:hAnsi="Georgia"/>
          <w:b/>
          <w:sz w:val="33"/>
        </w:rPr>
        <w:t xml:space="preserve">Электромагнитная совместимость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минимизации помех на катере используйте экранированные кабели и избегайте прокладки сигнальных линий вблизи силовых проводов (моторы, инверторы, реле). При длине кабеля свыше 3 м рекомендуется дополнительная фильтрация: керамический конденсатор 100 нФ между Line0+ и Line0− непосредственно у разъёма камеры.[5]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references"/>
      <w:r>
        <w:rPr>
          <w:b/>
          <w:sz w:val="42"/>
        </w:rPr>
        <w:t xml:space="preserve">References</w:t>
      </w:r>
      <w:bookmarkEnd w:id="26"/>
    </w:p>
    <w:p>
      <w:pPr>
        <w:numPr>
          <w:ilvl w:val="0"/>
          <w:numId w:val="10"/>
        </w:numPr>
        <w:spacing w:after="210" w:lineRule="auto"/>
      </w:pPr>
      <w:hyperlink r:id="rId25">
        <w:r>
          <w:rPr>
            <w:color w:val="4472C4"/>
          </w:rPr>
          <w:t xml:space="preserve">DAHENG Ultra-small USB 3.0 industrial digital camera</w:t>
        </w:r>
      </w:hyperlink>
    </w:p>
    <w:p>
      <w:pPr>
        <w:numPr>
          <w:ilvl w:val="0"/>
          <w:numId w:val="10"/>
        </w:numPr>
        <w:spacing w:after="210" w:lineRule="auto"/>
      </w:pPr>
      <w:hyperlink r:id="rId26">
        <w:r>
          <w:rPr>
            <w:rFonts w:eastAsia="Georgia" w:cs="Georgia" w:ascii="Georgia" w:hAnsi="Georgia"/>
            <w:color w:val="4472C4"/>
          </w:rPr>
          <w:t xml:space="preserve">Сопутствующие оборудование ( платы захвата, кабели и пр.)</w:t>
        </w:r>
      </w:hyperlink>
      <w:r>
        <w:rPr>
          <w:rFonts w:eastAsia="Georgia" w:cs="Georgia" w:ascii="Georgia" w:hAnsi="Georgia"/>
        </w:rPr>
        <w:t xml:space="preserve"> - аксессуары, источника света, кабели, переходники</w:t>
      </w:r>
    </w:p>
    <w:p>
      <w:pPr>
        <w:numPr>
          <w:ilvl w:val="0"/>
          <w:numId w:val="10"/>
        </w:numPr>
        <w:spacing w:after="210" w:lineRule="auto"/>
      </w:pPr>
      <w:hyperlink r:id="rId27">
        <w:r>
          <w:rPr>
            <w:color w:val="4472C4"/>
          </w:rPr>
          <w:t xml:space="preserve">Hirose 8 Pin Female HR25-7TP-8S Right Angle to Open End ...</w:t>
        </w:r>
      </w:hyperlink>
      <w:r>
        <w:rPr/>
        <w:t xml:space="preserve"> - High quality Hirose 8 Pin Female HR25-7TP-8S Right Angle to Open End High Flex Cable for IDS, DAHENG...</w:t>
      </w:r>
    </w:p>
    <w:p>
      <w:pPr>
        <w:numPr>
          <w:ilvl w:val="0"/>
          <w:numId w:val="10"/>
        </w:numPr>
        <w:spacing w:after="210" w:lineRule="auto"/>
      </w:pPr>
      <w:hyperlink r:id="rId28">
        <w:r>
          <w:rPr>
            <w:color w:val="4472C4"/>
          </w:rPr>
          <w:t xml:space="preserve">DAHENG Imaging</w:t>
        </w:r>
      </w:hyperlink>
      <w:r>
        <w:rPr>
          <w:rFonts w:eastAsia="Georgia" w:cs="Georgia" w:ascii="Georgia" w:hAnsi="Georgia"/>
        </w:rPr>
        <w:t xml:space="preserve"> - DAHENG Imaging является крупнейшим в Китае производителем промышленных камер для технического зрения...</w:t>
      </w:r>
    </w:p>
    <w:p>
      <w:pPr>
        <w:numPr>
          <w:ilvl w:val="0"/>
          <w:numId w:val="10"/>
        </w:numPr>
        <w:spacing w:after="210" w:lineRule="auto"/>
      </w:pPr>
      <w:hyperlink r:id="rId29">
        <w:r>
          <w:rPr>
            <w:color w:val="4472C4"/>
          </w:rPr>
          <w:t xml:space="preserve">[PDF] mercury2 series - mer2-503-36u3m/c</w:t>
        </w:r>
      </w:hyperlink>
      <w:r>
        <w:rPr>
          <w:rFonts w:eastAsia="Georgia" w:cs="Georgia" w:ascii="Georgia" w:hAnsi="Georgia"/>
        </w:rPr>
        <w:t xml:space="preserve"> - The GPIOs give MER2-U3 cameras maximum flexibility to adapt to specific needs. • Programmable ROI, i...</w:t>
      </w:r>
    </w:p>
    <w:p>
      <w:pPr>
        <w:numPr>
          <w:ilvl w:val="0"/>
          <w:numId w:val="10"/>
        </w:numPr>
        <w:spacing w:after="210" w:lineRule="auto"/>
      </w:pPr>
      <w:hyperlink r:id="rId30">
        <w:r>
          <w:rPr>
            <w:color w:val="4472C4"/>
          </w:rPr>
          <w:t xml:space="preserve">[PDF] 33 Years Dedicated to Machine Vision! - innoSMART AUTOMATION</w:t>
        </w:r>
      </w:hyperlink>
    </w:p>
    <w:p>
      <w:pPr>
        <w:numPr>
          <w:ilvl w:val="0"/>
          <w:numId w:val="10"/>
        </w:numPr>
        <w:spacing w:after="210" w:lineRule="auto"/>
      </w:pPr>
      <w:hyperlink r:id="rId31">
        <w:r>
          <w:rPr>
            <w:rFonts w:eastAsia="Georgia" w:cs="Georgia" w:ascii="Georgia" w:hAnsi="Georgia"/>
            <w:color w:val="4472C4"/>
          </w:rPr>
          <w:t xml:space="preserve">Модуль гальванической развязки PC817 4-х канальный 3.6–30V</w:t>
        </w:r>
      </w:hyperlink>
      <w:r>
        <w:rPr>
          <w:rFonts w:eastAsia="Georgia" w:cs="Georgia" w:ascii="Georgia" w:hAnsi="Georgia"/>
        </w:rPr>
        <w:t xml:space="preserve"> - Модуль гальванической развязки PC817 4-х канальный 3.6–30V, цена 100 руб., #24366819. Купить в Москв...</w:t>
      </w:r>
    </w:p>
    <w:p>
      <w:pPr>
        <w:numPr>
          <w:ilvl w:val="0"/>
          <w:numId w:val="10"/>
        </w:numPr>
        <w:spacing w:after="210" w:lineRule="auto"/>
      </w:pPr>
      <w:hyperlink r:id="rId32">
        <w:r>
          <w:rPr>
            <w:rFonts w:eastAsia="Georgia" w:cs="Georgia" w:ascii="Georgia" w:hAnsi="Georgia"/>
            <w:color w:val="4472C4"/>
          </w:rPr>
          <w:t xml:space="preserve">Модуль опторазвязки на PC817 4-х канальный 3.3 - 30В</w:t>
        </w:r>
      </w:hyperlink>
      <w:r>
        <w:rPr>
          <w:rFonts w:eastAsia="Georgia" w:cs="Georgia" w:ascii="Georgia" w:hAnsi="Georgia"/>
        </w:rPr>
        <w:t xml:space="preserve"> - Модуль опторазвязки на PC817 4-х канальный 3.3 - 30В</w:t>
      </w:r>
    </w:p>
    <w:p>
      <w:pPr>
        <w:numPr>
          <w:ilvl w:val="0"/>
          <w:numId w:val="10"/>
        </w:numPr>
        <w:spacing w:after="210" w:lineRule="auto"/>
      </w:pPr>
      <w:hyperlink r:id="rId33">
        <w:r>
          <w:rPr>
            <w:rFonts w:eastAsia="Georgia" w:cs="Georgia" w:ascii="Georgia" w:hAnsi="Georgia"/>
            <w:color w:val="4472C4"/>
          </w:rPr>
          <w:t xml:space="preserve">Купить модуль опторазвязки на pc817 (4 канала) в Москве</w:t>
        </w:r>
      </w:hyperlink>
      <w:r>
        <w:rPr>
          <w:rFonts w:eastAsia="Georgia" w:cs="Georgia" w:ascii="Georgia" w:hAnsi="Georgia"/>
        </w:rPr>
        <w:t xml:space="preserve"> - Модуль опторазвязки для согласования и защиты дискретных входов контроллера на 4 канала</w:t>
      </w:r>
    </w:p>
    <w:p>
      <w:pPr>
        <w:numPr>
          <w:ilvl w:val="0"/>
          <w:numId w:val="10"/>
        </w:numPr>
        <w:spacing w:after="210" w:lineRule="auto"/>
      </w:pPr>
      <w:hyperlink r:id="rId34">
        <w:r>
          <w:rPr>
            <w:rFonts w:eastAsia="Georgia" w:cs="Georgia" w:ascii="Georgia" w:hAnsi="Georgia"/>
            <w:color w:val="4472C4"/>
          </w:rPr>
          <w:t xml:space="preserve">Купить модуль оптической развязки четырехканальный ...</w:t>
        </w:r>
      </w:hyperlink>
      <w:r>
        <w:rPr>
          <w:rFonts w:eastAsia="Georgia" w:cs="Georgia" w:ascii="Georgia" w:hAnsi="Georgia"/>
        </w:rPr>
        <w:t xml:space="preserve"> - &lt;p&gt;Этот модуль применяют для согласования и защиты дискретных входов контроллера при подключении вне...</w:t>
      </w:r>
    </w:p>
    <w:p>
      <w:pPr>
        <w:numPr>
          <w:ilvl w:val="0"/>
          <w:numId w:val="10"/>
        </w:numPr>
        <w:spacing w:after="210" w:lineRule="auto"/>
      </w:pPr>
      <w:hyperlink r:id="rId35">
        <w:r>
          <w:rPr>
            <w:color w:val="4472C4"/>
          </w:rPr>
          <w:t xml:space="preserve">DDR-15G-12</w:t>
        </w:r>
      </w:hyperlink>
      <w:r>
        <w:rPr>
          <w:rFonts w:eastAsia="Georgia" w:cs="Georgia" w:ascii="Georgia" w:hAnsi="Georgia"/>
        </w:rPr>
        <w:t xml:space="preserve"> - Блок питания MEAN WELL DDR-15G-12</w:t>
      </w:r>
    </w:p>
    <w:p>
      <w:pPr>
        <w:numPr>
          <w:ilvl w:val="0"/>
          <w:numId w:val="10"/>
        </w:numPr>
        <w:spacing w:after="210" w:lineRule="auto"/>
      </w:pPr>
      <w:hyperlink r:id="rId36">
        <w:r>
          <w:rPr>
            <w:rFonts w:eastAsia="Georgia" w:cs="Georgia" w:ascii="Georgia" w:hAnsi="Georgia"/>
            <w:color w:val="4472C4"/>
          </w:rPr>
          <w:t xml:space="preserve">DDR-15G-12, DC-DC, 15Вт, вход 9…36 В DC, выход 12В/ ...</w:t>
        </w:r>
      </w:hyperlink>
      <w:r>
        <w:rPr>
          <w:rFonts w:eastAsia="Georgia" w:cs="Georgia" w:ascii="Georgia" w:hAnsi="Georgia"/>
        </w:rPr>
        <w:t xml:space="preserve"> - DDR-15G-12, DC-DC, 15Вт, вход 9…36 В DC, выход 12В/1.25А, изоляция 4000В DC, в кожухе на DIN-рейку, ...</w:t>
      </w:r>
    </w:p>
    <w:p>
      <w:pPr>
        <w:numPr>
          <w:ilvl w:val="0"/>
          <w:numId w:val="10"/>
        </w:numPr>
        <w:spacing w:after="210" w:lineRule="auto"/>
      </w:pPr>
      <w:hyperlink r:id="rId37">
        <w:r>
          <w:rPr>
            <w:rFonts w:eastAsia="Georgia" w:cs="Georgia" w:ascii="Georgia" w:hAnsi="Georgia"/>
            <w:color w:val="4472C4"/>
          </w:rPr>
          <w:t xml:space="preserve">Купить ﻿Источник питания MeanWell DDR-15G-12 15Вт ...</w:t>
        </w:r>
      </w:hyperlink>
      <w:r>
        <w:rPr>
          <w:rFonts w:eastAsia="Georgia" w:cs="Georgia" w:ascii="Georgia" w:hAnsi="Georgia"/>
        </w:rPr>
        <w:t xml:space="preserve"> - ✅ Источник питания MeanWell DDR-15G-12 15Вт 12В/1.25A в кожухе на DIN-рейку купить в Digital Angel: ...</w:t>
      </w:r>
    </w:p>
    <w:p>
      <w:pPr>
        <w:numPr>
          <w:ilvl w:val="0"/>
          <w:numId w:val="10"/>
        </w:numPr>
        <w:spacing w:after="210" w:lineRule="auto"/>
      </w:pPr>
      <w:hyperlink r:id="rId38">
        <w:r>
          <w:rPr>
            <w:rFonts w:eastAsia="Georgia" w:cs="Georgia" w:ascii="Georgia" w:hAnsi="Georgia"/>
            <w:color w:val="4472C4"/>
          </w:rPr>
          <w:t xml:space="preserve">Кабель сигнальный экранированный 12 х 0.22 мм² Al (7 ...</w:t>
        </w:r>
      </w:hyperlink>
      <w:r>
        <w:rPr>
          <w:rFonts w:eastAsia="Georgia" w:cs="Georgia" w:ascii="Georgia" w:hAnsi="Georgia"/>
        </w:rPr>
        <w:t xml:space="preserve"> - Купить кабель сигнальный экранированный 12 х 0.22 мм² Al (7 х Ø 0.2мм + Al фольга) CCA по цене 86 ₽....</w:t>
      </w:r>
    </w:p>
    <w:p>
      <w:pPr>
        <w:numPr>
          <w:ilvl w:val="0"/>
          <w:numId w:val="10"/>
        </w:numPr>
        <w:spacing w:after="210" w:lineRule="auto"/>
      </w:pPr>
      <w:hyperlink r:id="rId39">
        <w:r>
          <w:rPr>
            <w:rFonts w:eastAsia="Georgia" w:cs="Georgia" w:ascii="Georgia" w:hAnsi="Georgia"/>
            <w:color w:val="4472C4"/>
          </w:rPr>
          <w:t xml:space="preserve">Кабель сигнальный, экранированный 4</w:t>
        </w:r>
        <w:r>
          <w:rPr>
            <w:i/>
            <w:color w:val="4472C4"/>
          </w:rPr>
          <w:t xml:space="preserve">0.22мм2 (7</w:t>
        </w:r>
        <w:r>
          <w:rPr>
            <w:rFonts w:eastAsia="Georgia" w:cs="Georgia" w:ascii="Georgia" w:hAnsi="Georgia"/>
            <w:color w:val="4472C4"/>
          </w:rPr>
          <w:t xml:space="preserve">0.2мм ...</w:t>
        </w:r>
      </w:hyperlink>
      <w:r>
        <w:rPr>
          <w:rFonts w:eastAsia="Georgia" w:cs="Georgia" w:ascii="Georgia" w:hAnsi="Georgia"/>
        </w:rPr>
        <w:t xml:space="preserve"> - Кабель сигнальный NETKO, экранированный 4</w:t>
      </w:r>
      <w:r>
        <w:rPr>
          <w:i/>
        </w:rPr>
        <w:t xml:space="preserve">0.22мм2 (7</w:t>
      </w:r>
      <w:r>
        <w:rPr>
          <w:rFonts w:eastAsia="Georgia" w:cs="Georgia" w:ascii="Georgia" w:hAnsi="Georgia"/>
        </w:rPr>
        <w:t xml:space="preserve">0.2мм) 100м, пластиковая катушка, белый купить ...</w:t>
      </w:r>
    </w:p>
    <w:p>
      <w:pPr>
        <w:numPr>
          <w:ilvl w:val="0"/>
          <w:numId w:val="10"/>
        </w:numPr>
        <w:spacing w:after="210" w:lineRule="auto"/>
      </w:pPr>
      <w:hyperlink r:id="rId40">
        <w:r>
          <w:rPr>
            <w:rFonts w:eastAsia="Georgia" w:cs="Georgia" w:ascii="Georgia" w:hAnsi="Georgia"/>
            <w:color w:val="4472C4"/>
          </w:rPr>
          <w:t xml:space="preserve">Купить клеммник на din рейку 2.5мм2 avk 2.5 rd(rp) (синий ...</w:t>
        </w:r>
      </w:hyperlink>
      <w:r>
        <w:rPr>
          <w:rFonts w:eastAsia="Georgia" w:cs="Georgia" w:ascii="Georgia" w:hAnsi="Georgia"/>
        </w:rPr>
        <w:t xml:space="preserve"> - Купить клеммник на din рейку 2.5мм2 avk 2.5 rd(rp) (синий) klemsan по цене 136 руб. от производителя...</w:t>
      </w:r>
    </w:p>
    <w:p>
      <w:pPr>
        <w:numPr>
          <w:ilvl w:val="0"/>
          <w:numId w:val="10"/>
        </w:numPr>
        <w:spacing w:after="210" w:lineRule="auto"/>
      </w:pPr>
      <w:hyperlink r:id="rId41">
        <w:r>
          <w:rPr>
            <w:rFonts w:eastAsia="Georgia" w:cs="Georgia" w:ascii="Georgia" w:hAnsi="Georgia"/>
            <w:color w:val="4472C4"/>
          </w:rPr>
          <w:t xml:space="preserve">Купить клеммники на DIN-рейку недорого, цены, каталог</w:t>
        </w:r>
      </w:hyperlink>
      <w:r>
        <w:rPr>
          <w:rFonts w:eastAsia="Georgia" w:cs="Georgia" w:ascii="Georgia" w:hAnsi="Georgia"/>
        </w:rPr>
        <w:t xml:space="preserve"> - Электротовары в интернет-магазине Электродус: купить клеммники на DIN-рейку оптом и в розницу. Гибки...</w:t>
      </w:r>
    </w:p>
    <w:p>
      <w:pPr>
        <w:numPr>
          <w:ilvl w:val="0"/>
          <w:numId w:val="10"/>
        </w:numPr>
        <w:spacing w:after="210" w:lineRule="auto"/>
      </w:pPr>
      <w:hyperlink r:id="rId42">
        <w:r>
          <w:rPr>
            <w:rFonts w:eastAsia="Georgia" w:cs="Georgia" w:ascii="Georgia" w:hAnsi="Georgia"/>
            <w:color w:val="4472C4"/>
          </w:rPr>
          <w:t xml:space="preserve">Оптрон (оптопара) PC817: datasheet, характеристики и схема включения</w:t>
        </w:r>
      </w:hyperlink>
      <w:r>
        <w:rPr>
          <w:rFonts w:eastAsia="Georgia" w:cs="Georgia" w:ascii="Georgia" w:hAnsi="Georgia"/>
        </w:rPr>
        <w:t xml:space="preserve"> - PC817 это оптрон или оптопара. Покажем его характеристики (на русском), аналоги, распиновки и схемы ...</w:t>
      </w:r>
    </w:p>
    <w:p>
      <w:pPr>
        <w:numPr>
          <w:ilvl w:val="0"/>
          <w:numId w:val="10"/>
        </w:numPr>
        <w:spacing w:after="210" w:lineRule="auto"/>
      </w:pPr>
      <w:hyperlink r:id="rId43">
        <w:r>
          <w:rPr>
            <w:rFonts w:eastAsia="Georgia" w:cs="Georgia" w:ascii="Georgia" w:hAnsi="Georgia"/>
            <w:color w:val="4472C4"/>
          </w:rPr>
          <w:t xml:space="preserve">Кабель ввода-вывода HR25-7TP-8S для 8-контактного штекера ...</w:t>
        </w:r>
      </w:hyperlink>
      <w:r>
        <w:rPr>
          <w:rFonts w:eastAsia="Georgia" w:cs="Georgia" w:ascii="Georgia" w:hAnsi="Georgia"/>
        </w:rPr>
        <w:t xml:space="preserve"> - Цена за ед. $16.78$20.98. Расширенная цена. $16.78$20.98. $16.78.</w:t>
      </w:r>
    </w:p>
    <w:p>
      <w:pPr>
        <w:numPr>
          <w:ilvl w:val="0"/>
          <w:numId w:val="10"/>
        </w:numPr>
        <w:spacing w:after="210" w:lineRule="auto"/>
      </w:pPr>
      <w:hyperlink r:id="rId44">
        <w:r>
          <w:rPr>
            <w:rFonts w:eastAsia="Georgia" w:cs="Georgia" w:ascii="Georgia" w:hAnsi="Georgia"/>
            <w:color w:val="4472C4"/>
          </w:rPr>
          <w:t xml:space="preserve">Модуль опторазвязки 8 каналов PC817 4/3мкс RoboParts</w:t>
        </w:r>
      </w:hyperlink>
      <w:r>
        <w:rPr>
          <w:rFonts w:eastAsia="Georgia" w:cs="Georgia" w:ascii="Georgia" w:hAnsi="Georgia"/>
        </w:rPr>
        <w:t xml:space="preserve"> - В интернет-магазине RoboParts вы можете купить Модуль опторазвязки 8 каналов PC817 4/3мкс RoboParts 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nnz-ipc.ru/catalogue/ipc/machine_vision_cameras/equipment/?p=4" TargetMode="External"/><Relationship Id="rId6" Type="http://schemas.openxmlformats.org/officeDocument/2006/relationships/hyperlink" Target="http://nnz-ipc.ru" TargetMode="External"/><Relationship Id="rId7" Type="http://schemas.openxmlformats.org/officeDocument/2006/relationships/hyperlink" Target="https://amperkot.ru/msk/catalog/modul_galvanicheskoy_razvyazki_pc817_4h_kanalnyiy_3630v-24366819.html" TargetMode="External"/><Relationship Id="rId8" Type="http://schemas.openxmlformats.org/officeDocument/2006/relationships/hyperlink" Target="https://roboshop.spb.ru/modules/interfejsy-i-perekhodniki/optorazvyazka/module-%D0%BEptocoupler-pc817-4-channel-3-3-v-30-v" TargetMode="External"/><Relationship Id="rId9" Type="http://schemas.openxmlformats.org/officeDocument/2006/relationships/hyperlink" Target="https://pcus.ru/modul-optorazvyazki-na-pc817-4-kanala" TargetMode="External"/><Relationship Id="rId10" Type="http://schemas.openxmlformats.org/officeDocument/2006/relationships/hyperlink" Target="https://www.mean-well.ru/store/DDR-15G-12/" TargetMode="External"/><Relationship Id="rId11" Type="http://schemas.openxmlformats.org/officeDocument/2006/relationships/hyperlink" Target="https://www.promelec.ru/product/368594/" TargetMode="External"/><Relationship Id="rId12" Type="http://schemas.openxmlformats.org/officeDocument/2006/relationships/hyperlink" Target="https://digitalangel.ru/product/istochnik-pitaniya-meanwell-ddr-15g-12-15vt-12v-1-25a-v-kozhukhe-na-din-reyku/" TargetMode="External"/><Relationship Id="rId13" Type="http://schemas.openxmlformats.org/officeDocument/2006/relationships/hyperlink" Target="https://www.radetali.ru/catalog/product/kabel-signalnyj-ekranirovannyj-2-0-22mm%C2%B2-7-%C3%B8-0-2mm-al-folga/" TargetMode="External"/><Relationship Id="rId14" Type="http://schemas.openxmlformats.org/officeDocument/2006/relationships/hyperlink" Target="http://tktdf.ru" TargetMode="External"/><Relationship Id="rId15" Type="http://schemas.openxmlformats.org/officeDocument/2006/relationships/hyperlink" Target="http://electro-master.ru" TargetMode="External"/><Relationship Id="rId16" Type="http://schemas.openxmlformats.org/officeDocument/2006/relationships/hyperlink" Target="http://electrodus.ru" TargetMode="External"/><Relationship Id="rId17" Type="http://schemas.openxmlformats.org/officeDocument/2006/relationships/hyperlink" Target="http://nnz-ipc.ru" TargetMode="External"/><Relationship Id="rId18" Type="http://schemas.openxmlformats.org/officeDocument/2006/relationships/hyperlink" Target="http://amperkot.ru" TargetMode="External"/><Relationship Id="rId19" Type="http://schemas.openxmlformats.org/officeDocument/2006/relationships/hyperlink" Target="http://mean-well.ru" TargetMode="External"/><Relationship Id="rId20" Type="http://schemas.openxmlformats.org/officeDocument/2006/relationships/hyperlink" Target="http://radetali.ru" TargetMode="External"/><Relationship Id="rId21" Type="http://schemas.openxmlformats.org/officeDocument/2006/relationships/hyperlink" Target="http://electro-master.ru" TargetMode="External"/><Relationship Id="rId22" Type="http://schemas.openxmlformats.org/officeDocument/2006/relationships/hyperlink" Target="http://chipdip.ru" TargetMode="External"/><Relationship Id="rId23" Type="http://schemas.openxmlformats.org/officeDocument/2006/relationships/hyperlink" Target="http://chipdip.ru" TargetMode="External"/><Relationship Id="rId24" Type="http://schemas.openxmlformats.org/officeDocument/2006/relationships/hyperlink" Target="http://chipdip.ru" TargetMode="External"/><Relationship Id="rId25" Type="http://schemas.openxmlformats.org/officeDocument/2006/relationships/hyperlink" Target="https://www.innosmart.bg/product/mer2-503-36u3c/" TargetMode="External"/><Relationship Id="rId26" Type="http://schemas.openxmlformats.org/officeDocument/2006/relationships/hyperlink" Target="https://nnz-ipc.ru/catalogue/ipc/machine_vision_cameras/equipment/" TargetMode="External"/><Relationship Id="rId27" Type="http://schemas.openxmlformats.org/officeDocument/2006/relationships/hyperlink" Target="https://www.alvinscables.com/quality-42354540-hirose-8-pin-female-hr25-7tp-8s-right-angle-to-open-end-high-flex-cable-for-ids-daheng-imaging-allie" TargetMode="External"/><Relationship Id="rId28" Type="http://schemas.openxmlformats.org/officeDocument/2006/relationships/hyperlink" Target="https://cameralab.ru/brands/daheng-imaging/?display=list&amp;set_filter=y" TargetMode="External"/><Relationship Id="rId29" Type="http://schemas.openxmlformats.org/officeDocument/2006/relationships/hyperlink" Target="https://cctvlens.ru/wp-content/uploads/2022/09/MER2-503-36U3MC-Datasheet-EN_V22.07.26.pdf" TargetMode="External"/><Relationship Id="rId30" Type="http://schemas.openxmlformats.org/officeDocument/2006/relationships/hyperlink" Target="https://www.innosmart.bg/wp-content/uploads/CSM/DAHENG/catalogs/DAHENG-IMAGING_Products_Brochure_EN_2024.pdf" TargetMode="External"/><Relationship Id="rId31" Type="http://schemas.openxmlformats.org/officeDocument/2006/relationships/hyperlink" Target="https://amperkot.ru/msk/catalog/modul_galvanicheskoy_razvyazki_pc817_4h_kanalnyiy_3630v-24366819.html" TargetMode="External"/><Relationship Id="rId32" Type="http://schemas.openxmlformats.org/officeDocument/2006/relationships/hyperlink" Target="https://roboshop.spb.ru/modules/interfejsy-i-perekhodniki/optorazvyazka/module-%D0%BEptocoupler-pc817-4-channel-3-3-v-30-v" TargetMode="External"/><Relationship Id="rId33" Type="http://schemas.openxmlformats.org/officeDocument/2006/relationships/hyperlink" Target="https://pcus.ru/modul-optorazvyazki-na-pc817-4-kanala" TargetMode="External"/><Relationship Id="rId34" Type="http://schemas.openxmlformats.org/officeDocument/2006/relationships/hyperlink" Target="https://kulibin.su/catalog/radiodetali/arduino-moduli/modul-opticheskoy-razvyazki-chetyrekhkanalnyy-na-pc817.html" TargetMode="External"/><Relationship Id="rId35" Type="http://schemas.openxmlformats.org/officeDocument/2006/relationships/hyperlink" Target="https://www.mean-well.ru/store/DDR-15G-12/" TargetMode="External"/><Relationship Id="rId36" Type="http://schemas.openxmlformats.org/officeDocument/2006/relationships/hyperlink" Target="https://www.promelec.ru/product/368594/" TargetMode="External"/><Relationship Id="rId37" Type="http://schemas.openxmlformats.org/officeDocument/2006/relationships/hyperlink" Target="https://digitalangel.ru/product/istochnik-pitaniya-meanwell-ddr-15g-12-15vt-12v-1-25a-v-kozhukhe-na-din-reyku/" TargetMode="External"/><Relationship Id="rId38" Type="http://schemas.openxmlformats.org/officeDocument/2006/relationships/hyperlink" Target="https://www.radetali.ru/catalog/product/kabel-signalnyj-ekranirovannyj-12-kh-0-22-mm%C2%B2-al-7-kh-0-2mm-al-folga-cca/" TargetMode="External"/><Relationship Id="rId39" Type="http://schemas.openxmlformats.org/officeDocument/2006/relationships/hyperlink" Target="https://www.tktdf.ru/catalog/id/52065/" TargetMode="External"/><Relationship Id="rId40" Type="http://schemas.openxmlformats.org/officeDocument/2006/relationships/hyperlink" Target="https://www.electro-master.ru/catalog/klemmnik_na_din_reyku_2_5mm2_avk_2_5_rd_rp_siniy_klemsan/" TargetMode="External"/><Relationship Id="rId41" Type="http://schemas.openxmlformats.org/officeDocument/2006/relationships/hyperlink" Target="https://www.electrodus.ru/klemmniki/na-din-reyku/" TargetMode="External"/><Relationship Id="rId42" Type="http://schemas.openxmlformats.org/officeDocument/2006/relationships/hyperlink" Target="https://www.ruselectronic.com/pc817/" TargetMode="External"/><Relationship Id="rId43" Type="http://schemas.openxmlformats.org/officeDocument/2006/relationships/hyperlink" Target="https://www.elecbee.com/ru/product-detail/hr25-7tp-8s-i-o-cable-for-8-pin-male-to-8-pin-female-machine-vision-camera-extenstion-0-3m_51575" TargetMode="External"/><Relationship Id="rId44" Type="http://schemas.openxmlformats.org/officeDocument/2006/relationships/hyperlink" Target="https://roboparts.ru/catalog/interfeysy_i_perekhodniki/moduli_optorazvyazki/modul_optorazvyazki_8_kanalov_pc817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2026-02-27T18:03:58.333Z</dcterms:created>
  <dcterms:modified xsi:type="dcterms:W3CDTF">2026-02-27T18:03:58.333Z</dcterms:modified>
</cp:coreProperties>
</file>