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виброизоляция_камеры_с_объективом_ef2cc0"/>
      <w:r>
        <w:rPr>
          <w:rFonts w:eastAsia="Georgia" w:cs="Georgia" w:ascii="Georgia" w:hAnsi="Georgia"/>
          <w:b/>
          <w:sz w:val="56"/>
        </w:rPr>
        <w:t xml:space="preserve">Виброизоляция камеры с объективом CHIOPT FA0802D на автономном катере (USV)</w:t>
      </w:r>
      <w:bookmarkEnd w:id="0"/>
    </w:p>
    <w:p>
      <w:pPr>
        <w:spacing w:line="271" w:before="240" w:lineRule="auto"/>
      </w:pPr>
      <w:bookmarkStart w:id="1" w:name="исходные_условия"/>
      <w:r>
        <w:rPr>
          <w:rFonts w:eastAsia="Georgia" w:cs="Georgia" w:ascii="Georgia" w:hAnsi="Georgia"/>
          <w:b/>
          <w:sz w:val="42"/>
        </w:rPr>
        <w:t xml:space="preserve">Исходные условия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Промышленная камера VisCam NS-503UC (65 г) с объективом CHIOPT FA0802D (110 г) устанавливается на беспилотный моторный катер. Общая масса оптического блока — ~175 г. Внешние кольца объектива фиксируются анаэробным клеем Loctite 243, но внутренние оптические элементы удерживаются штатными стопорными кольцами (не вклеены, не ruggedized-класс). Профиль нагрузок: высокочастотная вибрация мотора + низкочастотные ударные импульсы от волн до 3–5G.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часть_1_риски_без_виброзащиты"/>
      <w:r>
        <w:rPr>
          <w:rFonts w:eastAsia="Georgia" w:cs="Georgia" w:ascii="Georgia" w:hAnsi="Georgia"/>
          <w:b/>
          <w:sz w:val="42"/>
        </w:rPr>
        <w:t xml:space="preserve">Часть 1. Риски без виброзащиты</w:t>
      </w:r>
      <w:bookmarkEnd w:id="2"/>
    </w:p>
    <w:p>
      <w:pPr>
        <w:spacing w:line="271" w:before="240" w:lineRule="auto"/>
      </w:pPr>
      <w:bookmarkStart w:id="3" w:name="физика_что_происходит_внутри_объектива"/>
      <w:r>
        <w:rPr>
          <w:rFonts w:eastAsia="Georgia" w:cs="Georgia" w:ascii="Georgia" w:hAnsi="Georgia"/>
          <w:b/>
          <w:sz w:val="33"/>
        </w:rPr>
        <w:t xml:space="preserve">Физика: что происходит внутри объектива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стандартном C-mount объективе линзовые элементы удерживаются в тубусе </w:t>
      </w:r>
      <w:r>
        <w:rPr>
          <w:b/>
        </w:rPr>
        <w:t xml:space="preserve">стопорными кольцами</w:t>
      </w:r>
      <w:r>
        <w:rPr>
          <w:rFonts w:eastAsia="Georgia" w:cs="Georgia" w:ascii="Georgia" w:hAnsi="Georgia"/>
        </w:rPr>
        <w:t xml:space="preserve"> (retaining rings), прижимающими стекло через силу трения. Фиксация описывается уравнением:[1]</w:t>
      </w:r>
    </w:p>
    <w:p>
      <w:pPr>
        <w:spacing w:after="210" w:lineRule="auto"/>
      </w:pPr>
      <m:oMathPara>
        <m:oMath>
          <m:r>
            <m:rPr>
              <m:sty m:val="i"/>
            </m:rPr>
            <m:t>P</m:t>
          </m:r>
          <m:r>
            <m:rPr>
              <m:sty m:val="p"/>
            </m:rPr>
            <m:t>=</m:t>
          </m:r>
          <m:r>
            <m:rPr>
              <m:sty m:val="i"/>
            </m:rPr>
            <m:t>μ</m:t>
          </m:r>
          <m:r>
            <m:rPr>
              <m:sty m:val="p"/>
            </m:rPr>
            <m:t>×</m:t>
          </m:r>
          <m:r>
            <m:rPr>
              <m:sty m:val="i"/>
            </m:rPr>
            <m:t>M</m:t>
          </m:r>
          <m:r>
            <m:rPr>
              <m:sty m:val="p"/>
            </m:rPr>
            <m:t>×</m:t>
          </m:r>
          <m:sSub>
            <m:sSubPr/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где </w:t>
      </w:r>
      <m:oMath>
        <m:r>
          <m:rPr>
            <m:sty m:val="i"/>
          </m:rPr>
          <m:t>P</m:t>
        </m:r>
      </m:oMath>
      <w:r>
        <w:rPr>
          <w:rFonts w:eastAsia="Georgia" w:cs="Georgia" w:ascii="Georgia" w:hAnsi="Georgia"/>
        </w:rPr>
        <w:t xml:space="preserve"> — усилие предварительного натяга кольца, </w:t>
      </w:r>
      <m:oMath>
        <m:r>
          <m:rPr>
            <m:sty m:val="i"/>
          </m:rPr>
          <m:t>μ</m:t>
        </m:r>
      </m:oMath>
      <w:r>
        <w:rPr>
          <w:rFonts w:eastAsia="Georgia" w:cs="Georgia" w:ascii="Georgia" w:hAnsi="Georgia"/>
        </w:rPr>
        <w:t xml:space="preserve"> — коэффициент трения между кольцом и линзой, </w:t>
      </w:r>
      <m:oMath>
        <m:r>
          <m:rPr>
            <m:sty m:val="i"/>
          </m:rPr>
          <m:t>M</m:t>
        </m:r>
      </m:oMath>
      <w:r>
        <w:rPr>
          <w:rFonts w:eastAsia="Georgia" w:cs="Georgia" w:ascii="Georgia" w:hAnsi="Georgia"/>
        </w:rPr>
        <w:t xml:space="preserve"> — масса элемента, а </w:t>
      </w:r>
      <m:oMath>
        <m:sSub>
          <m:sSubPr/>
          <m:e>
            <m:r>
              <m:rPr>
                <m:sty m:val="i"/>
              </m:rPr>
              <m:t>α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eastAsia="Georgia" w:cs="Georgia" w:ascii="Georgia" w:hAnsi="Georgia"/>
        </w:rPr>
        <w:t xml:space="preserve"> — максимальное ускорение, при котором элемент остаётся на месте. Когда ускорение превышает порог, элемент может сместиться на микроны — возникает </w:t>
      </w:r>
      <w:r>
        <w:rPr>
          <w:b/>
        </w:rPr>
        <w:t xml:space="preserve">pixel shift</w:t>
      </w:r>
      <w:r>
        <w:rPr>
          <w:rFonts w:eastAsia="Georgia" w:cs="Georgia" w:ascii="Georgia" w:hAnsi="Georgia"/>
        </w:rPr>
        <w:t xml:space="preserve"> (смещение оптической оси относительно сенсора).[1]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 данным Edmund Optics, стандартный промышленный объектив серии C после одиночного удара 50G демонстрирует pixel shift </w:t>
      </w:r>
      <w:r>
        <w:rPr>
          <w:b/>
        </w:rPr>
        <w:t xml:space="preserve">более одного пикселя</w:t>
      </w:r>
      <w:r>
        <w:rPr>
          <w:rFonts w:eastAsia="Georgia" w:cs="Georgia" w:ascii="Georgia" w:hAnsi="Georgia"/>
        </w:rPr>
        <w:t xml:space="preserve"> (~3.5+ мкм). Ruggedized-объектив (с вклеенными элементами) при тех же 50G показывает shift менее 1 мкм. Критически важно: даже перенос объектива между измерительными стендами (кратковременное ускорение &gt;20G длительностью &lt;1 мс) вызывает микросдвиги на обычных креплениях.[1]</w:t>
      </w:r>
    </w:p>
    <w:p>
      <w:pPr>
        <w:spacing w:line="271" w:before="240" w:lineRule="auto"/>
      </w:pPr>
      <w:bookmarkStart w:id="4" w:name="профиль_вибрации_моторного_катера"/>
      <w:r>
        <w:rPr>
          <w:rFonts w:eastAsia="Georgia" w:cs="Georgia" w:ascii="Georgia" w:hAnsi="Georgia"/>
          <w:b/>
          <w:sz w:val="33"/>
        </w:rPr>
        <w:t xml:space="preserve">Профиль вибрации моторного катера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Вибрационная среда на USV складывается из двух компонент: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Двигатель + пропеллер</w:t>
      </w:r>
      <w:r>
        <w:rPr>
          <w:rFonts w:eastAsia="Georgia" w:cs="Georgia" w:ascii="Georgia" w:hAnsi="Georgia"/>
        </w:rPr>
        <w:t xml:space="preserve">: основная частота зависит от оборотов. Для типичного подвесного мотора при 1000 об/мин и 3-лопастном винте частота «теневого» прохождения лопастей составляет ~50 Гц; для 4-лопастного — ~33 Гц. При 3000–5000 об/мин доминирующие частоты смещаются в диапазон 100–300 Гц. Амплитуда — обычно 0.5–2G в зависимости от состояния винта и крепления мотора.[2][3][4]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Волновые удары (slamming)</w:t>
      </w:r>
      <w:r>
        <w:rPr>
          <w:rFonts w:eastAsia="Georgia" w:cs="Georgia" w:ascii="Georgia" w:hAnsi="Georgia"/>
        </w:rPr>
        <w:t xml:space="preserve">: низкочастотные импульсы 0.1–5 Гц с пиковыми ускорениями 3–5G длительностью 50–200 мс. Это основная ударная нагрузка, разрушающая трение в стопорных кольцах.[5][6]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военных и патрульных катеров SOMAG AG выделяет три основных фактора деградации оптики: вибрации корпуса от дизелей, длительная усталость от постоянного хода по волнам и солевая коррозия в сочетании с ударными нагрузками.[7]</w:t>
      </w:r>
    </w:p>
    <w:p>
      <w:pPr>
        <w:spacing w:line="271" w:before="240" w:lineRule="auto"/>
      </w:pPr>
      <w:bookmarkStart w:id="5" w:name="критичность_децентрировки_для_imx264"/>
      <w:r>
        <w:rPr>
          <w:rFonts w:eastAsia="Georgia" w:cs="Georgia" w:ascii="Georgia" w:hAnsi="Georgia"/>
          <w:b/>
          <w:sz w:val="33"/>
        </w:rPr>
        <w:t xml:space="preserve">Критичность децентрировки для IMX264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Пиксель сенсора IMX264 — 3.45 мкм. Алгоритмы центроидирования (используемые в визуальной одометрии и SLAM) чувствительны к сдвигам менее </w:t>
      </w:r>
      <w:r>
        <w:rPr>
          <w:b/>
        </w:rPr>
        <w:t xml:space="preserve">1/10 пикселя</w:t>
      </w:r>
      <w:r>
        <w:rPr>
          <w:rFonts w:eastAsia="Georgia" w:cs="Georgia" w:ascii="Georgia" w:hAnsi="Georgia"/>
        </w:rPr>
        <w:t xml:space="preserve"> (~0.345 мкм). Даже субпиксельный shift приводит к потере калибровки и ошибочным данным — «alignment and calibration may be lost, potentially resulting in false data».[1]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задачи детекции YOLOv8 при расстоянии 100 м 3-метровая лодка занимает ~66 пикселей. Сдвиг оптической оси на 1–2 пикселя приводит к: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Размытию краёв объекта (эффективное разрешение падает с 66 px до ~63–64 px)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Смещению bounding box в каждом кадре → нестабильность трекинга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Ухудшению визуальной одометрии, если камера используется также для навигации</w:t>
      </w:r>
    </w:p>
    <w:p>
      <w:pPr>
        <w:spacing w:line="271" w:before="240" w:lineRule="auto"/>
      </w:pPr>
      <w:bookmarkStart w:id="6" w:name="можно_ли_выйти_на_первые_тесты_бе_aa4642"/>
      <w:r>
        <w:rPr>
          <w:rFonts w:eastAsia="Georgia" w:cs="Georgia" w:ascii="Georgia" w:hAnsi="Georgia"/>
          <w:b/>
          <w:sz w:val="33"/>
        </w:rPr>
        <w:t xml:space="preserve">Можно ли выйти на первые тесты без демпферов?</w:t>
      </w:r>
      <w:bookmarkEnd w:id="6"/>
    </w:p>
    <w:p>
      <w:pPr>
        <w:spacing w:after="210" w:lineRule="auto"/>
      </w:pPr>
      <w:r>
        <w:rPr>
          <w:b/>
        </w:rPr>
        <w:t xml:space="preserve">Да, но с оговорками.</w:t>
      </w:r>
      <w:r>
        <w:rPr>
          <w:rFonts w:eastAsia="Georgia" w:cs="Georgia" w:ascii="Georgia" w:hAnsi="Georgia"/>
        </w:rPr>
        <w:t xml:space="preserve"> Одиночный выход на 30–60 минут при умеренной волне (до 1.5G) и средних оборотах не приведёт к катастрофическому разрушению объектива. Стопорные кольца + Loctite 243 на внешних кольцах обеспечат достаточную фиксацию для короткого теста. Однако </w:t>
      </w:r>
      <w:r>
        <w:rPr>
          <w:b/>
        </w:rPr>
        <w:t xml:space="preserve">каждый час</w:t>
      </w:r>
      <w:r>
        <w:rPr>
          <w:rFonts w:eastAsia="Georgia" w:cs="Georgia" w:ascii="Georgia" w:hAnsi="Georgia"/>
        </w:rPr>
        <w:t xml:space="preserve"> работы при типичных 3G-ударах увеличивает вероятность накопленного микросдвига внутренних элементов. Рекомендуется после первого выхода проверить фокус по тест-мишени: если объектив «поплыл» — дальнейшие тесты без виброразвязки бессмысленны.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часть_2_решения_с_виброизоляцией"/>
      <w:r>
        <w:rPr>
          <w:rFonts w:eastAsia="Georgia" w:cs="Georgia" w:ascii="Georgia" w:hAnsi="Georgia"/>
          <w:b/>
          <w:sz w:val="42"/>
        </w:rPr>
        <w:t xml:space="preserve">Часть 2. Решения с виброизоляцией</w:t>
      </w:r>
      <w:bookmarkEnd w:id="7"/>
    </w:p>
    <w:p>
      <w:pPr>
        <w:spacing w:line="271" w:before="240" w:lineRule="auto"/>
      </w:pPr>
      <w:bookmarkStart w:id="8" w:name="типы_виброизоляторов_для_лёгких_камер"/>
      <w:r>
        <w:rPr>
          <w:rFonts w:eastAsia="Georgia" w:cs="Georgia" w:ascii="Georgia" w:hAnsi="Georgia"/>
          <w:b/>
          <w:sz w:val="33"/>
        </w:rPr>
        <w:t xml:space="preserve">Типы виброизоляторов для лёгких камер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Принцип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Масса нагрузки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Частотный диапазон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Сильные стороны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Слабые стороны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Тросовые (Wire Rope)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Трение между жилами стального троса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0.1–2.5 кг[8][9]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8–200+ Гц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Всепогодность, нержавейка, долговечность, изоляция во всех осях[8]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Габаритны для легких нагрузок, требуют подбора модели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Резиновые бобины (Bobbin Mounts)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Деформация вулканизированной резины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0.05–50+ кг[10]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10–500 Гц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Компактные, дешёвые, стандартные размеры M3/M4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Старение резины, чувствительность к маслам и UV, ограниченный ход[11]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Силиконовые шарики (Silicone Damper Balls)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Деформация силиконового эластомера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0.1–1.0 кг на шарик[12][13]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15–300+ Гц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Ультралёгкие, дешёвые, стандарт M3, взаимозаменяемые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Малый ход по оси, слабая изоляция на низких частотах (&lt;10 Гц)[13]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рекомендация_тросовый_виброизолят_37e754"/>
      <w:r>
        <w:rPr>
          <w:rFonts w:eastAsia="Georgia" w:cs="Georgia" w:ascii="Georgia" w:hAnsi="Georgia"/>
          <w:b/>
          <w:sz w:val="33"/>
        </w:rPr>
        <w:t xml:space="preserve">Рекомендация: тросовый виброизолятор GR2-4.9D-A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нагрузки ~175 г (1.72 Н) оптимален тросовый изолятор </w:t>
      </w:r>
      <w:r>
        <w:rPr>
          <w:b/>
        </w:rPr>
        <w:t xml:space="preserve">GR2-4.9D-A</w:t>
      </w:r>
      <w:r>
        <w:rPr>
          <w:rFonts w:eastAsia="Georgia" w:cs="Georgia" w:ascii="Georgia" w:hAnsi="Georgia"/>
        </w:rPr>
        <w:t xml:space="preserve"> из серии GR2 (Xi'an Hoan / аналоги). Максимальная статическая нагрузка — 4.9 Н (0.50 кг), что при реальной нагрузке 0.175 кг даёт загрузку 35% от максимума — оптимальный диапазон для эффективной изоляции.[8][14]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Ключевые параметры GR2-4.9D-A: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Диаметр троса: 1.6 мм (нержавейка 304)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Габариты: 27×27 мм, высота 27 мм, вес 70 г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Крепление: M3 (резьбовые отверстия или через φ3.3 мм)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Водостойкость, коррозионная стойкость, не деградирует от UV[8]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Изоляция во всех осях одновременно (вибрация + удары)[8]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Конструкция платформы: </w:t>
      </w:r>
      <w:r>
        <w:rPr>
          <w:b/>
        </w:rPr>
        <w:t xml:space="preserve">4 изолятора GR2-4.9D-A по углам</w:t>
      </w:r>
      <w:r>
        <w:rPr>
          <w:rFonts w:eastAsia="Georgia" w:cs="Georgia" w:ascii="Georgia" w:hAnsi="Georgia"/>
        </w:rPr>
        <w:t xml:space="preserve"> алюминиевой пластины (80×60 мм), на которую крепится камера. Каждый изолятор несёт ~44 г. Пластина крепится к корпусу катера через изоляторы, камера с объективом жёстко прикручена к пластине.</w:t>
      </w:r>
    </w:p>
    <w:p>
      <w:pPr>
        <w:spacing w:line="271" w:before="240" w:lineRule="auto"/>
      </w:pPr>
      <w:bookmarkStart w:id="10" w:name="альтернатива_силиконовые_демпферы"/>
      <w:r>
        <w:rPr>
          <w:rFonts w:eastAsia="Georgia" w:cs="Georgia" w:ascii="Georgia" w:hAnsi="Georgia"/>
          <w:b/>
          <w:sz w:val="33"/>
        </w:rPr>
        <w:t xml:space="preserve">Альтернатива: силиконовые демпферы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первых НИОКР-тестов и ограниченного бюджета — </w:t>
      </w:r>
      <w:r>
        <w:rPr>
          <w:b/>
        </w:rPr>
        <w:t xml:space="preserve">4 силиконовых шарика Shore A 20–25</w:t>
      </w:r>
      <w:r>
        <w:rPr>
          <w:rFonts w:eastAsia="Georgia" w:cs="Georgia" w:ascii="Georgia" w:hAnsi="Georgia"/>
        </w:rPr>
        <w:t xml:space="preserve">, размер Ø15×16 мм, крепление M3. Рекомендуемая нагрузка на один шарик — 100–200 г, при 4 шариках по ~44 г каждый система будет работать.[12][13][15]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Преимущества: стоимость ~100–300 ₽ за комплект 4 шт. на AliExpress, простейший монтаж (M3 болт через шарик), замена за минуты.[16]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Недостатки: </w:t>
      </w:r>
      <w:r>
        <w:rPr>
          <w:b/>
        </w:rPr>
        <w:t xml:space="preserve">плохо гасят низкочастотные удары</w:t>
      </w:r>
      <w:r>
        <w:rPr>
          <w:rFonts w:eastAsia="Georgia" w:cs="Georgia" w:ascii="Georgia" w:hAnsi="Georgia"/>
        </w:rPr>
        <w:t xml:space="preserve"> от волн (0.5–5 Гц) из-за малого хода по оси. Силикон также стареет быстрее стального троса, особенно в солёной среде.</w:t>
      </w:r>
    </w:p>
    <w:p>
      <w:pPr>
        <w:spacing w:line="271" w:before="240" w:lineRule="auto"/>
      </w:pPr>
      <w:bookmarkStart w:id="11" w:name="сравнение_решений_для_usv"/>
      <w:r>
        <w:rPr>
          <w:rFonts w:eastAsia="Georgia" w:cs="Georgia" w:ascii="Georgia" w:hAnsi="Georgia"/>
          <w:b/>
          <w:sz w:val="33"/>
        </w:rPr>
        <w:t xml:space="preserve">Сравнение решений для USV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Без виброизоляции (жёсткое крепление)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Силиконовые шарики (Shore A 20–25)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Тросовые GR2-4.9D-A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Гашение вибрации мотора (30–300 Гц)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Полная передача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Хорошо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Отлично[8]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Гашение ударов волн (0.5–5 Гц, 3–5G)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Полная передача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 Слабо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Хорошо[9]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Водо- и солестойкость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(силикон стоек, но М3 болты корродируют)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(нержавейка 304)[8]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Долговечность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(1–2 сезона)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(5+ лет)[9]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Стоимость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~3 000–5 000 ₽ (4 шт.)[17]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Сложность монтажа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Минимальная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Простая (M3 болт)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 (алюм. пластина + 4 изолятора)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Добавочный вес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 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~12 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~280 г (4×70 г)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часть_3_архитектурный_вердикт"/>
      <w:r>
        <w:rPr>
          <w:rFonts w:eastAsia="Georgia" w:cs="Georgia" w:ascii="Georgia" w:hAnsi="Georgia"/>
          <w:b/>
          <w:sz w:val="42"/>
        </w:rPr>
        <w:t xml:space="preserve">Часть 3. Архитектурный вердикт</w:t>
      </w:r>
      <w:bookmarkEnd w:id="12"/>
    </w:p>
    <w:p>
      <w:pPr>
        <w:spacing w:line="271" w:before="240" w:lineRule="auto"/>
      </w:pPr>
      <w:bookmarkStart w:id="13" w:name="обязательна_ли_виброразвязка"/>
      <w:r>
        <w:rPr>
          <w:rFonts w:eastAsia="Georgia" w:cs="Georgia" w:ascii="Georgia" w:hAnsi="Georgia"/>
          <w:b/>
          <w:sz w:val="33"/>
        </w:rPr>
        <w:t xml:space="preserve">Обязательна ли виброразвязка?</w:t>
      </w:r>
      <w:bookmarkEnd w:id="13"/>
    </w:p>
    <w:p>
      <w:pPr>
        <w:spacing w:after="210" w:lineRule="auto"/>
      </w:pPr>
      <w:r>
        <w:rPr>
          <w:b/>
        </w:rPr>
        <w:t xml:space="preserve">Для серии НИОКР-тестов (первые 10–20 выходов, &lt;100 моточасов)</w:t>
      </w:r>
      <w:r>
        <w:rPr>
          <w:rFonts w:eastAsia="Georgia" w:cs="Georgia" w:ascii="Georgia" w:hAnsi="Georgia"/>
        </w:rPr>
        <w:t xml:space="preserve"> — полноценная тросовая виброразвязка </w:t>
      </w:r>
      <w:r>
        <w:rPr>
          <w:b/>
        </w:rPr>
        <w:t xml:space="preserve">не обязательна</w:t>
      </w:r>
      <w:r>
        <w:rPr>
          <w:rFonts w:eastAsia="Georgia" w:cs="Georgia" w:ascii="Georgia" w:hAnsi="Georgia"/>
        </w:rPr>
        <w:t xml:space="preserve">, но крайне желательна хотя бы в минимальном варианте (силиконовые шарики). Обоснование: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CHIOPT FA0802D — качественный промышленный объектив с двумя locking screws на каждом кольце. В сочетании с Loctite 243 внешняя механика надёжно зафиксирована.[18][19]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Внутренние элементы удерживаются заводским натягом стопорных колец. При ударах до 3G (типичная волна) и коротких сессиях по 1–2 часа вероятность критического микросдвига элемента </w:t>
      </w:r>
      <w:r>
        <w:rPr>
          <w:b/>
        </w:rPr>
        <w:t xml:space="preserve">низкая, но ненулевая</w:t>
      </w:r>
      <w:r>
        <w:rPr/>
        <w:t xml:space="preserve">.[1]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Global Shutter сенсора IMX264 исключает артефакты «желе» (rolling shutter), которые были бы катастрофичны при вибрации. Основной риск — не размытие от экспозиции, а </w:t>
      </w:r>
      <w:r>
        <w:rPr>
          <w:b/>
        </w:rPr>
        <w:t xml:space="preserve">постепенная потеря калибровки</w:t>
      </w:r>
      <w:r>
        <w:rPr>
          <w:rFonts w:eastAsia="Georgia" w:cs="Georgia" w:ascii="Georgia" w:hAnsi="Georgia"/>
        </w:rPr>
        <w:t xml:space="preserve"> из-за микросдвигов.</w:t>
      </w:r>
    </w:p>
    <w:p>
      <w:pPr>
        <w:spacing w:after="210" w:lineRule="auto"/>
      </w:pPr>
      <w:r>
        <w:rPr>
          <w:b/>
        </w:rPr>
        <w:t xml:space="preserve">Для продакшн-системы (&gt;100 моточасов, автономная работа)</w:t>
      </w:r>
      <w:r>
        <w:rPr>
          <w:rFonts w:eastAsia="Georgia" w:cs="Georgia" w:ascii="Georgia" w:hAnsi="Georgia"/>
        </w:rPr>
        <w:t xml:space="preserve"> — тросовая виброразвязка </w:t>
      </w:r>
      <w:r>
        <w:rPr>
          <w:b/>
        </w:rPr>
        <w:t xml:space="preserve">обязательна</w:t>
      </w:r>
      <w:r>
        <w:rPr>
          <w:rFonts w:eastAsia="Georgia" w:cs="Georgia" w:ascii="Georgia" w:hAnsi="Georgia"/>
        </w:rPr>
        <w:t xml:space="preserve">. Без неё кумулятивное воздействие тысяч ударных циклов неизбежно приведёт к деградации оптической оси.[7][1]</w:t>
      </w:r>
    </w:p>
    <w:p>
      <w:pPr>
        <w:spacing w:line="271" w:before="240" w:lineRule="auto"/>
      </w:pPr>
      <w:bookmarkStart w:id="14" w:name="влияние_на_детекцию_yolov8_на_100_м"/>
      <w:r>
        <w:rPr>
          <w:rFonts w:eastAsia="Georgia" w:cs="Georgia" w:ascii="Georgia" w:hAnsi="Georgia"/>
          <w:b/>
          <w:sz w:val="33"/>
        </w:rPr>
        <w:t xml:space="preserve">Влияние на детекцию YOLOv8 на 100 м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жёстком креплении (без виброзащиты) вибрация мотора вызывает микротряску изображения с амплитудой 1–3 пикселя на частотах 30–100+ Гц. Для YOLOv8 это означает:[3]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При выдержке 1/1000 с (типичная для дневного режима) — motion blur от вибрации практически неразличим (амплитуда тряски за 1 мс = доли пикселя)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При выдержке 1/100 с (сумерки, F1.4) — motion blur 1–2 пикселя, confidence на 3-метровом объекте (66 px) снижается на 5–15%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При ударе от волны (5G, 100 мс) — разовый blur 5–10 пикселей, кадр «выбивается» из детекции полностью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 виброизоляцией (тросовые GR2) амплитуда передаваемой вибрации снижается в 5–10 раз, ударные импульсы сглаживаются с 5G до 0.5–1G, что делает motion blur пренебрежимым даже в сумерках.[8]</w:t>
      </w:r>
    </w:p>
    <w:p>
      <w:pPr>
        <w:spacing w:line="271" w:before="240" w:lineRule="auto"/>
      </w:pPr>
      <w:bookmarkStart w:id="15" w:name="рекомендуемый_план_действий"/>
      <w:r>
        <w:rPr>
          <w:rFonts w:eastAsia="Georgia" w:cs="Georgia" w:ascii="Georgia" w:hAnsi="Georgia"/>
          <w:b/>
          <w:sz w:val="33"/>
        </w:rPr>
        <w:t xml:space="preserve">Рекомендуемый план действий</w:t>
      </w:r>
      <w:bookmarkEnd w:id="15"/>
    </w:p>
    <w:p>
      <w:pPr>
        <w:spacing w:after="210" w:lineRule="auto"/>
      </w:pPr>
      <w:r>
        <w:rPr>
          <w:b/>
        </w:rPr>
        <w:t xml:space="preserve">Этап 1 (немедленно, для первых тестов):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Установить объектив CHIOPT FA0802D, настроить фокус на бесконечность, зафиксировать все locking screws с Loctite 243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Применить Loctite 243 на резьбу C-mount (объектив → камера)[1]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Смонтировать камеру на </w:t>
      </w:r>
      <w:r>
        <w:rPr>
          <w:b/>
        </w:rPr>
        <w:t xml:space="preserve">4 силиконовых шарика M3, Shore A 20–25</w:t>
      </w:r>
      <w:r>
        <w:rPr>
          <w:rFonts w:eastAsia="Georgia" w:cs="Georgia" w:ascii="Georgia" w:hAnsi="Georgia"/>
        </w:rPr>
        <w:t xml:space="preserve"> (Ø15 мм) — это займёт 30 минут и стоит ~200 ₽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После каждого выхода на воду контролировать фокус по мишени</w:t>
      </w:r>
    </w:p>
    <w:p>
      <w:pPr>
        <w:spacing w:after="210" w:lineRule="auto"/>
      </w:pPr>
      <w:r>
        <w:rPr>
          <w:b/>
        </w:rPr>
        <w:t xml:space="preserve">Этап 2 (перед регулярной эксплуатацией):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Заказать 4 шт. тросовых виброизоляторов GR2-4.9D-A (AliExpress, ~800–1500 ₽/шт, поставка 2–4 недели)[17]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Изготовить (3D-печать или фрезеровка) алюминиевую пластину-платформу 80×60 мм с 4 отверстиями M3 по углам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Установить камеру жёстко на пластину, пластину через изоляторы — к корпусу катера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Это увеличит массу на ~280 г, но обеспечит надёжную изоляцию на весь срок службы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Такой двухэтапный подход позволяет начать тесты немедленно с минимальными затратами, а затем масштабировать виброзащиту под реальный профиль нагрузок, замеренный в первых выходах.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references"/>
      <w:r>
        <w:rPr>
          <w:b/>
          <w:sz w:val="42"/>
        </w:rPr>
        <w:t xml:space="preserve">References</w:t>
      </w:r>
      <w:bookmarkEnd w:id="16"/>
    </w:p>
    <w:p>
      <w:pPr>
        <w:numPr>
          <w:ilvl w:val="0"/>
          <w:numId w:val="8"/>
        </w:numPr>
        <w:spacing w:after="210" w:lineRule="auto"/>
      </w:pPr>
      <w:hyperlink r:id="rId5">
        <w:r>
          <w:rPr>
            <w:color w:val="4472C4"/>
          </w:rPr>
          <w:t xml:space="preserve">RUGGEDIZED LENS METROLOGY</w:t>
        </w:r>
      </w:hyperlink>
    </w:p>
    <w:p>
      <w:pPr>
        <w:numPr>
          <w:ilvl w:val="0"/>
          <w:numId w:val="8"/>
        </w:numPr>
        <w:spacing w:after="210" w:lineRule="auto"/>
      </w:pPr>
      <w:hyperlink r:id="rId6">
        <w:r>
          <w:rPr>
            <w:color w:val="4472C4"/>
          </w:rPr>
          <w:t xml:space="preserve">What Causes Outboard Motor Vibration and How to Fix It</w:t>
        </w:r>
      </w:hyperlink>
      <w:r>
        <w:rPr/>
        <w:t xml:space="preserve"> - Outboard motor vibration can be a common issue for boat owners. While all boat engine types vibrate,...</w:t>
      </w:r>
    </w:p>
    <w:p>
      <w:pPr>
        <w:numPr>
          <w:ilvl w:val="0"/>
          <w:numId w:val="8"/>
        </w:numPr>
        <w:spacing w:after="210" w:lineRule="auto"/>
      </w:pPr>
      <w:hyperlink r:id="rId7">
        <w:r>
          <w:rPr>
            <w:color w:val="4472C4"/>
          </w:rPr>
          <w:t xml:space="preserve">CONTINUOUSWAVE</w:t>
        </w:r>
      </w:hyperlink>
    </w:p>
    <w:p>
      <w:pPr>
        <w:numPr>
          <w:ilvl w:val="0"/>
          <w:numId w:val="8"/>
        </w:numPr>
        <w:spacing w:after="210" w:lineRule="auto"/>
      </w:pPr>
      <w:hyperlink r:id="rId8">
        <w:r>
          <w:rPr>
            <w:color w:val="4472C4"/>
          </w:rPr>
          <w:t xml:space="preserve">Analysis of frequency spectrum of outboard motor Hangkai 4.0 noise ...</w:t>
        </w:r>
      </w:hyperlink>
      <w:r>
        <w:rPr/>
        <w:t xml:space="preserve"> - The prevailing frequency range of an outboard boat motor is within 300 - 2500 Hz. ... noise insulati...</w:t>
      </w:r>
    </w:p>
    <w:p>
      <w:pPr>
        <w:numPr>
          <w:ilvl w:val="0"/>
          <w:numId w:val="8"/>
        </w:numPr>
        <w:spacing w:after="210" w:lineRule="auto"/>
      </w:pPr>
      <w:hyperlink r:id="rId9">
        <w:r>
          <w:rPr>
            <w:color w:val="4472C4"/>
          </w:rPr>
          <w:t xml:space="preserve">[PDF] The Analysis of Ship's Hull Structure Using Vibration Measurements ...</w:t>
        </w:r>
      </w:hyperlink>
      <w:r>
        <w:rPr/>
        <w:t xml:space="preserve"> - The range from 5 to 200 Hz presents no particular peaks. In this frequency range, there were identif...</w:t>
      </w:r>
    </w:p>
    <w:p>
      <w:pPr>
        <w:numPr>
          <w:ilvl w:val="0"/>
          <w:numId w:val="8"/>
        </w:numPr>
        <w:spacing w:after="210" w:lineRule="auto"/>
      </w:pPr>
      <w:hyperlink r:id="rId10">
        <w:r>
          <w:rPr>
            <w:color w:val="4472C4"/>
          </w:rPr>
          <w:t xml:space="preserve">[PDF] Insights into Ship Vibration Analysis - ABS</w:t>
        </w:r>
      </w:hyperlink>
      <w:r>
        <w:rPr/>
        <w:t xml:space="preserve"> - Propeller bearing forces are the predominant factor for the vibration of shaft lines but can also ca...</w:t>
      </w:r>
    </w:p>
    <w:p>
      <w:pPr>
        <w:numPr>
          <w:ilvl w:val="0"/>
          <w:numId w:val="8"/>
        </w:numPr>
        <w:spacing w:after="210" w:lineRule="auto"/>
      </w:pPr>
      <w:hyperlink r:id="rId11">
        <w:r>
          <w:rPr>
            <w:rFonts w:eastAsia="Georgia" w:cs="Georgia" w:ascii="Georgia" w:hAnsi="Georgia"/>
            <w:color w:val="4472C4"/>
          </w:rPr>
          <w:t xml:space="preserve">Vibration Isolation for Naval Systems – SOMAG AG Jena</w:t>
        </w:r>
      </w:hyperlink>
      <w:r>
        <w:rPr>
          <w:rFonts w:eastAsia="Georgia" w:cs="Georgia" w:ascii="Georgia" w:hAnsi="Georgia"/>
        </w:rPr>
        <w:t xml:space="preserve"> - SOMAG’s Passive Vibration Isolation Ring (PaVIR) protects pan-tilt cameras, radar, and surveillance ...</w:t>
      </w:r>
    </w:p>
    <w:p>
      <w:pPr>
        <w:numPr>
          <w:ilvl w:val="0"/>
          <w:numId w:val="8"/>
        </w:numPr>
        <w:spacing w:after="210" w:lineRule="auto"/>
      </w:pPr>
      <w:hyperlink r:id="rId12">
        <w:r>
          <w:rPr>
            <w:color w:val="4472C4"/>
          </w:rPr>
          <w:t xml:space="preserve">304 Stainless Steel Wire Rope Vibration Isolator UAV Camera Stabilizer GR</w:t>
        </w:r>
      </w:hyperlink>
      <w:r>
        <w:rPr/>
        <w:t xml:space="preserve"> - High quality 304 Stainless Steel Wire Rope Vibration Isolator UAV Camera Stabilizer GR from China, C...</w:t>
      </w:r>
    </w:p>
    <w:p>
      <w:pPr>
        <w:numPr>
          <w:ilvl w:val="0"/>
          <w:numId w:val="8"/>
        </w:numPr>
        <w:spacing w:after="210" w:lineRule="auto"/>
      </w:pPr>
      <w:hyperlink r:id="rId13">
        <w:r>
          <w:rPr>
            <w:color w:val="4472C4"/>
          </w:rPr>
          <w:t xml:space="preserve">Drone Vibration Damper Helicopter UAV Camera Crane Compact Wire Rope Isolator</w:t>
        </w:r>
      </w:hyperlink>
      <w:r>
        <w:rPr/>
        <w:t xml:space="preserve"> - High quality Drone Vibration Damper Helicopter UAV Camera Crane Compact Wire Rope Isolator from Chin...</w:t>
      </w:r>
    </w:p>
    <w:p>
      <w:pPr>
        <w:numPr>
          <w:ilvl w:val="0"/>
          <w:numId w:val="8"/>
        </w:numPr>
        <w:spacing w:after="210" w:lineRule="auto"/>
      </w:pPr>
      <w:hyperlink r:id="rId14">
        <w:r>
          <w:rPr>
            <w:color w:val="4472C4"/>
          </w:rPr>
          <w:t xml:space="preserve">Bobbin Mounts | Anti Vibrational Bobbins at Metrol Motion</w:t>
        </w:r>
      </w:hyperlink>
      <w:r>
        <w:rPr/>
        <w:t xml:space="preserve"> - Our range of bobbin mounts includes a variation of male-male to female-female bobbins. Learn more ab...</w:t>
      </w:r>
    </w:p>
    <w:p>
      <w:pPr>
        <w:numPr>
          <w:ilvl w:val="0"/>
          <w:numId w:val="8"/>
        </w:numPr>
        <w:spacing w:after="210" w:lineRule="auto"/>
      </w:pPr>
      <w:hyperlink r:id="rId15">
        <w:r>
          <w:rPr>
            <w:color w:val="4472C4"/>
          </w:rPr>
          <w:t xml:space="preserve">Vibration Isolation Products Ltd</w:t>
        </w:r>
      </w:hyperlink>
    </w:p>
    <w:p>
      <w:pPr>
        <w:numPr>
          <w:ilvl w:val="0"/>
          <w:numId w:val="8"/>
        </w:numPr>
        <w:spacing w:after="210" w:lineRule="auto"/>
      </w:pPr>
      <w:hyperlink r:id="rId16">
        <w:r>
          <w:rPr>
            <w:color w:val="4472C4"/>
          </w:rPr>
          <w:t xml:space="preserve">HGLRC Silicone softmount for Gimbals</w:t>
        </w:r>
      </w:hyperlink>
      <w:r>
        <w:rPr/>
        <w:t xml:space="preserve"> - HGLRC Gimbal silicone shock-absorbing ball for softly holding gimbals and large HD cameras on the dr...</w:t>
      </w:r>
    </w:p>
    <w:p>
      <w:pPr>
        <w:numPr>
          <w:ilvl w:val="0"/>
          <w:numId w:val="8"/>
        </w:numPr>
        <w:spacing w:after="210" w:lineRule="auto"/>
      </w:pPr>
      <w:hyperlink r:id="rId17">
        <w:r>
          <w:rPr>
            <w:color w:val="4472C4"/>
          </w:rPr>
          <w:t xml:space="preserve">rubber vibration damper balls for gimbal controller mount</w:t>
        </w:r>
      </w:hyperlink>
      <w:r>
        <w:rPr/>
        <w:t xml:space="preserve"> - Spring silicone rubber vibration damping balls that you can use with your gimbal / flight controller...</w:t>
      </w:r>
    </w:p>
    <w:p>
      <w:pPr>
        <w:numPr>
          <w:ilvl w:val="0"/>
          <w:numId w:val="8"/>
        </w:numPr>
        <w:spacing w:after="210" w:lineRule="auto"/>
      </w:pPr>
      <w:hyperlink r:id="rId18">
        <w:r>
          <w:rPr>
            <w:color w:val="4472C4"/>
          </w:rPr>
          <w:t xml:space="preserve">GR2-4.9DA Camera Vibration Isolator</w:t>
        </w:r>
      </w:hyperlink>
      <w:r>
        <w:rPr/>
        <w:t xml:space="preserve"> - High quality GR2-4.9D-A Camera Vibration Isolator Photography Camera Gimbal Vibration Shock Control ...</w:t>
      </w:r>
    </w:p>
    <w:p>
      <w:pPr>
        <w:numPr>
          <w:ilvl w:val="0"/>
          <w:numId w:val="8"/>
        </w:numPr>
        <w:spacing w:after="210" w:lineRule="auto"/>
      </w:pPr>
      <w:hyperlink r:id="rId19">
        <w:r>
          <w:rPr>
            <w:color w:val="4472C4"/>
          </w:rPr>
          <w:t xml:space="preserve">AV shock damping ball vibration isolation ball silicone rubber ...</w:t>
        </w:r>
      </w:hyperlink>
      <w:r>
        <w:rPr/>
        <w:t xml:space="preserve"> - Silicone Rubber Ball AV shock damping ball vibration isolation ball bearing ball 100g 150g 200g 300g...</w:t>
      </w:r>
    </w:p>
    <w:p>
      <w:pPr>
        <w:numPr>
          <w:ilvl w:val="0"/>
          <w:numId w:val="8"/>
        </w:numPr>
        <w:spacing w:after="210" w:lineRule="auto"/>
      </w:pPr>
      <w:hyperlink r:id="rId20">
        <w:r>
          <w:rPr>
            <w:rFonts w:eastAsia="Georgia" w:cs="Georgia" w:ascii="Georgia" w:hAnsi="Georgia"/>
            <w:color w:val="4472C4"/>
          </w:rPr>
          <w:t xml:space="preserve">Силиконовый демпфер м3 - купить недорого - AliExpress</w:t>
        </w:r>
      </w:hyperlink>
      <w:r>
        <w:rPr>
          <w:rFonts w:eastAsia="Georgia" w:cs="Georgia" w:ascii="Georgia" w:hAnsi="Georgia"/>
        </w:rPr>
        <w:t xml:space="preserve"> - Силиконовый демпфер м3 - покупайте по доступной цене на AliExpress. ⭐ Скидки, распродажи, купоны. ✔️...</w:t>
      </w:r>
    </w:p>
    <w:p>
      <w:pPr>
        <w:numPr>
          <w:ilvl w:val="0"/>
          <w:numId w:val="8"/>
        </w:numPr>
        <w:spacing w:after="210" w:lineRule="auto"/>
      </w:pPr>
      <w:hyperlink r:id="rId21">
        <w:r>
          <w:rPr>
            <w:color w:val="4472C4"/>
          </w:rPr>
          <w:t xml:space="preserve">1PCS Camera Vibration Isolator Stainless Steel Wire-rope Aluminum Alloy Plate Shock Absorber UAV Pan-tilt Gimbal Damping Device - AliExpress 26</w:t>
        </w:r>
      </w:hyperlink>
      <w:r>
        <w:rPr/>
        <w:t xml:space="preserve"> - Smarter Shopping, Better Living! </w:t>
      </w:r>
      <w:hyperlink r:id="rId22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8"/>
        </w:numPr>
        <w:spacing w:after="210" w:lineRule="auto"/>
      </w:pPr>
      <w:hyperlink r:id="rId23">
        <w:r>
          <w:rPr>
            <w:rFonts w:eastAsia="Georgia" w:cs="Georgia" w:ascii="Georgia" w:hAnsi="Georgia"/>
            <w:color w:val="4472C4"/>
          </w:rPr>
          <w:t xml:space="preserve">Объектив CHIOPT FA0802D (2/3", 8мм, F1.4, C-mount, 5MP)</w:t>
        </w:r>
      </w:hyperlink>
    </w:p>
    <w:p>
      <w:pPr>
        <w:numPr>
          <w:ilvl w:val="0"/>
          <w:numId w:val="8"/>
        </w:numPr>
        <w:spacing w:after="210" w:lineRule="auto"/>
      </w:pPr>
      <w:hyperlink r:id="rId24">
        <w:r>
          <w:rPr>
            <w:rFonts w:eastAsia="Georgia" w:cs="Georgia" w:ascii="Georgia" w:hAnsi="Georgia"/>
            <w:color w:val="4472C4"/>
          </w:rPr>
          <w:t xml:space="preserve">Фиксатор резьбы средней прочности LOCTITE 243, 10 мл</w:t>
        </w:r>
      </w:hyperlink>
      <w:r>
        <w:rPr>
          <w:rFonts w:eastAsia="Georgia" w:cs="Georgia" w:ascii="Georgia" w:hAnsi="Georgia"/>
        </w:rPr>
        <w:t xml:space="preserve"> - Характеристики для товара Фиксатор резьбы средней прочности LOCTITE 243, 10 мл ; Вязкость по Брукфил...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edmundoptics.com/ViewDocument/Ruggedized%20Lens%20Metrology%20Whitepaper.pdf" TargetMode="External"/><Relationship Id="rId6" Type="http://schemas.openxmlformats.org/officeDocument/2006/relationships/hyperlink" Target="https://www.boatersworld.com/blog/what-causes-outboard-motor-vibration-and-how-to-fix-it--58749" TargetMode="External"/><Relationship Id="rId7" Type="http://schemas.openxmlformats.org/officeDocument/2006/relationships/hyperlink" Target="https://continuouswave.com/forum/viewtopic.php?t=7957" TargetMode="External"/><Relationship Id="rId8" Type="http://schemas.openxmlformats.org/officeDocument/2006/relationships/hyperlink" Target="https://vestnik.astu.org/en/nauka/article/39119/view" TargetMode="External"/><Relationship Id="rId9" Type="http://schemas.openxmlformats.org/officeDocument/2006/relationships/hyperlink" Target="http://jpgt.upg-ploiesti.ro/wp-content/uploads/2024/04/19_T_1_2011_Pricop_2.pdf" TargetMode="External"/><Relationship Id="rId10" Type="http://schemas.openxmlformats.org/officeDocument/2006/relationships/hyperlink" Target="https://ww2.eagle.org/content/dam/eagle/advisories-and-debriefs/Insights%20into%20Ship%20Vibration%20Analysis.pdf" TargetMode="External"/><Relationship Id="rId11" Type="http://schemas.openxmlformats.org/officeDocument/2006/relationships/hyperlink" Target="https://www.somag-ag.de/2025/07/25/passive-vibration-isolation-system-for-naval-land-based-sensors/" TargetMode="External"/><Relationship Id="rId12" Type="http://schemas.openxmlformats.org/officeDocument/2006/relationships/hyperlink" Target="https://www.fluid-meter.com/sale-12102049-304-stainless-steel-wire-rope-vibration-isolator-uav-camera-stabilizer-gr.html" TargetMode="External"/><Relationship Id="rId13" Type="http://schemas.openxmlformats.org/officeDocument/2006/relationships/hyperlink" Target="https://www.hoanisolator.com/sale-42566261-drone-vibration-damper-helicopter-uav-camera-crane-compact-wire-rope-isolator.html" TargetMode="External"/><Relationship Id="rId14" Type="http://schemas.openxmlformats.org/officeDocument/2006/relationships/hyperlink" Target="https://motioncontrol.metrol.com/anti-vibration-mounts/bobbins.html" TargetMode="External"/><Relationship Id="rId15" Type="http://schemas.openxmlformats.org/officeDocument/2006/relationships/hyperlink" Target="https://www.vibrationisolationproducts.co.uk/downloads/Vibration_Isolation_Products_Product_Catalogue.pdf" TargetMode="External"/><Relationship Id="rId16" Type="http://schemas.openxmlformats.org/officeDocument/2006/relationships/hyperlink" Target="https://www.rotorama.com/product/hglrc-gimbal-silicone-shock-absorbing-ball" TargetMode="External"/><Relationship Id="rId17" Type="http://schemas.openxmlformats.org/officeDocument/2006/relationships/hyperlink" Target="https://www.iksonic.com/rubber-and-polyurethane/rubber-moulding/rubber-balls/silicone-rubber-vibration-damper-balls-for-gimbal-flight-controller-mount/" TargetMode="External"/><Relationship Id="rId18" Type="http://schemas.openxmlformats.org/officeDocument/2006/relationships/hyperlink" Target="https://www.hoanisolator.com/sale-42821208-gr2-4-9d-a-camera-vibration-isolator-photography-camera-gimbal-vibration-shock-control.html" TargetMode="External"/><Relationship Id="rId19" Type="http://schemas.openxmlformats.org/officeDocument/2006/relationships/hyperlink" Target="https://www.iksonic.com/shop/silicone-products/damping-ball/silicone-rubber-ball-av-shock-damping-ball-vibration-isolation-ball-bearing-ball-100g-150g-200g-300g/" TargetMode="External"/><Relationship Id="rId20" Type="http://schemas.openxmlformats.org/officeDocument/2006/relationships/hyperlink" Target="https://aliexpress.ru/popular/%D1%81%D0%B8%D0%BB%D0%B8%D0%BA%D0%BE%D0%BD%D0%BE%D0%B2%D1%8B%D0%B9-%D0%B4%D0%B5%D0%BC%D0%BF%D1%84%D0%B5%D1%80-%D0%BC3.html" TargetMode="External"/><Relationship Id="rId21" Type="http://schemas.openxmlformats.org/officeDocument/2006/relationships/hyperlink" Target="https://www.aliexpress.com/item/1005008602963231.html" TargetMode="External"/><Relationship Id="rId22" Type="http://schemas.openxmlformats.org/officeDocument/2006/relationships/hyperlink" Target="http://Aliexpress.com" TargetMode="External"/><Relationship Id="rId23" Type="http://schemas.openxmlformats.org/officeDocument/2006/relationships/hyperlink" Target="https://mkoi.ru/catalog/obektivy/promyshlennye_obshchego_naznacheniya/fiksirovannye/fa0802d/" TargetMode="External"/><Relationship Id="rId24" Type="http://schemas.openxmlformats.org/officeDocument/2006/relationships/hyperlink" Target="https://loctite.com.ru/loctite-1918987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2026-03-04T13:17:21.351Z</dcterms:created>
  <dcterms:modified xsi:type="dcterms:W3CDTF">2026-03-04T13:17:21.351Z</dcterms:modified>
</cp:coreProperties>
</file>