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Губенко </w:t>
      </w:r>
      <w:r w:rsidDel="00000000" w:rsidR="00000000" w:rsidRPr="00000000">
        <w:rPr>
          <w:rtl w:val="0"/>
        </w:rPr>
        <w:t xml:space="preserve">Дмитро</w:t>
      </w:r>
      <w:r w:rsidDel="00000000" w:rsidR="00000000" w:rsidRPr="00000000">
        <w:rPr>
          <w:rtl w:val="0"/>
        </w:rPr>
        <w:t xml:space="preserve"> ПД-22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Практична робота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DATABASE basa_pr2;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basa_pr2;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table_pr2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age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table_pr2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COLUMN email VARCHAR(100);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49.5275590551165"/>
        <w:rPr/>
      </w:pPr>
      <w:r w:rsidDel="00000000" w:rsidR="00000000" w:rsidRPr="00000000">
        <w:rPr>
          <w:rtl w:val="0"/>
        </w:rPr>
        <w:t xml:space="preserve">INSERT INTO table_pr2 (name, age, email) VALUES ('John Doe', 30, 'john.doe@example.com');</w:t>
      </w:r>
    </w:p>
    <w:p w:rsidR="00000000" w:rsidDel="00000000" w:rsidP="00000000" w:rsidRDefault="00000000" w:rsidRPr="00000000" w14:paraId="00000011">
      <w:pPr>
        <w:ind w:right="-1174.7244094488178"/>
        <w:rPr/>
      </w:pPr>
      <w:r w:rsidDel="00000000" w:rsidR="00000000" w:rsidRPr="00000000">
        <w:rPr>
          <w:rtl w:val="0"/>
        </w:rPr>
        <w:t xml:space="preserve">INSERT INTO table_pr2 (name, age, email) VALUES ('Jane Smith', 25, 'jane.smith@example.com');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table_pr2;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SELECT * FROM table_pr2;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table_pr2 WHERE age &gt; 25;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DELIMITER 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PROCEDURE GetEvenIdRecords()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SELECT * FROM table_pr2 WHERE id % 2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Виклик процедури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CALL GetEvenIdRecords();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