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ЛР 1 HTML</w:t>
      </w:r>
    </w:p>
    <w:p>
      <w:pPr>
        <w:spacing w:before="24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 разработанный в весеннем семестре проект добавить следующие страницы и выполнить необходимые изменения для их отображения: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Главная: 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логотип компании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реклама компании в виде баннера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каталог услуг/ товаров/ продуктов и т.д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наименование и краткая информация о последней опубликованной статье (статьи должны быть в базе данных),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компаний партнеров: их логотипы со ссылками на сайты компаний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добавить поле ссылки в модель партнера в базе данных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92D050"/>
          <w:spacing w:val="0"/>
          <w:position w:val="0"/>
          <w:sz w:val="32"/>
          <w:shd w:fill="auto" w:val="clear"/>
        </w:rPr>
        <w:t xml:space="preserve">Страница товара: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  <w:t xml:space="preserve">инфо об объекте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92D050"/>
          <w:spacing w:val="0"/>
          <w:position w:val="0"/>
          <w:sz w:val="32"/>
          <w:shd w:fill="auto" w:val="clear"/>
        </w:rPr>
        <w:t xml:space="preserve">добавить в корзину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Страница корзины заказа: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содержит список добавленных объектов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оплатить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удалить из корзины</w:t>
      </w:r>
    </w:p>
    <w:p>
      <w:pPr>
        <w:numPr>
          <w:ilvl w:val="0"/>
          <w:numId w:val="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увеличить/уменьшить количество товаров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Страница оплаты товаров: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О компании: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информация о компании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видео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логотип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история по годам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реквизиты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сертификат (пример сертификата):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Словарь терминов и понятий: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часто задаваемых вопросов, содержащих дату добавления на сайт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при нажатии на вопрос открывается развернутый ответ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Контакты: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сотрудников, где каждая позиция содержит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фото сотрудника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описание выполняемых работ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телефон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почту</w:t>
      </w:r>
    </w:p>
    <w:p>
      <w:pPr>
        <w:numPr>
          <w:ilvl w:val="0"/>
          <w:numId w:val="18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 т.д.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Политика конфиденциальности: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Вакансии:</w:t>
      </w:r>
    </w:p>
    <w:p>
      <w:pPr>
        <w:numPr>
          <w:ilvl w:val="0"/>
          <w:numId w:val="2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вакансий с описанием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Отзывы: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отзывов, где каждая позиция отображает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имя клиента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оценку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текст</w:t>
      </w:r>
    </w:p>
    <w:p>
      <w:pPr>
        <w:numPr>
          <w:ilvl w:val="0"/>
          <w:numId w:val="24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дату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кнопка добавить 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при нажатии кнопки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добавить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открывается форма с полями текста и оценки отзыва</w:t>
      </w:r>
    </w:p>
    <w:p>
      <w:pPr>
        <w:numPr>
          <w:ilvl w:val="0"/>
          <w:numId w:val="24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пользователь должен быть залогинен для того чтобы оставить отзыв, иначе направлен на страницу авторизации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Промокоды и купоны: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действующих промокодов</w:t>
      </w:r>
    </w:p>
    <w:p>
      <w:pPr>
        <w:numPr>
          <w:ilvl w:val="0"/>
          <w:numId w:val="29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архив промокодов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B050"/>
          <w:spacing w:val="0"/>
          <w:position w:val="0"/>
          <w:sz w:val="32"/>
          <w:shd w:fill="auto" w:val="clear"/>
        </w:rPr>
        <w:t xml:space="preserve">Новости:</w:t>
      </w:r>
    </w:p>
    <w:p>
      <w:pPr>
        <w:numPr>
          <w:ilvl w:val="0"/>
          <w:numId w:val="3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список статей, каждый элемент которого имеет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заголовок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краткое содержание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одно предложение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иллюстрацию</w:t>
      </w:r>
    </w:p>
    <w:p>
      <w:pPr>
        <w:numPr>
          <w:ilvl w:val="0"/>
          <w:numId w:val="3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кнопку 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Читать далее</w:t>
      </w: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==============================================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Использовать: 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микро данные (в поисковых системах)</w:t>
      </w:r>
    </w:p>
    <w:p>
      <w:pPr>
        <w:numPr>
          <w:ilvl w:val="0"/>
          <w:numId w:val="3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мета данные (в поисковых системах) </w:t>
      </w:r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B050"/>
            <w:spacing w:val="0"/>
            <w:position w:val="0"/>
            <w:sz w:val="24"/>
            <w:u w:val="single"/>
            <w:shd w:fill="auto" w:val="clear"/>
          </w:rPr>
          <w:t xml:space="preserve">https://developer.mozilla.org/ru/docs/Learn/HTML/Introduction_to_HTML/The_head_metadata_in_HTML</w:t>
        </w:r>
      </w:hyperlink>
    </w:p>
    <w:p>
      <w:pPr>
        <w:spacing w:before="0" w:after="0" w:line="276"/>
        <w:ind w:right="0" w:left="0" w:firstLine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иконку сайта</w:t>
      </w:r>
    </w:p>
    <w:p>
      <w:pPr>
        <w:numPr>
          <w:ilvl w:val="0"/>
          <w:numId w:val="37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сематическую верстку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ab/>
      </w:r>
      <w:hyperlink xmlns:r="http://schemas.openxmlformats.org/officeDocument/2006/relationships" r:id="docRId1">
        <w:r>
          <w:rPr>
            <w:rFonts w:ascii="Arial" w:hAnsi="Arial" w:cs="Arial" w:eastAsia="Arial"/>
            <w:color w:val="00B050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u w:val="single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developer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.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mozilla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.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org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ru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docs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Learn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HTML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Introduction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_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to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_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HTML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/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Document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_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and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_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website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_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HYPERLINK "https://developer.mozilla.org/ru/docs/Learn/HTML/Introduction_to_HTML/Document_and_website_structure"</w:t>
        </w:r>
        <w:r>
          <w:rPr>
            <w:rFonts w:ascii="Arial" w:hAnsi="Arial" w:cs="Arial" w:eastAsia="Arial"/>
            <w:color w:val="00B050"/>
            <w:spacing w:val="0"/>
            <w:position w:val="0"/>
            <w:sz w:val="22"/>
            <w:shd w:fill="auto" w:val="clear"/>
          </w:rPr>
          <w:t xml:space="preserve">structure</w:t>
        </w:r>
      </w:hyperlink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ab/>
      </w:r>
      <w:hyperlink xmlns:r="http://schemas.openxmlformats.org/officeDocument/2006/relationships" r:id="docRId2">
        <w:r>
          <w:rPr>
            <w:rFonts w:ascii="Arial" w:hAnsi="Arial" w:cs="Arial" w:eastAsia="Arial"/>
            <w:color w:val="00B050"/>
            <w:spacing w:val="0"/>
            <w:position w:val="0"/>
            <w:sz w:val="22"/>
            <w:u w:val="single"/>
            <w:shd w:fill="auto" w:val="clear"/>
          </w:rPr>
          <w:t xml:space="preserve">https://www.w3schools.com/html/html5_semantic_elements.asp</w:t>
        </w:r>
      </w:hyperlink>
      <w:r>
        <w:rPr>
          <w:rFonts w:ascii="Arial" w:hAnsi="Arial" w:cs="Arial" w:eastAsia="Arial"/>
          <w:color w:val="00B05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u w:val="single"/>
          <w:shd w:fill="auto" w:val="clear"/>
        </w:rPr>
      </w:pP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семантическое выделение текста,</w:t>
      </w:r>
    </w:p>
    <w:p>
      <w:pPr>
        <w:numPr>
          <w:ilvl w:val="0"/>
          <w:numId w:val="40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глобальные атрибуты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B050"/>
            <w:spacing w:val="0"/>
            <w:position w:val="0"/>
            <w:sz w:val="24"/>
            <w:u w:val="single"/>
            <w:shd w:fill="auto" w:val="clear"/>
          </w:rPr>
          <w:t xml:space="preserve">https://developer.mozilla.org/ru/docs/Web/HTML/Global_attributes</w:t>
        </w:r>
      </w:hyperlink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листинг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сокращения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определения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цитаты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дата-время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текст в виде четверостишия с фиксированным и потенциальным переводом строки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ссылки (разного вида, в том числе и для скачивания документа)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якоря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контейнерные элементы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списки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фигуры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навигация горизонтальная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навигация вертикальная</w:t>
      </w:r>
    </w:p>
    <w:p>
      <w:pPr>
        <w:numPr>
          <w:ilvl w:val="0"/>
          <w:numId w:val="42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таблица с заголовочными ячейками содержащая </w:t>
      </w:r>
    </w:p>
    <w:p>
      <w:pPr>
        <w:numPr>
          <w:ilvl w:val="0"/>
          <w:numId w:val="4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цифровые данные</w:t>
      </w:r>
    </w:p>
    <w:p>
      <w:pPr>
        <w:numPr>
          <w:ilvl w:val="0"/>
          <w:numId w:val="4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текстовые данные</w:t>
      </w:r>
    </w:p>
    <w:p>
      <w:pPr>
        <w:numPr>
          <w:ilvl w:val="0"/>
          <w:numId w:val="4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объединенные ячейки</w:t>
      </w:r>
    </w:p>
    <w:p>
      <w:pPr>
        <w:numPr>
          <w:ilvl w:val="0"/>
          <w:numId w:val="42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атрибут headers(не использовать для верстки, только для данных)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5"/>
        </w:numPr>
        <w:spacing w:before="0" w:after="0" w:line="276"/>
        <w:ind w:right="0" w:left="1418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формы</w:t>
      </w:r>
    </w:p>
    <w:p>
      <w:pPr>
        <w:numPr>
          <w:ilvl w:val="0"/>
          <w:numId w:val="45"/>
        </w:numPr>
        <w:spacing w:before="0" w:after="0" w:line="276"/>
        <w:ind w:right="0" w:left="1418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элементы управления, включающие</w:t>
      </w:r>
    </w:p>
    <w:p>
      <w:pPr>
        <w:numPr>
          <w:ilvl w:val="0"/>
          <w:numId w:val="4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разные виды input</w:t>
      </w:r>
    </w:p>
    <w:p>
      <w:pPr>
        <w:numPr>
          <w:ilvl w:val="0"/>
          <w:numId w:val="4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выпадающие списки</w:t>
      </w:r>
    </w:p>
    <w:p>
      <w:pPr>
        <w:numPr>
          <w:ilvl w:val="0"/>
          <w:numId w:val="4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контейнеры</w:t>
      </w:r>
    </w:p>
    <w:p>
      <w:pPr>
        <w:numPr>
          <w:ilvl w:val="0"/>
          <w:numId w:val="4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кнопки</w:t>
      </w:r>
    </w:p>
    <w:p>
      <w:pPr>
        <w:numPr>
          <w:ilvl w:val="0"/>
          <w:numId w:val="4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 т.д.</w:t>
      </w:r>
    </w:p>
    <w:p>
      <w:pPr>
        <w:numPr>
          <w:ilvl w:val="0"/>
          <w:numId w:val="45"/>
        </w:numPr>
        <w:spacing w:before="0" w:after="0" w:line="276"/>
        <w:ind w:right="0" w:left="216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валидацию всех этих элементов</w:t>
      </w:r>
    </w:p>
    <w:p>
      <w:pPr>
        <w:numPr>
          <w:ilvl w:val="0"/>
          <w:numId w:val="45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iframe</w:t>
      </w:r>
    </w:p>
    <w:p>
      <w:pPr>
        <w:numPr>
          <w:ilvl w:val="0"/>
          <w:numId w:val="45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изображения (плюс за адаптивные)</w:t>
      </w:r>
    </w:p>
    <w:p>
      <w:pPr>
        <w:numPr>
          <w:ilvl w:val="0"/>
          <w:numId w:val="45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элементы для отображения видео</w:t>
      </w:r>
    </w:p>
    <w:p>
      <w:pPr>
        <w:numPr>
          <w:ilvl w:val="0"/>
          <w:numId w:val="45"/>
        </w:numPr>
        <w:spacing w:before="0" w:after="0" w:line="276"/>
        <w:ind w:right="0" w:left="1418" w:hanging="425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элементы для прослушивания аудио информации. </w:t>
      </w:r>
    </w:p>
    <w:p>
      <w:pPr>
        <w:spacing w:before="0" w:after="0" w:line="276"/>
        <w:ind w:right="0" w:left="141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Предоставить при защите:</w:t>
      </w:r>
    </w:p>
    <w:p>
      <w:pPr>
        <w:numPr>
          <w:ilvl w:val="0"/>
          <w:numId w:val="5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результаты проверки на валидацию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http://validator.w3.org/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https://html5.validator.nu/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32"/>
            <w:u w:val="single"/>
            <w:shd w:fill="FFFFFF" w:val="clear"/>
          </w:rPr>
          <w:t xml:space="preserve">http://htmlhelp.com/tools/validator/</w:t>
        </w:r>
      </w:hyperlink>
    </w:p>
    <w:p>
      <w:pPr>
        <w:numPr>
          <w:ilvl w:val="0"/>
          <w:numId w:val="52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  <w:t xml:space="preserve">результат на проверку семантической верстки.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FFFFFF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Для заполнения использовать: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FFFFFF" w:val="clear"/>
        </w:rPr>
        <w:t xml:space="preserve">генераторы текста и картинок. </w:t>
      </w:r>
    </w:p>
    <w:p>
      <w:pPr>
        <w:numPr>
          <w:ilvl w:val="0"/>
          <w:numId w:val="55"/>
        </w:numPr>
        <w:spacing w:before="0" w:after="0" w:line="276"/>
        <w:ind w:right="0" w:left="1440" w:hanging="36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B050"/>
          <w:spacing w:val="0"/>
          <w:position w:val="0"/>
          <w:sz w:val="32"/>
          <w:shd w:fill="auto" w:val="clear"/>
        </w:rPr>
        <w:t xml:space="preserve">базовый шаблон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252AFF"/>
          <w:spacing w:val="0"/>
          <w:position w:val="0"/>
          <w:sz w:val="24"/>
          <w:u w:val="single"/>
          <w:shd w:fill="auto" w:val="clear"/>
        </w:rPr>
      </w:pP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https://metanit.com/python/django/2.6.php</w:t>
        </w:r>
      </w:hyperlink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https://developer.mozilla.org/ru/docs/Learn/Server-side/Django/Home_page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num w:numId="4">
    <w:abstractNumId w:val="102"/>
  </w:num>
  <w:num w:numId="7">
    <w:abstractNumId w:val="96"/>
  </w:num>
  <w:num w:numId="9">
    <w:abstractNumId w:val="90"/>
  </w:num>
  <w:num w:numId="11">
    <w:abstractNumId w:val="84"/>
  </w:num>
  <w:num w:numId="15">
    <w:abstractNumId w:val="78"/>
  </w:num>
  <w:num w:numId="18">
    <w:abstractNumId w:val="72"/>
  </w:num>
  <w:num w:numId="22">
    <w:abstractNumId w:val="66"/>
  </w:num>
  <w:num w:numId="24">
    <w:abstractNumId w:val="60"/>
  </w:num>
  <w:num w:numId="29">
    <w:abstractNumId w:val="54"/>
  </w:num>
  <w:num w:numId="32">
    <w:abstractNumId w:val="48"/>
  </w:num>
  <w:num w:numId="35">
    <w:abstractNumId w:val="42"/>
  </w:num>
  <w:num w:numId="37">
    <w:abstractNumId w:val="36"/>
  </w:num>
  <w:num w:numId="40">
    <w:abstractNumId w:val="30"/>
  </w:num>
  <w:num w:numId="42">
    <w:abstractNumId w:val="24"/>
  </w:num>
  <w:num w:numId="45">
    <w:abstractNumId w:val="18"/>
  </w:num>
  <w:num w:numId="50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eveloper.mozilla.org/ru/docs/Web/HTML/Global_attributes" Id="docRId3" Type="http://schemas.openxmlformats.org/officeDocument/2006/relationships/hyperlink" /><Relationship TargetMode="External" Target="https://metanit.com/python/django/2.6.php" Id="docRId7" Type="http://schemas.openxmlformats.org/officeDocument/2006/relationships/hyperlink" /><Relationship TargetMode="External" Target="https://developer.mozilla.org/ru/docs/Learn/HTML/Introduction_to_HTML/The_head_metadata_in_HTML" Id="docRId0" Type="http://schemas.openxmlformats.org/officeDocument/2006/relationships/hyperlink" /><Relationship Target="styles.xml" Id="docRId10" Type="http://schemas.openxmlformats.org/officeDocument/2006/relationships/styles" /><Relationship TargetMode="External" Target="https://www.w3schools.com/html/html5_semantic_elements.asp" Id="docRId2" Type="http://schemas.openxmlformats.org/officeDocument/2006/relationships/hyperlink" /><Relationship TargetMode="External" Target="http://validator.w3.org/" Id="docRId4" Type="http://schemas.openxmlformats.org/officeDocument/2006/relationships/hyperlink" /><Relationship TargetMode="External" Target="http://htmlhelp.com/tools/validator/" Id="docRId6" Type="http://schemas.openxmlformats.org/officeDocument/2006/relationships/hyperlink" /><Relationship TargetMode="External" Target="https://developer.mozilla.org/ru/docs/Learn/Server-side/Django/Home_page" Id="docRId8" Type="http://schemas.openxmlformats.org/officeDocument/2006/relationships/hyperlink" /><Relationship TargetMode="External" Target="https://developer.mozilla.org/ru/docs/Learn/HTML/Introduction_to_HTML/Document_and_website_structure" Id="docRId1" Type="http://schemas.openxmlformats.org/officeDocument/2006/relationships/hyperlink" /><Relationship TargetMode="External" Target="https://html5.validator.nu/" Id="docRId5" Type="http://schemas.openxmlformats.org/officeDocument/2006/relationships/hyperlink" /><Relationship Target="numbering.xml" Id="docRId9" Type="http://schemas.openxmlformats.org/officeDocument/2006/relationships/numbering" /></Relationships>
</file>