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546B29" w:rsidRDefault="00366E0C" w:rsidP="00366E0C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="002146E1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546B29" w:rsidRPr="00546B2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366E0C" w:rsidRPr="00D93038" w:rsidRDefault="00546B29" w:rsidP="00366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Замыкания</w:t>
      </w:r>
      <w:r w:rsidR="002146E1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 в</w:t>
      </w:r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 </w:t>
      </w:r>
      <w:proofErr w:type="spellStart"/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Python</w:t>
      </w:r>
      <w:proofErr w:type="spellEnd"/>
    </w:p>
    <w:p w:rsidR="00366E0C" w:rsidRDefault="00366E0C" w:rsidP="00366E0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Плотников Д. В.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:rsidR="00366E0C" w:rsidRPr="00255E77" w:rsidRDefault="00366E0C" w:rsidP="00FD53F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-ItalicMT" w:hAnsi="Arial-ItalicMT" w:cs="Arial-ItalicMT"/>
          <w:i/>
          <w:iCs/>
          <w:color w:val="333333"/>
          <w:sz w:val="20"/>
          <w:szCs w:val="20"/>
        </w:rPr>
      </w:pPr>
      <w:r w:rsidRPr="007023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146E1" w:rsidRPr="002146E1">
        <w:rPr>
          <w:rFonts w:ascii="Times New Roman" w:hAnsi="Times New Roman" w:cs="Times New Roman"/>
          <w:iCs/>
          <w:color w:val="333333"/>
          <w:sz w:val="28"/>
          <w:szCs w:val="20"/>
        </w:rPr>
        <w:t xml:space="preserve">приобретение навыков по работе с </w:t>
      </w:r>
      <w:r w:rsidR="00546B29">
        <w:rPr>
          <w:rFonts w:ascii="Times New Roman" w:hAnsi="Times New Roman" w:cs="Times New Roman"/>
          <w:iCs/>
          <w:color w:val="333333"/>
          <w:sz w:val="28"/>
          <w:szCs w:val="20"/>
        </w:rPr>
        <w:t>замыканиями</w:t>
      </w:r>
      <w:r w:rsidR="002146E1" w:rsidRPr="002146E1">
        <w:rPr>
          <w:rFonts w:ascii="Times New Roman" w:hAnsi="Times New Roman" w:cs="Times New Roman"/>
          <w:iCs/>
          <w:color w:val="333333"/>
          <w:sz w:val="28"/>
          <w:szCs w:val="20"/>
        </w:rPr>
        <w:t xml:space="preserve"> при написании программ с помощью языка программирования </w:t>
      </w:r>
      <w:proofErr w:type="spellStart"/>
      <w:r w:rsidR="002146E1" w:rsidRPr="002146E1">
        <w:rPr>
          <w:rFonts w:ascii="Times New Roman" w:hAnsi="Times New Roman" w:cs="Times New Roman"/>
          <w:iCs/>
          <w:color w:val="333333"/>
          <w:sz w:val="28"/>
          <w:szCs w:val="20"/>
        </w:rPr>
        <w:t>Python</w:t>
      </w:r>
      <w:proofErr w:type="spellEnd"/>
      <w:r w:rsidR="002146E1" w:rsidRPr="002146E1">
        <w:rPr>
          <w:rFonts w:ascii="Times New Roman" w:hAnsi="Times New Roman" w:cs="Times New Roman"/>
          <w:iCs/>
          <w:color w:val="333333"/>
          <w:sz w:val="28"/>
          <w:szCs w:val="20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66E0C" w:rsidRPr="00702321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86DA4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: 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Dmitry</w:t>
      </w:r>
      <w:r w:rsidR="00546B29">
        <w:rPr>
          <w:rStyle w:val="a3"/>
          <w:rFonts w:ascii="Times New Roman" w:hAnsi="Times New Roman" w:cs="Times New Roman"/>
          <w:sz w:val="28"/>
          <w:szCs w:val="28"/>
        </w:rPr>
        <w:t>-15/13</w:t>
      </w:r>
      <w:r w:rsidRPr="005B6001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5B6001">
        <w:rPr>
          <w:rStyle w:val="a3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001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366E0C" w:rsidRPr="00366E0C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86DA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786DA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 </w:t>
      </w:r>
      <w:r w:rsidRPr="00786DA4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86DA4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786DA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86DA4">
        <w:rPr>
          <w:rFonts w:ascii="Times New Roman" w:hAnsi="Times New Roman" w:cs="Times New Roman"/>
          <w:sz w:val="28"/>
          <w:szCs w:val="28"/>
        </w:rPr>
        <w:t xml:space="preserve"> на </w:t>
      </w:r>
      <w:r w:rsidRPr="00702321">
        <w:rPr>
          <w:rFonts w:ascii="Times New Roman" w:hAnsi="Times New Roman" w:cs="Times New Roman"/>
          <w:sz w:val="28"/>
          <w:szCs w:val="28"/>
        </w:rPr>
        <w:t xml:space="preserve">свой ПК. Дополнил </w:t>
      </w:r>
      <w:proofErr w:type="gramStart"/>
      <w:r w:rsidRPr="0070232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0232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02321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7023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023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79EE" w:rsidRPr="00366E0C" w:rsidRDefault="00366E0C" w:rsidP="00366E0C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366E0C">
        <w:rPr>
          <w:rFonts w:ascii="Times New Roman" w:hAnsi="Times New Roman" w:cs="Times New Roman"/>
          <w:color w:val="333333"/>
          <w:sz w:val="28"/>
          <w:szCs w:val="28"/>
        </w:rPr>
        <w:t>Прораб</w:t>
      </w:r>
      <w:r>
        <w:rPr>
          <w:rFonts w:ascii="Times New Roman" w:hAnsi="Times New Roman" w:cs="Times New Roman"/>
          <w:color w:val="333333"/>
          <w:sz w:val="28"/>
          <w:szCs w:val="28"/>
        </w:rPr>
        <w:t>отал пример</w:t>
      </w:r>
      <w:r w:rsidR="00546B29">
        <w:rPr>
          <w:rFonts w:ascii="Times New Roman" w:hAnsi="Times New Roman" w:cs="Times New Roman"/>
          <w:color w:val="333333"/>
          <w:sz w:val="28"/>
          <w:szCs w:val="28"/>
        </w:rPr>
        <w:t>ы</w:t>
      </w:r>
      <w:r w:rsidRPr="00366E0C">
        <w:rPr>
          <w:rFonts w:ascii="Times New Roman" w:hAnsi="Times New Roman" w:cs="Times New Roman"/>
          <w:color w:val="333333"/>
          <w:sz w:val="28"/>
          <w:szCs w:val="28"/>
        </w:rPr>
        <w:t xml:space="preserve"> лабораторной работы.</w:t>
      </w:r>
    </w:p>
    <w:p w:rsidR="00366E0C" w:rsidRDefault="00546B29" w:rsidP="00366E0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834390"/>
            <wp:effectExtent l="0" t="0" r="317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6E1" w:rsidRDefault="002146E1" w:rsidP="00366E0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66E0C" w:rsidRDefault="00366E0C" w:rsidP="00366E0C">
      <w:pPr>
        <w:rPr>
          <w:lang w:val="en-US"/>
        </w:rPr>
      </w:pPr>
    </w:p>
    <w:p w:rsidR="00366E0C" w:rsidRDefault="002146E1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366E0C">
        <w:rPr>
          <w:rFonts w:ascii="Times New Roman" w:hAnsi="Times New Roman" w:cs="Times New Roman"/>
          <w:sz w:val="28"/>
        </w:rPr>
        <w:t xml:space="preserve">. Выполнение </w:t>
      </w:r>
      <w:r w:rsidR="00546B29">
        <w:rPr>
          <w:rFonts w:ascii="Times New Roman" w:hAnsi="Times New Roman" w:cs="Times New Roman"/>
          <w:sz w:val="28"/>
        </w:rPr>
        <w:t xml:space="preserve">первого </w:t>
      </w:r>
      <w:r w:rsidR="00366E0C">
        <w:rPr>
          <w:rFonts w:ascii="Times New Roman" w:hAnsi="Times New Roman" w:cs="Times New Roman"/>
          <w:sz w:val="28"/>
        </w:rPr>
        <w:t>примера</w:t>
      </w:r>
    </w:p>
    <w:p w:rsidR="00546B29" w:rsidRDefault="00546B29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123952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B29" w:rsidRDefault="00546B29" w:rsidP="00366E0C">
      <w:pPr>
        <w:jc w:val="center"/>
        <w:rPr>
          <w:rFonts w:ascii="Times New Roman" w:hAnsi="Times New Roman" w:cs="Times New Roman"/>
          <w:sz w:val="28"/>
        </w:rPr>
      </w:pPr>
    </w:p>
    <w:p w:rsidR="00546B29" w:rsidRDefault="00546B29" w:rsidP="00366E0C">
      <w:pPr>
        <w:jc w:val="center"/>
        <w:rPr>
          <w:rFonts w:ascii="Times New Roman" w:hAnsi="Times New Roman" w:cs="Times New Roman"/>
          <w:sz w:val="28"/>
        </w:rPr>
      </w:pPr>
    </w:p>
    <w:p w:rsidR="00546B29" w:rsidRDefault="00546B29" w:rsidP="00366E0C">
      <w:pPr>
        <w:jc w:val="center"/>
        <w:rPr>
          <w:rFonts w:ascii="Times New Roman" w:hAnsi="Times New Roman" w:cs="Times New Roman"/>
          <w:sz w:val="28"/>
        </w:rPr>
      </w:pPr>
    </w:p>
    <w:p w:rsidR="00546B29" w:rsidRDefault="00546B29" w:rsidP="00546B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. Выполнение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примера</w:t>
      </w:r>
    </w:p>
    <w:p w:rsidR="0043003F" w:rsidRDefault="0043003F" w:rsidP="00334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F1A6F" w:rsidRDefault="00546B29" w:rsidP="002F1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546B29" w:rsidRDefault="0043003F" w:rsidP="008E4D94">
      <w:pPr>
        <w:pStyle w:val="a4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546B29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Используя замыкания функций, объявите внутреннюю функцию, которая преобразует строку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из списка целых чисел, записанных через пробел, либо в список, либо в кортеж. Тип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коллекции определяется параметром </w:t>
      </w:r>
      <w:proofErr w:type="spellStart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type</w:t>
      </w:r>
      <w:proofErr w:type="spellEnd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внешней функции. Если </w:t>
      </w:r>
      <w:proofErr w:type="spellStart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type</w:t>
      </w:r>
      <w:proofErr w:type="spellEnd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= '</w:t>
      </w:r>
      <w:proofErr w:type="spellStart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list</w:t>
      </w:r>
      <w:proofErr w:type="spellEnd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'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то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используется список, иначе – кортеж. Далее, на вход программы поступает две строки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первая – это значение для параметра </w:t>
      </w:r>
      <w:proofErr w:type="spellStart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type</w:t>
      </w:r>
      <w:proofErr w:type="spellEnd"/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; вторая – список целых чисел, записанных через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пробел. С помощью реализованного замыкания преобразовать эту строку в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46B29" w:rsidRPr="00546B29">
        <w:rPr>
          <w:rFonts w:ascii="Times New Roman" w:hAnsi="Times New Roman" w:cs="Times New Roman"/>
          <w:color w:val="333333"/>
          <w:sz w:val="28"/>
          <w:szCs w:val="28"/>
        </w:rPr>
        <w:t>соответствующую коллекцию. Результат работы замыкания выведите на экран.</w:t>
      </w:r>
    </w:p>
    <w:p w:rsidR="008E4D94" w:rsidRPr="008E4D94" w:rsidRDefault="008E4D94" w:rsidP="008E4D94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</w:p>
    <w:p w:rsidR="00546B29" w:rsidRDefault="00546B29" w:rsidP="002F1A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40425" cy="101663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B29" w:rsidRDefault="00546B29" w:rsidP="002F1A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46B29" w:rsidRDefault="00546B29" w:rsidP="002F1A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46B29" w:rsidRDefault="00546B29" w:rsidP="002F1A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46B29" w:rsidRDefault="00546B29" w:rsidP="002F1A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FD53FB" w:rsidRPr="002F1A6F" w:rsidRDefault="00FD53FB" w:rsidP="002F1A6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2F1A6F" w:rsidRPr="00355CDB" w:rsidRDefault="00546B29" w:rsidP="002F1A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0E003A">
        <w:rPr>
          <w:rFonts w:ascii="Times New Roman" w:hAnsi="Times New Roman" w:cs="Times New Roman"/>
          <w:sz w:val="28"/>
        </w:rPr>
        <w:t xml:space="preserve">. </w:t>
      </w:r>
      <w:r w:rsidR="000E003A">
        <w:rPr>
          <w:rFonts w:ascii="Times New Roman" w:hAnsi="Times New Roman" w:cs="Times New Roman"/>
          <w:sz w:val="28"/>
          <w:szCs w:val="28"/>
        </w:rPr>
        <w:t xml:space="preserve">Выполнение индивид.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0E003A">
        <w:rPr>
          <w:rFonts w:ascii="Times New Roman" w:hAnsi="Times New Roman" w:cs="Times New Roman"/>
          <w:sz w:val="28"/>
          <w:szCs w:val="28"/>
        </w:rPr>
        <w:t>адания</w:t>
      </w:r>
    </w:p>
    <w:p w:rsidR="0043003F" w:rsidRDefault="0043003F" w:rsidP="0043003F">
      <w:pPr>
        <w:pStyle w:val="a5"/>
        <w:tabs>
          <w:tab w:val="left" w:pos="993"/>
        </w:tabs>
        <w:spacing w:line="360" w:lineRule="auto"/>
        <w:ind w:left="720"/>
        <w:jc w:val="both"/>
        <w:rPr>
          <w:b/>
        </w:rPr>
      </w:pPr>
      <w:r w:rsidRPr="00E4368A">
        <w:rPr>
          <w:b/>
        </w:rPr>
        <w:t>Контрольные</w:t>
      </w:r>
      <w:r w:rsidRPr="00E4368A">
        <w:rPr>
          <w:b/>
          <w:spacing w:val="-1"/>
        </w:rPr>
        <w:t xml:space="preserve"> </w:t>
      </w:r>
      <w:r>
        <w:rPr>
          <w:b/>
        </w:rPr>
        <w:t>вопросы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Что такое замыкание?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>Замыкание (</w:t>
      </w:r>
      <w:proofErr w:type="spellStart"/>
      <w:r w:rsidRPr="00546B29">
        <w:rPr>
          <w:sz w:val="28"/>
          <w:szCs w:val="28"/>
        </w:rPr>
        <w:t>closure</w:t>
      </w:r>
      <w:proofErr w:type="spellEnd"/>
      <w:r w:rsidRPr="00546B29">
        <w:rPr>
          <w:sz w:val="28"/>
          <w:szCs w:val="28"/>
        </w:rPr>
        <w:t xml:space="preserve">) в программировании — это функция, в теле которой присутствуют ссылки на переменные, объявленные вне тела этой функции в окружающем коде и не являющиеся ее параметрами.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546B29">
        <w:rPr>
          <w:sz w:val="28"/>
          <w:szCs w:val="28"/>
        </w:rPr>
        <w:t>Python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В </w:t>
      </w:r>
      <w:proofErr w:type="spellStart"/>
      <w:r w:rsidRPr="00546B29">
        <w:rPr>
          <w:sz w:val="28"/>
          <w:szCs w:val="28"/>
        </w:rPr>
        <w:t>Python</w:t>
      </w:r>
      <w:proofErr w:type="spellEnd"/>
      <w:r w:rsidRPr="00546B29">
        <w:rPr>
          <w:sz w:val="28"/>
          <w:szCs w:val="28"/>
        </w:rPr>
        <w:t xml:space="preserve"> замыкания реализованы путём вложенных функций, где аргумент отправляется только во внешнюю функцию, а внутренняя функция, несмотря на отсутствие параметров успешно выполняет операции с этим аргументом.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546B29">
        <w:rPr>
          <w:sz w:val="28"/>
          <w:szCs w:val="28"/>
        </w:rPr>
        <w:t>Local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Эту область видимости имеют переменные, которые создаются и используются внутри функций.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546B29">
        <w:rPr>
          <w:sz w:val="28"/>
          <w:szCs w:val="28"/>
        </w:rPr>
        <w:t>Enclosing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 w:rsidRPr="00546B29">
        <w:rPr>
          <w:sz w:val="28"/>
          <w:szCs w:val="28"/>
        </w:rPr>
        <w:t>enclosing</w:t>
      </w:r>
      <w:proofErr w:type="spellEnd"/>
      <w:r w:rsidRPr="00546B29">
        <w:rPr>
          <w:sz w:val="28"/>
          <w:szCs w:val="28"/>
        </w:rPr>
        <w:t xml:space="preserve"> области видимости.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546B29">
        <w:rPr>
          <w:sz w:val="28"/>
          <w:szCs w:val="28"/>
        </w:rPr>
        <w:t>Global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Переменные области видимости </w:t>
      </w:r>
      <w:proofErr w:type="spellStart"/>
      <w:r w:rsidRPr="00546B29">
        <w:rPr>
          <w:sz w:val="28"/>
          <w:szCs w:val="28"/>
        </w:rPr>
        <w:t>global</w:t>
      </w:r>
      <w:proofErr w:type="spellEnd"/>
      <w:r w:rsidRPr="00546B29">
        <w:rPr>
          <w:sz w:val="28"/>
          <w:szCs w:val="28"/>
        </w:rPr>
        <w:t xml:space="preserve"> – это глобальные переменные уровня модуля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546B29">
        <w:rPr>
          <w:sz w:val="28"/>
          <w:szCs w:val="28"/>
        </w:rPr>
        <w:t>Build-in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Уровень </w:t>
      </w:r>
      <w:proofErr w:type="spellStart"/>
      <w:r w:rsidRPr="00546B29">
        <w:rPr>
          <w:sz w:val="28"/>
          <w:szCs w:val="28"/>
        </w:rPr>
        <w:t>Python</w:t>
      </w:r>
      <w:proofErr w:type="spellEnd"/>
      <w:r w:rsidRPr="00546B29">
        <w:rPr>
          <w:sz w:val="28"/>
          <w:szCs w:val="28"/>
        </w:rPr>
        <w:t xml:space="preserve"> интерпретатора. В рамках этой области видимости находятся функции </w:t>
      </w:r>
      <w:proofErr w:type="spellStart"/>
      <w:r w:rsidRPr="00546B29">
        <w:rPr>
          <w:sz w:val="28"/>
          <w:szCs w:val="28"/>
        </w:rPr>
        <w:t>open</w:t>
      </w:r>
      <w:proofErr w:type="spellEnd"/>
      <w:r w:rsidRPr="00546B29">
        <w:rPr>
          <w:sz w:val="28"/>
          <w:szCs w:val="28"/>
        </w:rPr>
        <w:t xml:space="preserve">, </w:t>
      </w:r>
      <w:proofErr w:type="spellStart"/>
      <w:r w:rsidRPr="00546B29">
        <w:rPr>
          <w:sz w:val="28"/>
          <w:szCs w:val="28"/>
        </w:rPr>
        <w:t>len</w:t>
      </w:r>
      <w:proofErr w:type="spellEnd"/>
      <w:r w:rsidRPr="00546B29">
        <w:rPr>
          <w:sz w:val="28"/>
          <w:szCs w:val="28"/>
        </w:rPr>
        <w:t xml:space="preserve"> и т. п., также туда входят исключения. Эти сущности доступны в любом модуле </w:t>
      </w:r>
      <w:proofErr w:type="spellStart"/>
      <w:r w:rsidRPr="00546B29">
        <w:rPr>
          <w:sz w:val="28"/>
          <w:szCs w:val="28"/>
        </w:rPr>
        <w:t>Python</w:t>
      </w:r>
      <w:proofErr w:type="spellEnd"/>
      <w:r w:rsidRPr="00546B29">
        <w:rPr>
          <w:sz w:val="28"/>
          <w:szCs w:val="28"/>
        </w:rPr>
        <w:t xml:space="preserve"> и не требуют предварительного импорта. </w:t>
      </w:r>
      <w:proofErr w:type="spellStart"/>
      <w:r w:rsidRPr="00546B29">
        <w:rPr>
          <w:sz w:val="28"/>
          <w:szCs w:val="28"/>
        </w:rPr>
        <w:t>Built-in</w:t>
      </w:r>
      <w:proofErr w:type="spellEnd"/>
      <w:r w:rsidRPr="00546B29">
        <w:rPr>
          <w:sz w:val="28"/>
          <w:szCs w:val="28"/>
        </w:rPr>
        <w:t xml:space="preserve"> – это максимально широкая область видимости.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lastRenderedPageBreak/>
        <w:t xml:space="preserve">Как использовать замыкания в языке программирования </w:t>
      </w:r>
      <w:proofErr w:type="spellStart"/>
      <w:r w:rsidRPr="00546B29">
        <w:rPr>
          <w:sz w:val="28"/>
          <w:szCs w:val="28"/>
        </w:rPr>
        <w:t>Python</w:t>
      </w:r>
      <w:proofErr w:type="spellEnd"/>
      <w:r w:rsidRPr="00546B29">
        <w:rPr>
          <w:sz w:val="28"/>
          <w:szCs w:val="28"/>
        </w:rPr>
        <w:t xml:space="preserve">?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Рассмотрим на примере: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&gt;&gt;&gt; </w:t>
      </w:r>
      <w:proofErr w:type="spellStart"/>
      <w:r w:rsidRPr="00546B29">
        <w:rPr>
          <w:sz w:val="28"/>
          <w:szCs w:val="28"/>
        </w:rPr>
        <w:t>def</w:t>
      </w:r>
      <w:proofErr w:type="spellEnd"/>
      <w:r w:rsidRPr="00546B29">
        <w:rPr>
          <w:sz w:val="28"/>
          <w:szCs w:val="28"/>
        </w:rPr>
        <w:t xml:space="preserve"> </w:t>
      </w:r>
      <w:proofErr w:type="spellStart"/>
      <w:r w:rsidRPr="00546B29">
        <w:rPr>
          <w:sz w:val="28"/>
          <w:szCs w:val="28"/>
        </w:rPr>
        <w:t>mul</w:t>
      </w:r>
      <w:proofErr w:type="spellEnd"/>
      <w:r w:rsidRPr="00546B29">
        <w:rPr>
          <w:sz w:val="28"/>
          <w:szCs w:val="28"/>
        </w:rPr>
        <w:t xml:space="preserve">(a):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ab/>
      </w:r>
      <w:r w:rsidRPr="00546B29">
        <w:rPr>
          <w:sz w:val="28"/>
          <w:szCs w:val="28"/>
        </w:rPr>
        <w:tab/>
      </w:r>
      <w:proofErr w:type="spellStart"/>
      <w:r w:rsidRPr="00546B29">
        <w:rPr>
          <w:sz w:val="28"/>
          <w:szCs w:val="28"/>
        </w:rPr>
        <w:t>def</w:t>
      </w:r>
      <w:proofErr w:type="spellEnd"/>
      <w:r w:rsidRPr="00546B29">
        <w:rPr>
          <w:sz w:val="28"/>
          <w:szCs w:val="28"/>
        </w:rPr>
        <w:t xml:space="preserve"> </w:t>
      </w:r>
      <w:proofErr w:type="spellStart"/>
      <w:r w:rsidRPr="00546B29">
        <w:rPr>
          <w:sz w:val="28"/>
          <w:szCs w:val="28"/>
        </w:rPr>
        <w:t>helper</w:t>
      </w:r>
      <w:proofErr w:type="spellEnd"/>
      <w:r w:rsidRPr="00546B29">
        <w:rPr>
          <w:sz w:val="28"/>
          <w:szCs w:val="28"/>
        </w:rPr>
        <w:t xml:space="preserve">(b):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ab/>
      </w:r>
      <w:r w:rsidRPr="00546B29">
        <w:rPr>
          <w:sz w:val="28"/>
          <w:szCs w:val="28"/>
        </w:rPr>
        <w:tab/>
      </w:r>
      <w:r w:rsidRPr="00546B29">
        <w:rPr>
          <w:sz w:val="28"/>
          <w:szCs w:val="28"/>
        </w:rPr>
        <w:tab/>
      </w:r>
      <w:proofErr w:type="spellStart"/>
      <w:r w:rsidRPr="00546B29">
        <w:rPr>
          <w:sz w:val="28"/>
          <w:szCs w:val="28"/>
        </w:rPr>
        <w:t>return</w:t>
      </w:r>
      <w:proofErr w:type="spellEnd"/>
      <w:r w:rsidRPr="00546B29">
        <w:rPr>
          <w:sz w:val="28"/>
          <w:szCs w:val="28"/>
        </w:rPr>
        <w:t xml:space="preserve"> a * b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ab/>
      </w:r>
      <w:r w:rsidRPr="00546B29">
        <w:rPr>
          <w:sz w:val="28"/>
          <w:szCs w:val="28"/>
        </w:rPr>
        <w:tab/>
      </w:r>
      <w:proofErr w:type="spellStart"/>
      <w:r w:rsidRPr="00546B29">
        <w:rPr>
          <w:sz w:val="28"/>
          <w:szCs w:val="28"/>
        </w:rPr>
        <w:t>return</w:t>
      </w:r>
      <w:proofErr w:type="spellEnd"/>
      <w:r w:rsidRPr="00546B29">
        <w:rPr>
          <w:sz w:val="28"/>
          <w:szCs w:val="28"/>
        </w:rPr>
        <w:t xml:space="preserve"> </w:t>
      </w:r>
      <w:proofErr w:type="spellStart"/>
      <w:r w:rsidRPr="00546B29">
        <w:rPr>
          <w:sz w:val="28"/>
          <w:szCs w:val="28"/>
        </w:rPr>
        <w:t>helper</w:t>
      </w:r>
      <w:proofErr w:type="spellEnd"/>
      <w:r w:rsidRPr="00546B29">
        <w:rPr>
          <w:sz w:val="28"/>
          <w:szCs w:val="28"/>
        </w:rPr>
        <w:t xml:space="preserve">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&gt;&gt;&gt; </w:t>
      </w:r>
      <w:proofErr w:type="spellStart"/>
      <w:r w:rsidRPr="00546B29">
        <w:rPr>
          <w:sz w:val="28"/>
          <w:szCs w:val="28"/>
        </w:rPr>
        <w:t>mul</w:t>
      </w:r>
      <w:proofErr w:type="spellEnd"/>
      <w:r w:rsidRPr="00546B29">
        <w:rPr>
          <w:sz w:val="28"/>
          <w:szCs w:val="28"/>
        </w:rPr>
        <w:t>(</w:t>
      </w:r>
      <w:proofErr w:type="gramStart"/>
      <w:r w:rsidRPr="00546B29">
        <w:rPr>
          <w:sz w:val="28"/>
          <w:szCs w:val="28"/>
        </w:rPr>
        <w:t>5)(</w:t>
      </w:r>
      <w:proofErr w:type="gramEnd"/>
      <w:r w:rsidRPr="00546B29">
        <w:rPr>
          <w:sz w:val="28"/>
          <w:szCs w:val="28"/>
        </w:rPr>
        <w:t xml:space="preserve">2) </w:t>
      </w:r>
    </w:p>
    <w:p w:rsidR="00546B29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46B29">
        <w:rPr>
          <w:sz w:val="28"/>
          <w:szCs w:val="28"/>
        </w:rPr>
        <w:t xml:space="preserve">Программа перемножает переданные в неё числа путём замыкания в функции. </w:t>
      </w:r>
    </w:p>
    <w:p w:rsidR="00546B29" w:rsidRPr="00546B29" w:rsidRDefault="00546B29" w:rsidP="00546B29">
      <w:pPr>
        <w:pStyle w:val="Default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>Как замыкания могут быть использованы для п</w:t>
      </w:r>
      <w:r w:rsidRPr="00546B29">
        <w:rPr>
          <w:sz w:val="28"/>
          <w:szCs w:val="28"/>
        </w:rPr>
        <w:t>остроения иерархических данных?</w:t>
      </w:r>
    </w:p>
    <w:p w:rsidR="00FD53FB" w:rsidRPr="00546B29" w:rsidRDefault="00546B29" w:rsidP="00546B29">
      <w:pPr>
        <w:pStyle w:val="Default"/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46B29">
        <w:rPr>
          <w:sz w:val="28"/>
          <w:szCs w:val="28"/>
        </w:rPr>
        <w:t>“В общем случае, операция комбинирования объектов данных обладает свойством замыкания в том случае, если результаты соединения объектов с помощью этой операции сами могут соединяться этой же операцией”.</w:t>
      </w:r>
      <w:r w:rsidR="00C32783" w:rsidRPr="00546B29">
        <w:rPr>
          <w:b/>
          <w:sz w:val="28"/>
          <w:szCs w:val="28"/>
        </w:rPr>
        <w:tab/>
      </w:r>
    </w:p>
    <w:p w:rsidR="00C32783" w:rsidRPr="00C32783" w:rsidRDefault="00C32783" w:rsidP="00FD53FB">
      <w:pPr>
        <w:pStyle w:val="Default"/>
        <w:tabs>
          <w:tab w:val="left" w:pos="993"/>
        </w:tabs>
        <w:spacing w:line="360" w:lineRule="auto"/>
        <w:ind w:firstLine="709"/>
        <w:jc w:val="both"/>
      </w:pPr>
      <w:r w:rsidRPr="00C32783">
        <w:rPr>
          <w:b/>
          <w:sz w:val="28"/>
          <w:szCs w:val="28"/>
        </w:rPr>
        <w:t xml:space="preserve">Вывод: </w:t>
      </w:r>
      <w:r w:rsidRPr="00C32783">
        <w:rPr>
          <w:sz w:val="28"/>
          <w:szCs w:val="28"/>
        </w:rPr>
        <w:t xml:space="preserve">в ходе выполнения лабораторной работы успешно </w:t>
      </w:r>
      <w:r w:rsidR="003B5399">
        <w:rPr>
          <w:iCs/>
          <w:color w:val="333333"/>
          <w:sz w:val="28"/>
          <w:szCs w:val="28"/>
        </w:rPr>
        <w:t xml:space="preserve">приобрел навыки по работе с </w:t>
      </w:r>
      <w:r w:rsidR="00546B29">
        <w:rPr>
          <w:iCs/>
          <w:color w:val="333333"/>
          <w:sz w:val="28"/>
          <w:szCs w:val="20"/>
        </w:rPr>
        <w:t>замыканиями</w:t>
      </w:r>
      <w:r w:rsidR="00FD53FB" w:rsidRPr="002146E1">
        <w:rPr>
          <w:iCs/>
          <w:color w:val="333333"/>
          <w:sz w:val="28"/>
          <w:szCs w:val="20"/>
        </w:rPr>
        <w:t xml:space="preserve"> при написании программ с помощью языка программирования </w:t>
      </w:r>
      <w:proofErr w:type="spellStart"/>
      <w:r w:rsidR="00FD53FB" w:rsidRPr="002146E1">
        <w:rPr>
          <w:iCs/>
          <w:color w:val="333333"/>
          <w:sz w:val="28"/>
          <w:szCs w:val="20"/>
        </w:rPr>
        <w:t>Python</w:t>
      </w:r>
      <w:proofErr w:type="spellEnd"/>
      <w:r w:rsidR="00FD53FB" w:rsidRPr="002146E1">
        <w:rPr>
          <w:iCs/>
          <w:color w:val="333333"/>
          <w:sz w:val="28"/>
          <w:szCs w:val="20"/>
        </w:rPr>
        <w:t xml:space="preserve"> версии 3.x.</w:t>
      </w:r>
    </w:p>
    <w:p w:rsidR="0043003F" w:rsidRPr="00C32783" w:rsidRDefault="0043003F" w:rsidP="0043003F">
      <w:pPr>
        <w:jc w:val="center"/>
      </w:pPr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388"/>
    <w:multiLevelType w:val="hybridMultilevel"/>
    <w:tmpl w:val="DFFAFFE6"/>
    <w:lvl w:ilvl="0" w:tplc="A6B050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863"/>
    <w:multiLevelType w:val="hybridMultilevel"/>
    <w:tmpl w:val="C39C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66FF0"/>
    <w:multiLevelType w:val="hybridMultilevel"/>
    <w:tmpl w:val="8534C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57904"/>
    <w:multiLevelType w:val="hybridMultilevel"/>
    <w:tmpl w:val="C7CA0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1445F"/>
    <w:multiLevelType w:val="hybridMultilevel"/>
    <w:tmpl w:val="81B8F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A0F4E"/>
    <w:multiLevelType w:val="hybridMultilevel"/>
    <w:tmpl w:val="CE4AAD78"/>
    <w:lvl w:ilvl="0" w:tplc="8E584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F0BD9"/>
    <w:multiLevelType w:val="hybridMultilevel"/>
    <w:tmpl w:val="2CF4DC6C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32B8B"/>
    <w:multiLevelType w:val="hybridMultilevel"/>
    <w:tmpl w:val="358C84FE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F4C3D"/>
    <w:multiLevelType w:val="hybridMultilevel"/>
    <w:tmpl w:val="61928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92173"/>
    <w:multiLevelType w:val="hybridMultilevel"/>
    <w:tmpl w:val="843C5C4C"/>
    <w:lvl w:ilvl="0" w:tplc="532ACE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D31B1"/>
    <w:multiLevelType w:val="hybridMultilevel"/>
    <w:tmpl w:val="81B8F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D65E7"/>
    <w:multiLevelType w:val="hybridMultilevel"/>
    <w:tmpl w:val="125EF982"/>
    <w:lvl w:ilvl="0" w:tplc="AABC6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C46A1"/>
    <w:multiLevelType w:val="hybridMultilevel"/>
    <w:tmpl w:val="358C84FE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12"/>
  </w:num>
  <w:num w:numId="5">
    <w:abstractNumId w:val="11"/>
  </w:num>
  <w:num w:numId="6">
    <w:abstractNumId w:val="23"/>
  </w:num>
  <w:num w:numId="7">
    <w:abstractNumId w:val="5"/>
  </w:num>
  <w:num w:numId="8">
    <w:abstractNumId w:val="4"/>
  </w:num>
  <w:num w:numId="9">
    <w:abstractNumId w:val="14"/>
  </w:num>
  <w:num w:numId="10">
    <w:abstractNumId w:val="20"/>
  </w:num>
  <w:num w:numId="11">
    <w:abstractNumId w:val="13"/>
  </w:num>
  <w:num w:numId="12">
    <w:abstractNumId w:val="2"/>
  </w:num>
  <w:num w:numId="13">
    <w:abstractNumId w:val="9"/>
  </w:num>
  <w:num w:numId="14">
    <w:abstractNumId w:val="15"/>
  </w:num>
  <w:num w:numId="15">
    <w:abstractNumId w:val="24"/>
  </w:num>
  <w:num w:numId="16">
    <w:abstractNumId w:val="10"/>
  </w:num>
  <w:num w:numId="17">
    <w:abstractNumId w:val="7"/>
  </w:num>
  <w:num w:numId="18">
    <w:abstractNumId w:val="1"/>
  </w:num>
  <w:num w:numId="19">
    <w:abstractNumId w:val="0"/>
  </w:num>
  <w:num w:numId="20">
    <w:abstractNumId w:val="21"/>
  </w:num>
  <w:num w:numId="21">
    <w:abstractNumId w:val="8"/>
  </w:num>
  <w:num w:numId="22">
    <w:abstractNumId w:val="3"/>
  </w:num>
  <w:num w:numId="23">
    <w:abstractNumId w:val="22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E003A"/>
    <w:rsid w:val="00186234"/>
    <w:rsid w:val="002146E1"/>
    <w:rsid w:val="002941D8"/>
    <w:rsid w:val="002F1A6F"/>
    <w:rsid w:val="00334092"/>
    <w:rsid w:val="00355CDB"/>
    <w:rsid w:val="00366E0C"/>
    <w:rsid w:val="003A143F"/>
    <w:rsid w:val="003B5399"/>
    <w:rsid w:val="0043003F"/>
    <w:rsid w:val="00546B29"/>
    <w:rsid w:val="006715C8"/>
    <w:rsid w:val="008E4D94"/>
    <w:rsid w:val="00A779EE"/>
    <w:rsid w:val="00B96A52"/>
    <w:rsid w:val="00C32783"/>
    <w:rsid w:val="00CD3D38"/>
    <w:rsid w:val="00DA7B4E"/>
    <w:rsid w:val="00F67248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2021-09-15T18:24:00Z</dcterms:created>
  <dcterms:modified xsi:type="dcterms:W3CDTF">2021-11-06T19:06:00Z</dcterms:modified>
</cp:coreProperties>
</file>