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5"/>
        <w:gridCol w:w="4815"/>
      </w:tblGrid>
      <w:tr>
        <w:tblPrEx>
          <w:shd w:val="clear" w:color="auto" w:fill="cadfff"/>
        </w:tblPrEx>
        <w:trPr>
          <w:trHeight w:val="335" w:hRule="atLeast"/>
        </w:trPr>
        <w:tc>
          <w:tcPr>
            <w:tcW w:type="dxa" w:w="4815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Формат</w:t>
            </w:r>
          </w:p>
        </w:tc>
        <w:tc>
          <w:tcPr>
            <w:tcW w:type="dxa" w:w="4815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Сайт</w:t>
            </w:r>
          </w:p>
        </w:tc>
      </w:tr>
      <w:tr>
        <w:tblPrEx>
          <w:shd w:val="clear" w:color="auto" w:fill="cadfff"/>
        </w:tblPrEx>
        <w:trPr>
          <w:trHeight w:val="778" w:hRule="atLeast"/>
        </w:trPr>
        <w:tc>
          <w:tcPr>
            <w:tcW w:type="dxa" w:w="4815"/>
            <w:tcBorders>
              <w:top w:val="single" w:color="000000" w:sz="1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en-US"/>
              </w:rPr>
              <w:t>s</w:t>
            </w:r>
            <w:r>
              <w:rPr>
                <w:shd w:val="nil" w:color="auto" w:fill="auto"/>
                <w:rtl w:val="0"/>
              </w:rPr>
              <w:t>vg</w:t>
            </w:r>
          </w:p>
        </w:tc>
        <w:tc>
          <w:tcPr>
            <w:tcW w:type="dxa" w:w="4815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Инфореактор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Народные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Невские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Ньюинформ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Политэксперт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Политика Сегодня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Политрос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Слово и Дело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180x180</w:t>
            </w:r>
            <w:r>
              <w:rPr>
                <w:shd w:val="nil" w:color="auto" w:fill="auto"/>
                <w:rtl w:val="0"/>
                <w:lang w:val="en-US"/>
              </w:rPr>
              <w:t xml:space="preserve"> .png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Инфореактор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Ньюинформ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Слово и Дело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192x192</w:t>
            </w:r>
            <w:r>
              <w:rPr>
                <w:shd w:val="nil" w:color="auto" w:fill="auto"/>
                <w:rtl w:val="0"/>
                <w:lang w:val="en-US"/>
              </w:rPr>
              <w:t xml:space="preserve"> .png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Инфореактор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Ньюинформ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Слово и Дело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512x512</w:t>
            </w:r>
            <w:r>
              <w:rPr>
                <w:shd w:val="nil" w:color="auto" w:fill="auto"/>
                <w:rtl w:val="0"/>
                <w:lang w:val="en-US"/>
              </w:rPr>
              <w:t xml:space="preserve"> .png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Инфореактор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Ньюинформ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Слово и Дело</w:t>
            </w:r>
          </w:p>
        </w:tc>
      </w:tr>
    </w:tbl>
    <w:p>
      <w:pPr>
        <w:pStyle w:val="Основной текст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