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31A0C" w14:textId="77777777" w:rsidR="00B70A49" w:rsidRPr="00B70A49" w:rsidRDefault="00B70A49" w:rsidP="00B70A49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bookmarkStart w:id="0" w:name="_Toc58952260"/>
      <w:bookmarkStart w:id="1" w:name="_Toc58952353"/>
      <w:bookmarkStart w:id="2" w:name="_Toc58952456"/>
      <w:r w:rsidRPr="00B70A49">
        <w:rPr>
          <w:rFonts w:ascii="Times New Roman" w:eastAsia="Calibri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3AB26CF" w14:textId="77777777" w:rsidR="00B70A49" w:rsidRPr="00B70A49" w:rsidRDefault="00B70A49" w:rsidP="00B70A49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7FCB521" w14:textId="77777777" w:rsidR="00B70A49" w:rsidRPr="00B70A49" w:rsidRDefault="00B70A49" w:rsidP="00B70A49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70A49">
        <w:rPr>
          <w:rFonts w:ascii="Times New Roman" w:eastAsia="Calibri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14:paraId="592377EA" w14:textId="697D08BB" w:rsidR="00B70A49" w:rsidRPr="00B70A49" w:rsidRDefault="00B70A49" w:rsidP="00B70A49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70A49">
        <w:rPr>
          <w:rFonts w:ascii="Times New Roman" w:eastAsia="Calibri" w:hAnsi="Times New Roman" w:cs="Times New Roman"/>
          <w:sz w:val="24"/>
          <w:szCs w:val="24"/>
        </w:rPr>
        <w:t>«НОВОСИБИРСКИЙ НАЦИОНАЛЬНЫЙ ИССЛЕДОВАТЕЛЬСКИЙ ГОСУДАРСТВЕННЫЙ УНИВЕРСИТЕТ».</w:t>
      </w:r>
    </w:p>
    <w:p w14:paraId="40BC42B2" w14:textId="7CC4E9F0" w:rsidR="00B70A49" w:rsidRPr="00B70A49" w:rsidRDefault="00B70A49" w:rsidP="00B70A49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94F8DA1" w14:textId="77777777" w:rsidR="00B70A49" w:rsidRPr="00B70A49" w:rsidRDefault="00B70A49" w:rsidP="00B70A49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34BB928" w14:textId="23A90FB6" w:rsidR="00B70A49" w:rsidRPr="00B70A49" w:rsidRDefault="00B70A49" w:rsidP="00B70A49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70A49">
        <w:rPr>
          <w:rFonts w:ascii="Times New Roman" w:eastAsia="Calibri" w:hAnsi="Times New Roman" w:cs="Times New Roman"/>
          <w:sz w:val="24"/>
          <w:szCs w:val="24"/>
        </w:rPr>
        <w:t>Физический факультет</w:t>
      </w:r>
    </w:p>
    <w:p w14:paraId="27CC73A3" w14:textId="77777777" w:rsidR="00B70A49" w:rsidRPr="00B70A49" w:rsidRDefault="00B70A49" w:rsidP="00B70A49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B0B1EE7" w14:textId="68F97A6C" w:rsidR="00B70A49" w:rsidRPr="00B70A49" w:rsidRDefault="00B70A49" w:rsidP="00B70A49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70A49">
        <w:rPr>
          <w:rFonts w:ascii="Times New Roman" w:eastAsia="Calibri" w:hAnsi="Times New Roman" w:cs="Times New Roman"/>
          <w:sz w:val="24"/>
          <w:szCs w:val="24"/>
        </w:rPr>
        <w:t xml:space="preserve">Кафедра  </w:t>
      </w:r>
      <w:sdt>
        <w:sdtPr>
          <w:rPr>
            <w:rFonts w:ascii="Times New Roman" w:eastAsia="Calibri" w:hAnsi="Times New Roman" w:cs="Times New Roman"/>
            <w:sz w:val="24"/>
            <w:szCs w:val="24"/>
          </w:rPr>
          <w:id w:val="26052869"/>
          <w:placeholder>
            <w:docPart w:val="E7307AD769F34FAFB09DB7BDCA985B93"/>
          </w:placeholder>
        </w:sdtPr>
        <w:sdtEndPr/>
        <w:sdtContent>
          <w:sdt>
            <w:sdtPr>
              <w:rPr>
                <w:rFonts w:ascii="Times New Roman" w:eastAsia="Calibri" w:hAnsi="Times New Roman" w:cs="Times New Roman"/>
                <w:sz w:val="24"/>
                <w:szCs w:val="24"/>
              </w:rPr>
              <w:id w:val="17460908"/>
              <w:placeholder>
                <w:docPart w:val="A4F1F3CD65EF4F3B9E3DC37895EC4FF9"/>
              </w:placeholder>
              <w:dropDownList>
                <w:listItem w:value="Выберите элемент."/>
                <w:listItem w:displayText="физики элементарных частиц" w:value="физики элементарных частиц"/>
                <w:listItem w:displayText="физики плазмы" w:value="физики плазмы"/>
                <w:listItem w:displayText="радиофизики" w:value="радиофизики"/>
                <w:listItem w:displayText="физики полупроводников" w:value="физики полупроводников"/>
                <w:listItem w:displayText="автоматизации физико-технических исследований" w:value="автоматизации физико-технических исследований"/>
                <w:listItem w:displayText="химической и биологической физики" w:value="химической и биологической физики"/>
                <w:listItem w:displayText="физических методов исследования твердого тела" w:value="физических методов исследования твердого тела"/>
                <w:listItem w:displayText="физики неравновесных процессов" w:value="физики неравновесных процессов"/>
                <w:listItem w:displayText="физики сплошных сред" w:value="физики сплошных сред"/>
                <w:listItem w:displayText="аэрофизики и газовой динамики" w:value="аэрофизики и газовой динамики"/>
                <w:listItem w:displayText="квантовой оптики" w:value="квантовой оптики"/>
                <w:listItem w:displayText="физико-технической информатики" w:value="физико-технической информатики"/>
                <w:listItem w:displayText="физики ускорителей" w:value="физики ускорителей"/>
                <w:listItem w:displayText="квантовой электроники" w:value="квантовой электроники"/>
                <w:listItem w:displayText="биомедицинской физики" w:value="биомедицинской физики"/>
              </w:dropDownList>
            </w:sdtPr>
            <w:sdtEndPr/>
            <w:sdtContent>
              <w:r>
                <w:rPr>
                  <w:rFonts w:ascii="Times New Roman" w:eastAsia="Calibri" w:hAnsi="Times New Roman" w:cs="Times New Roman"/>
                  <w:sz w:val="24"/>
                  <w:szCs w:val="24"/>
                </w:rPr>
                <w:t>физики полупроводников</w:t>
              </w:r>
            </w:sdtContent>
          </w:sdt>
        </w:sdtContent>
      </w:sdt>
    </w:p>
    <w:p w14:paraId="24AD68EC" w14:textId="77777777" w:rsidR="00B70A49" w:rsidRPr="00B70A49" w:rsidRDefault="00B70A49" w:rsidP="00B70A49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B9EF9E1" w14:textId="77777777" w:rsidR="00B70A49" w:rsidRPr="00B70A49" w:rsidRDefault="00B70A49" w:rsidP="00B70A49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CE505E8" w14:textId="77777777" w:rsidR="00B70A49" w:rsidRPr="00B70A49" w:rsidRDefault="00B70A49" w:rsidP="00B70A49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9204E9A" w14:textId="77777777" w:rsidR="00B70A49" w:rsidRPr="00B70A49" w:rsidRDefault="00B70A49" w:rsidP="00B70A49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70A49">
        <w:rPr>
          <w:rFonts w:ascii="Times New Roman" w:eastAsia="Calibri" w:hAnsi="Times New Roman" w:cs="Times New Roman"/>
          <w:sz w:val="24"/>
          <w:szCs w:val="24"/>
        </w:rPr>
        <w:t>КУРСОВАЯ РАБОТА</w:t>
      </w:r>
    </w:p>
    <w:p w14:paraId="7774420F" w14:textId="089AA808" w:rsidR="00B70A49" w:rsidRPr="00DE23EE" w:rsidRDefault="005D4221" w:rsidP="00B70A49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b/>
            <w:sz w:val="24"/>
            <w:szCs w:val="24"/>
          </w:rPr>
          <w:id w:val="7953445"/>
          <w:placeholder>
            <w:docPart w:val="E7307AD769F34FAFB09DB7BDCA985B93"/>
          </w:placeholder>
          <w:text/>
        </w:sdtPr>
        <w:sdtEndPr/>
        <w:sdtContent>
          <w:r w:rsidR="00B70A49" w:rsidRPr="00DE23EE">
            <w:rPr>
              <w:rFonts w:ascii="Times New Roman" w:hAnsi="Times New Roman" w:cs="Times New Roman"/>
              <w:b/>
              <w:sz w:val="24"/>
              <w:szCs w:val="24"/>
            </w:rPr>
            <w:t>Особенности магнетосопротивления полупроводниковых микроструктур, обусловленные эффектом магнитной фокусировки</w:t>
          </w:r>
        </w:sdtContent>
      </w:sdt>
    </w:p>
    <w:p w14:paraId="42172AAB" w14:textId="77777777" w:rsidR="00B70A49" w:rsidRPr="00B70A49" w:rsidRDefault="00B70A49" w:rsidP="00B70A49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DCCA749" w14:textId="77777777" w:rsidR="00B70A49" w:rsidRPr="00B70A49" w:rsidRDefault="00B70A49" w:rsidP="00B70A49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9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5036"/>
      </w:tblGrid>
      <w:tr w:rsidR="00B70A49" w:rsidRPr="00B70A49" w14:paraId="28746AA3" w14:textId="77777777" w:rsidTr="00B70A49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A41BB" w14:textId="77777777" w:rsidR="00B70A49" w:rsidRPr="00B70A49" w:rsidRDefault="00B70A49" w:rsidP="00B70A49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F89532" w14:textId="1666C66D" w:rsidR="00B70A49" w:rsidRPr="00B70A49" w:rsidRDefault="00B70A49" w:rsidP="00B70A4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0A4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Выполнил: студент гр. </w:t>
            </w:r>
            <w:sdt>
              <w:sdtPr>
                <w:rPr>
                  <w:rFonts w:ascii="Times New Roman" w:eastAsia="Calibri" w:hAnsi="Times New Roman" w:cs="Times New Roman"/>
                  <w:sz w:val="28"/>
                  <w:szCs w:val="28"/>
                </w:rPr>
                <w:id w:val="7953474"/>
                <w:placeholder>
                  <w:docPart w:val="E7307AD769F34FAFB09DB7BDCA985B93"/>
                </w:placeholder>
                <w:text/>
              </w:sdtPr>
              <w:sdtEndPr/>
              <w:sdtContent>
                <w: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20344</w:t>
                </w:r>
              </w:sdtContent>
            </w:sdt>
          </w:p>
          <w:sdt>
            <w:sdtPr>
              <w:rPr>
                <w:rFonts w:ascii="Times New Roman" w:eastAsia="Calibri" w:hAnsi="Times New Roman" w:cs="Times New Roman"/>
                <w:sz w:val="28"/>
                <w:szCs w:val="28"/>
              </w:rPr>
              <w:id w:val="26052882"/>
              <w:placeholder>
                <w:docPart w:val="E7307AD769F34FAFB09DB7BDCA985B93"/>
              </w:placeholder>
              <w:text/>
            </w:sdtPr>
            <w:sdtEndPr/>
            <w:sdtContent>
              <w:p w14:paraId="73809F83" w14:textId="17BA7D55" w:rsidR="00B70A49" w:rsidRPr="00B70A49" w:rsidRDefault="00B70A49" w:rsidP="00B70A49">
                <w:pPr>
                  <w:spacing w:after="0"/>
                  <w:jc w:val="both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Егоров Дмитрий Александрович</w:t>
                </w:r>
              </w:p>
            </w:sdtContent>
          </w:sdt>
        </w:tc>
      </w:tr>
      <w:tr w:rsidR="00B70A49" w:rsidRPr="00B70A49" w14:paraId="7B163E20" w14:textId="77777777" w:rsidTr="00B70A49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BC769" w14:textId="77777777" w:rsidR="00B70A49" w:rsidRPr="00B70A49" w:rsidRDefault="00B70A49" w:rsidP="00B70A49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8DB29A" w14:textId="77777777" w:rsidR="00B70A49" w:rsidRPr="00B70A49" w:rsidRDefault="00B70A49" w:rsidP="00B70A4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0A49">
              <w:rPr>
                <w:rFonts w:ascii="Times New Roman" w:eastAsia="Calibri" w:hAnsi="Times New Roman" w:cs="Times New Roman"/>
                <w:sz w:val="28"/>
                <w:szCs w:val="28"/>
              </w:rPr>
              <w:t>Работа выполнена</w:t>
            </w:r>
          </w:p>
          <w:p w14:paraId="1609A546" w14:textId="61FB3769" w:rsidR="00B70A49" w:rsidRPr="00B70A49" w:rsidRDefault="00B70A49" w:rsidP="00B70A4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0A4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</w:t>
            </w:r>
            <w:sdt>
              <w:sdtPr>
                <w:rPr>
                  <w:rFonts w:ascii="Times New Roman" w:eastAsia="Calibri" w:hAnsi="Times New Roman" w:cs="Times New Roman"/>
                  <w:sz w:val="28"/>
                  <w:szCs w:val="28"/>
                </w:rPr>
                <w:id w:val="7953433"/>
                <w:placeholder>
                  <w:docPart w:val="E7307AD769F34FAFB09DB7BDCA985B93"/>
                </w:placeholder>
                <w:text/>
              </w:sdtPr>
              <w:sdtEndPr/>
              <w:sdtContent>
                <w: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Институте Физики Полупроводников</w:t>
                </w:r>
              </w:sdtContent>
            </w:sdt>
          </w:p>
          <w:p w14:paraId="0B16346B" w14:textId="28F885D1" w:rsidR="00B70A49" w:rsidRPr="00B70A49" w:rsidRDefault="00B70A49" w:rsidP="00B70A4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0A4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Лаборатория </w:t>
            </w:r>
            <w:sdt>
              <w:sdtPr>
                <w:rPr>
                  <w:rFonts w:ascii="Times New Roman" w:eastAsia="Calibri" w:hAnsi="Times New Roman" w:cs="Times New Roman"/>
                  <w:sz w:val="28"/>
                  <w:szCs w:val="28"/>
                </w:rPr>
                <w:id w:val="26052883"/>
                <w:placeholder>
                  <w:docPart w:val="E7307AD769F34FAFB09DB7BDCA985B93"/>
                </w:placeholder>
                <w:text/>
              </w:sdtPr>
              <w:sdtEndPr/>
              <w:sdtContent>
                <w: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№24</w:t>
                </w:r>
              </w:sdtContent>
            </w:sdt>
            <w:r w:rsidRPr="00B70A4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14:paraId="6DE59302" w14:textId="77777777" w:rsidR="00B70A49" w:rsidRPr="00B70A49" w:rsidRDefault="00B70A49" w:rsidP="00B70A4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0A49">
              <w:rPr>
                <w:rFonts w:ascii="Times New Roman" w:eastAsia="Calibri" w:hAnsi="Times New Roman" w:cs="Times New Roman"/>
                <w:sz w:val="28"/>
                <w:szCs w:val="28"/>
              </w:rPr>
              <w:t>Научный руководитель:</w:t>
            </w:r>
          </w:p>
          <w:p w14:paraId="1B459F07" w14:textId="5B52B142" w:rsidR="00B70A49" w:rsidRPr="00B70A49" w:rsidRDefault="005D4221" w:rsidP="00B70A4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eastAsia="Calibri" w:hAnsi="Times New Roman" w:cs="Times New Roman"/>
                  <w:sz w:val="28"/>
                  <w:szCs w:val="28"/>
                </w:rPr>
                <w:id w:val="26052920"/>
                <w:placeholder>
                  <w:docPart w:val="E7307AD769F34FAFB09DB7BDCA985B93"/>
                </w:placeholder>
              </w:sdtPr>
              <w:sdtEndPr/>
              <w:sdtContent>
                <w:r w:rsidR="00B70A49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к.ф.-м.н.</w:t>
                </w:r>
              </w:sdtContent>
            </w:sdt>
          </w:p>
          <w:p w14:paraId="58F28737" w14:textId="413C8827" w:rsidR="00B70A49" w:rsidRPr="00B70A49" w:rsidRDefault="005D4221" w:rsidP="00B70A4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eastAsia="Calibri" w:hAnsi="Times New Roman" w:cs="Times New Roman"/>
                  <w:sz w:val="28"/>
                  <w:szCs w:val="28"/>
                </w:rPr>
                <w:id w:val="26052884"/>
                <w:placeholder>
                  <w:docPart w:val="E7307AD769F34FAFB09DB7BDCA985B93"/>
                </w:placeholder>
                <w:text/>
              </w:sdtPr>
              <w:sdtEndPr/>
              <w:sdtContent>
                <w:r w:rsidR="00B70A49" w:rsidRPr="00B70A49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 </w:t>
                </w:r>
                <w:r w:rsidR="00B70A49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Похабов Дмитрий Александрович</w:t>
                </w:r>
              </w:sdtContent>
            </w:sdt>
          </w:p>
          <w:p w14:paraId="6B3A213E" w14:textId="62FD7DE8" w:rsidR="00B70A49" w:rsidRPr="00B70A49" w:rsidRDefault="00B70A49" w:rsidP="00B70A4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0A49">
              <w:rPr>
                <w:rFonts w:ascii="Times New Roman" w:eastAsia="Calibri" w:hAnsi="Times New Roman" w:cs="Times New Roman"/>
                <w:sz w:val="28"/>
                <w:szCs w:val="28"/>
              </w:rPr>
              <w:t>«___»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B70A49">
              <w:rPr>
                <w:rFonts w:ascii="Times New Roman" w:eastAsia="Calibri" w:hAnsi="Times New Roman" w:cs="Times New Roman"/>
                <w:sz w:val="28"/>
                <w:szCs w:val="28"/>
              </w:rPr>
              <w:t>______________20____ г.</w:t>
            </w:r>
          </w:p>
          <w:p w14:paraId="301A46AE" w14:textId="77777777" w:rsidR="00B70A49" w:rsidRPr="00B70A49" w:rsidRDefault="00B70A49" w:rsidP="00B70A4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0A49">
              <w:rPr>
                <w:rFonts w:ascii="Times New Roman" w:eastAsia="Calibri" w:hAnsi="Times New Roman" w:cs="Times New Roman"/>
                <w:sz w:val="28"/>
                <w:szCs w:val="28"/>
              </w:rPr>
              <w:t>Оценка _________________________</w:t>
            </w:r>
          </w:p>
        </w:tc>
      </w:tr>
      <w:tr w:rsidR="00B70A49" w:rsidRPr="00B70A49" w14:paraId="3DD222E1" w14:textId="77777777" w:rsidTr="00B70A49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5A4551" w14:textId="77777777" w:rsidR="00B70A49" w:rsidRPr="00B70A49" w:rsidRDefault="00B70A49" w:rsidP="00B70A49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21F948" w14:textId="20466387" w:rsidR="00B70A49" w:rsidRPr="00B70A49" w:rsidRDefault="00B70A49" w:rsidP="00B70A4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0A4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Куратор  </w:t>
            </w:r>
            <w:sdt>
              <w:sdtPr>
                <w:rPr>
                  <w:rFonts w:ascii="Times New Roman" w:eastAsia="Calibri" w:hAnsi="Times New Roman" w:cs="Times New Roman"/>
                  <w:sz w:val="28"/>
                  <w:szCs w:val="28"/>
                </w:rPr>
                <w:id w:val="7953443"/>
                <w:placeholder>
                  <w:docPart w:val="E7307AD769F34FAFB09DB7BDCA985B93"/>
                </w:placeholder>
                <w:text/>
              </w:sdtPr>
              <w:sdtEndPr/>
              <w:sdtContent>
                <w: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Альперович Виталий Львович</w:t>
                </w:r>
              </w:sdtContent>
            </w:sdt>
          </w:p>
          <w:p w14:paraId="2D11AB8B" w14:textId="77777777" w:rsidR="00B70A49" w:rsidRPr="00B70A49" w:rsidRDefault="00B70A49" w:rsidP="00B70A4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0A49">
              <w:rPr>
                <w:rFonts w:ascii="Times New Roman" w:eastAsia="Calibri" w:hAnsi="Times New Roman" w:cs="Times New Roman"/>
                <w:sz w:val="28"/>
                <w:szCs w:val="28"/>
              </w:rPr>
              <w:t>«___»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B70A49">
              <w:rPr>
                <w:rFonts w:ascii="Times New Roman" w:eastAsia="Calibri" w:hAnsi="Times New Roman" w:cs="Times New Roman"/>
                <w:sz w:val="28"/>
                <w:szCs w:val="28"/>
              </w:rPr>
              <w:t>______________20____ г.</w:t>
            </w:r>
          </w:p>
          <w:p w14:paraId="63653C96" w14:textId="5D9B6229" w:rsidR="00B70A49" w:rsidRPr="00B70A49" w:rsidRDefault="00B70A49" w:rsidP="00B70A4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0E6DB965" w14:textId="3F23FECD" w:rsidR="00B70A49" w:rsidRDefault="00B70A49" w:rsidP="00B70A49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2F2C667" w14:textId="16B245A5" w:rsidR="00B70A49" w:rsidRDefault="00B70A49" w:rsidP="00B70A49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02697D1" w14:textId="739B14B3" w:rsidR="00B70A49" w:rsidRDefault="00B70A49" w:rsidP="00B70A49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F7606D3" w14:textId="0DF0806E" w:rsidR="00B70A49" w:rsidRDefault="00B70A49" w:rsidP="00B70A49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1239760" w14:textId="7D732E1D" w:rsidR="00B70A49" w:rsidRDefault="00B70A49" w:rsidP="00B70A49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5F929556" w14:textId="5D352840" w:rsidR="0064653E" w:rsidRPr="00B70A49" w:rsidRDefault="00B70A49" w:rsidP="00DE23EE">
      <w:pPr>
        <w:spacing w:line="360" w:lineRule="auto"/>
        <w:ind w:left="-284"/>
        <w:jc w:val="center"/>
        <w:rPr>
          <w:rFonts w:ascii="Times New Roman" w:hAnsi="Times New Roman" w:cs="Times New Roman"/>
          <w:sz w:val="24"/>
          <w:szCs w:val="24"/>
        </w:rPr>
      </w:pPr>
      <w:r w:rsidRPr="00B70A49">
        <w:rPr>
          <w:rFonts w:ascii="Times New Roman" w:hAnsi="Times New Roman" w:cs="Times New Roman"/>
          <w:sz w:val="24"/>
          <w:szCs w:val="24"/>
        </w:rPr>
        <w:t>Новосибирск 2023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 w:rsidR="00E71621" w:rsidRPr="00B70A49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1577E521" w14:textId="77777777" w:rsidR="00A439ED" w:rsidRPr="008508B7" w:rsidRDefault="00A439ED" w:rsidP="00F30DD7">
      <w:pPr>
        <w:spacing w:after="0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8508B7">
        <w:rPr>
          <w:rFonts w:ascii="Times New Roman" w:hAnsi="Times New Roman" w:cs="Times New Roman"/>
          <w:b/>
          <w:sz w:val="28"/>
          <w:szCs w:val="28"/>
        </w:rPr>
        <w:lastRenderedPageBreak/>
        <w:t>Аннотация</w:t>
      </w:r>
    </w:p>
    <w:p w14:paraId="614BF4EC" w14:textId="77777777" w:rsidR="00D8411A" w:rsidRDefault="004C7426" w:rsidP="00D8411A">
      <w:pPr>
        <w:pStyle w:val="21"/>
        <w:rPr>
          <w:rFonts w:ascii="Times New Roman" w:eastAsiaTheme="minorHAnsi" w:hAnsi="Times New Roman" w:cs="Times New Roman"/>
          <w:sz w:val="28"/>
          <w:szCs w:val="28"/>
        </w:rPr>
      </w:pPr>
      <w:r w:rsidRPr="004C7426">
        <w:rPr>
          <w:rFonts w:ascii="Times New Roman" w:hAnsi="Times New Roman" w:cs="Times New Roman"/>
          <w:sz w:val="28"/>
          <w:szCs w:val="28"/>
        </w:rPr>
        <w:tab/>
      </w:r>
      <w:r w:rsidR="00D8411A" w:rsidRPr="00D8411A">
        <w:rPr>
          <w:rFonts w:ascii="Times New Roman" w:eastAsiaTheme="minorHAnsi" w:hAnsi="Times New Roman" w:cs="Times New Roman"/>
          <w:sz w:val="28"/>
          <w:szCs w:val="28"/>
        </w:rPr>
        <w:t>Целью работы являлось наблюдение фокусировочного пика в магнетосопротивлении полупроводниковых микроструктур и изучение температурной зависимости его высоты</w:t>
      </w:r>
      <w:r w:rsidR="00D8411A">
        <w:rPr>
          <w:rFonts w:ascii="Times New Roman" w:eastAsiaTheme="minorHAnsi" w:hAnsi="Times New Roman" w:cs="Times New Roman"/>
          <w:sz w:val="28"/>
          <w:szCs w:val="28"/>
        </w:rPr>
        <w:t>.</w:t>
      </w:r>
      <w:r w:rsidR="00D8411A" w:rsidRPr="00D8411A">
        <w:rPr>
          <w:rFonts w:ascii="Times New Roman" w:eastAsiaTheme="minorHAnsi" w:hAnsi="Times New Roman" w:cs="Times New Roman"/>
          <w:sz w:val="28"/>
          <w:szCs w:val="28"/>
        </w:rPr>
        <w:t xml:space="preserve"> Главной особенностью является сильное влияние электрон-электронного взаимодействия на эту зависимость</w:t>
      </w:r>
      <w:r w:rsidR="00D8411A">
        <w:rPr>
          <w:rFonts w:ascii="Times New Roman" w:eastAsiaTheme="minorHAnsi" w:hAnsi="Times New Roman" w:cs="Times New Roman"/>
          <w:sz w:val="28"/>
          <w:szCs w:val="28"/>
        </w:rPr>
        <w:t xml:space="preserve">, о силе которого можно судить по длине электрон-электронного рассеяния. Измерения проводились методом синхронного детектирования. </w:t>
      </w:r>
    </w:p>
    <w:p w14:paraId="321FF219" w14:textId="045185D2" w:rsidR="00253B58" w:rsidRDefault="00D8411A" w:rsidP="00253B58">
      <w:pPr>
        <w:pStyle w:val="a3"/>
        <w:spacing w:after="0" w:line="360" w:lineRule="auto"/>
        <w:ind w:left="0" w:firstLine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получены зависимости магнетосопротивления от магнитного поля при различных температурах. Обнаружены фокусировочные пики</w:t>
      </w:r>
      <w:r w:rsidR="00253B58">
        <w:rPr>
          <w:rFonts w:ascii="Times New Roman" w:hAnsi="Times New Roman" w:cs="Times New Roman"/>
          <w:sz w:val="28"/>
          <w:szCs w:val="28"/>
        </w:rPr>
        <w:t>, проведен их анализ. Исследована температурная зависимость их высот. По этой зависимости сделана оценка длины электрон-электронного рассеяния.</w:t>
      </w:r>
    </w:p>
    <w:p w14:paraId="5D4898FB" w14:textId="77777777" w:rsidR="00253B58" w:rsidRDefault="00253B58" w:rsidP="00253B58">
      <w:pPr>
        <w:pStyle w:val="a3"/>
        <w:spacing w:after="0" w:line="360" w:lineRule="auto"/>
        <w:ind w:left="0" w:firstLine="284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позволила познакомиться с техникой низкотемпературного эксперимента, методом синхронного детектирования малых сигналов, строением полупроводниковых гетероструктур.</w:t>
      </w:r>
      <w:r w:rsidRPr="00253B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96CC5F" w14:textId="0BE22A96" w:rsidR="00253B58" w:rsidRPr="003155CD" w:rsidRDefault="00253B58" w:rsidP="00253B58">
      <w:pPr>
        <w:pStyle w:val="a3"/>
        <w:spacing w:after="0" w:line="360" w:lineRule="auto"/>
        <w:ind w:left="0" w:firstLine="284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слова</w:t>
      </w:r>
      <w:r w:rsidRPr="003155C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двумерный электронный газ, баллистический транспорт, магнитная фокусировка, синхронное детектирование, электрон-электронное рассеяние.</w:t>
      </w:r>
    </w:p>
    <w:p w14:paraId="1EECE5A3" w14:textId="272B0CD9" w:rsidR="00253B58" w:rsidRDefault="00253B58" w:rsidP="00253B58">
      <w:pPr>
        <w:pStyle w:val="21"/>
        <w:rPr>
          <w:rFonts w:ascii="Times New Roman" w:hAnsi="Times New Roman" w:cs="Times New Roman"/>
          <w:sz w:val="28"/>
          <w:szCs w:val="28"/>
        </w:rPr>
      </w:pPr>
    </w:p>
    <w:p w14:paraId="2325B10A" w14:textId="3313F00D" w:rsidR="00253B58" w:rsidRPr="00253B58" w:rsidRDefault="00253B58" w:rsidP="00253B58">
      <w:pPr>
        <w:pStyle w:val="21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3E8BA7" w14:textId="073DEB15" w:rsidR="004C7426" w:rsidRPr="004C7426" w:rsidRDefault="004C7426" w:rsidP="00F30DD7">
      <w:pPr>
        <w:pStyle w:val="a3"/>
        <w:spacing w:after="0" w:line="360" w:lineRule="auto"/>
        <w:ind w:left="0" w:firstLine="284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778056D0" w14:textId="4F331637" w:rsidR="00A439ED" w:rsidRDefault="00A439ED" w:rsidP="00AE10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5E82314" w14:textId="689214EE" w:rsidR="00AE107D" w:rsidRDefault="00AE107D" w:rsidP="00AE10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739E3F3" w14:textId="43AA43E4" w:rsidR="00AE107D" w:rsidRDefault="00AE107D" w:rsidP="00AE10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5FB55AB" w14:textId="2D885309" w:rsidR="00AE107D" w:rsidRDefault="00AE107D" w:rsidP="00AE10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1E639AA" w14:textId="1817D991" w:rsidR="00AE107D" w:rsidRDefault="00AE107D" w:rsidP="00AE10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6025CB3" w14:textId="00B63042" w:rsidR="00AE107D" w:rsidRDefault="00AE107D" w:rsidP="00AE10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8660940" w14:textId="5D193347" w:rsidR="00AE107D" w:rsidRDefault="00AE107D" w:rsidP="00AE10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AD11C3C" w14:textId="551CB136" w:rsidR="00AE107D" w:rsidRDefault="00AE107D" w:rsidP="00AE10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8C73A7C" w14:textId="5886EB76" w:rsidR="00AE107D" w:rsidRDefault="00AE107D" w:rsidP="00AE10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18F5EE7" w14:textId="77777777" w:rsidR="00B64B99" w:rsidRPr="00AF1E62" w:rsidRDefault="00564FFB" w:rsidP="00F30DD7">
      <w:pPr>
        <w:pStyle w:val="a3"/>
        <w:spacing w:after="0" w:line="360" w:lineRule="auto"/>
        <w:ind w:left="0" w:firstLine="284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58952860"/>
      <w:r w:rsidRPr="00564FFB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  <w:bookmarkEnd w:id="0"/>
      <w:bookmarkEnd w:id="1"/>
      <w:bookmarkEnd w:id="2"/>
      <w:bookmarkEnd w:id="3"/>
    </w:p>
    <w:p w14:paraId="0C571F89" w14:textId="7D9EBA15" w:rsidR="00253B58" w:rsidRPr="007C5576" w:rsidRDefault="00253B58" w:rsidP="00253B58">
      <w:pPr>
        <w:pStyle w:val="21"/>
        <w:rPr>
          <w:rFonts w:ascii="Times New Roman" w:hAnsi="Times New Roman" w:cs="Times New Roman"/>
          <w:sz w:val="28"/>
          <w:szCs w:val="28"/>
        </w:rPr>
      </w:pPr>
      <w:r w:rsidRPr="007C557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576">
        <w:rPr>
          <w:rFonts w:ascii="Times New Roman" w:hAnsi="Times New Roman" w:cs="Times New Roman"/>
          <w:sz w:val="28"/>
          <w:szCs w:val="28"/>
        </w:rPr>
        <w:t>Введение</w:t>
      </w:r>
      <w:r w:rsidRPr="007C5576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561728F" w14:textId="4D55B416" w:rsidR="00253B58" w:rsidRPr="005A237E" w:rsidRDefault="00253B58" w:rsidP="00253B58">
      <w:pPr>
        <w:pStyle w:val="21"/>
        <w:rPr>
          <w:rFonts w:ascii="Times New Roman" w:hAnsi="Times New Roman" w:cs="Times New Roman"/>
          <w:sz w:val="28"/>
          <w:szCs w:val="28"/>
        </w:rPr>
      </w:pPr>
      <w:r w:rsidRPr="007C5576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Теоретическая часть</w:t>
      </w:r>
      <w:r w:rsidRPr="005A237E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Pr="005A237E">
        <w:rPr>
          <w:rFonts w:ascii="Times New Roman" w:hAnsi="Times New Roman" w:cs="Times New Roman"/>
          <w:sz w:val="28"/>
          <w:szCs w:val="28"/>
        </w:rPr>
        <w:t>4</w:t>
      </w:r>
    </w:p>
    <w:p w14:paraId="06749CBD" w14:textId="14FD25D9" w:rsidR="00253B58" w:rsidRPr="00D30E1E" w:rsidRDefault="00253B58" w:rsidP="00253B5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A237E">
        <w:rPr>
          <w:rFonts w:ascii="Times New Roman" w:hAnsi="Times New Roman" w:cs="Times New Roman"/>
          <w:sz w:val="28"/>
          <w:szCs w:val="28"/>
        </w:rPr>
        <w:t xml:space="preserve">2.1 </w:t>
      </w:r>
      <w:r>
        <w:rPr>
          <w:rFonts w:ascii="Times New Roman" w:hAnsi="Times New Roman" w:cs="Times New Roman"/>
          <w:sz w:val="28"/>
          <w:szCs w:val="28"/>
        </w:rPr>
        <w:t>Двумерный электронный газ</w:t>
      </w:r>
      <w:r w:rsidRPr="005A237E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42ADA865" w14:textId="4E84BF7E" w:rsidR="00253B58" w:rsidRPr="00D30E1E" w:rsidRDefault="00253B58" w:rsidP="00253B58">
      <w:pPr>
        <w:spacing w:after="0" w:line="360" w:lineRule="auto"/>
        <w:ind w:firstLine="708"/>
        <w:rPr>
          <w:sz w:val="28"/>
          <w:szCs w:val="28"/>
        </w:rPr>
      </w:pPr>
      <w:r w:rsidRPr="005A237E">
        <w:rPr>
          <w:rFonts w:ascii="Times New Roman" w:hAnsi="Times New Roman" w:cs="Times New Roman"/>
          <w:sz w:val="28"/>
          <w:szCs w:val="28"/>
        </w:rPr>
        <w:t xml:space="preserve">2.2 </w:t>
      </w:r>
      <w:r>
        <w:rPr>
          <w:rFonts w:ascii="Times New Roman" w:hAnsi="Times New Roman" w:cs="Times New Roman"/>
          <w:sz w:val="28"/>
          <w:szCs w:val="28"/>
        </w:rPr>
        <w:t>Баллистический транспорт</w:t>
      </w:r>
      <w:r w:rsidRPr="005A237E">
        <w:rPr>
          <w:rFonts w:ascii="Times New Roman" w:hAnsi="Times New Roman" w:cs="Times New Roman"/>
          <w:sz w:val="28"/>
          <w:szCs w:val="28"/>
        </w:rPr>
        <w:t xml:space="preserve"> </w:t>
      </w:r>
      <w:r w:rsidRPr="005A237E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Pr="00D30E1E">
        <w:rPr>
          <w:rFonts w:ascii="Times New Roman" w:hAnsi="Times New Roman" w:cs="Times New Roman"/>
          <w:sz w:val="28"/>
          <w:szCs w:val="28"/>
        </w:rPr>
        <w:t>5</w:t>
      </w:r>
    </w:p>
    <w:p w14:paraId="1B220B34" w14:textId="59764A32" w:rsidR="00253B58" w:rsidRPr="005A237E" w:rsidRDefault="00253B58" w:rsidP="00253B58">
      <w:pPr>
        <w:pStyle w:val="21"/>
        <w:rPr>
          <w:rFonts w:ascii="Times New Roman" w:hAnsi="Times New Roman" w:cs="Times New Roman"/>
          <w:sz w:val="28"/>
          <w:szCs w:val="28"/>
        </w:rPr>
      </w:pPr>
      <w:r w:rsidRPr="005A237E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Образцы</w:t>
      </w:r>
      <w:r w:rsidRPr="005A237E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Pr="005A237E">
        <w:rPr>
          <w:rFonts w:ascii="Times New Roman" w:hAnsi="Times New Roman" w:cs="Times New Roman"/>
          <w:sz w:val="28"/>
          <w:szCs w:val="28"/>
        </w:rPr>
        <w:t>6</w:t>
      </w:r>
    </w:p>
    <w:p w14:paraId="04147B92" w14:textId="0F5B5158" w:rsidR="00253B58" w:rsidRPr="00D30E1E" w:rsidRDefault="00253B58" w:rsidP="00253B58">
      <w:pPr>
        <w:pStyle w:val="21"/>
        <w:rPr>
          <w:rFonts w:ascii="Times New Roman" w:hAnsi="Times New Roman" w:cs="Times New Roman"/>
          <w:sz w:val="28"/>
          <w:szCs w:val="28"/>
        </w:rPr>
      </w:pPr>
      <w:r w:rsidRPr="007C5576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Методика измерений</w:t>
      </w:r>
      <w:r w:rsidRPr="007C5576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Pr="00D30E1E">
        <w:rPr>
          <w:rFonts w:ascii="Times New Roman" w:hAnsi="Times New Roman" w:cs="Times New Roman"/>
          <w:sz w:val="28"/>
          <w:szCs w:val="28"/>
        </w:rPr>
        <w:t>7</w:t>
      </w:r>
    </w:p>
    <w:p w14:paraId="20D553ED" w14:textId="2D8FA47C" w:rsidR="00253B58" w:rsidRDefault="00253B58" w:rsidP="00253B58">
      <w:pPr>
        <w:pStyle w:val="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Эксперимент</w:t>
      </w:r>
      <w:r w:rsidRPr="007C5576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495D0317" w14:textId="026D3CC0" w:rsidR="00253B58" w:rsidRPr="00D30E1E" w:rsidRDefault="00253B58" w:rsidP="00253B5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5A237E"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t>Определение концентрации и подвижности</w:t>
      </w:r>
      <w:r w:rsidRPr="005A237E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7AA5E55C" w14:textId="793976BC" w:rsidR="00253B58" w:rsidRPr="00253B58" w:rsidRDefault="00253B58" w:rsidP="00253B58">
      <w:pPr>
        <w:spacing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5A237E">
        <w:rPr>
          <w:rFonts w:ascii="Times New Roman" w:hAnsi="Times New Roman" w:cs="Times New Roman"/>
          <w:sz w:val="28"/>
          <w:szCs w:val="28"/>
        </w:rPr>
        <w:t xml:space="preserve">.2 </w:t>
      </w:r>
      <w:r>
        <w:rPr>
          <w:rFonts w:ascii="Times New Roman" w:hAnsi="Times New Roman" w:cs="Times New Roman"/>
          <w:sz w:val="28"/>
          <w:szCs w:val="28"/>
        </w:rPr>
        <w:t>Экспериментальные данные</w:t>
      </w:r>
      <w:r w:rsidRPr="005A237E">
        <w:rPr>
          <w:rFonts w:ascii="Times New Roman" w:hAnsi="Times New Roman" w:cs="Times New Roman"/>
          <w:sz w:val="28"/>
          <w:szCs w:val="28"/>
        </w:rPr>
        <w:t xml:space="preserve"> </w:t>
      </w:r>
      <w:r w:rsidRPr="005A237E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3301744E" w14:textId="5D9D6329" w:rsidR="00253B58" w:rsidRPr="00253B58" w:rsidRDefault="00253B58" w:rsidP="00253B58">
      <w:pPr>
        <w:pStyle w:val="21"/>
        <w:rPr>
          <w:rFonts w:ascii="Times New Roman" w:hAnsi="Times New Roman" w:cs="Times New Roman"/>
          <w:sz w:val="28"/>
          <w:szCs w:val="28"/>
        </w:rPr>
      </w:pPr>
      <w:r w:rsidRPr="007C5576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Вывод</w:t>
      </w:r>
      <w:r w:rsidRPr="007C5576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15</w:t>
      </w:r>
    </w:p>
    <w:p w14:paraId="6086585E" w14:textId="24B8B11C" w:rsidR="00253B58" w:rsidRPr="00253B58" w:rsidRDefault="00253B58" w:rsidP="00253B58">
      <w:pPr>
        <w:pStyle w:val="21"/>
        <w:rPr>
          <w:rFonts w:ascii="Times New Roman" w:hAnsi="Times New Roman" w:cs="Times New Roman"/>
          <w:sz w:val="28"/>
          <w:szCs w:val="28"/>
        </w:rPr>
      </w:pPr>
      <w:r w:rsidRPr="007C5576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576">
        <w:rPr>
          <w:rFonts w:ascii="Times New Roman" w:hAnsi="Times New Roman" w:cs="Times New Roman"/>
          <w:sz w:val="28"/>
          <w:szCs w:val="28"/>
        </w:rPr>
        <w:t>Список литературы</w:t>
      </w:r>
      <w:r w:rsidRPr="007C5576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15</w:t>
      </w:r>
    </w:p>
    <w:p w14:paraId="54A1DC1E" w14:textId="77777777" w:rsidR="00253B58" w:rsidRPr="00253B58" w:rsidRDefault="00253B58" w:rsidP="00253B58">
      <w:pPr>
        <w:rPr>
          <w:lang w:val="en-US"/>
        </w:rPr>
      </w:pPr>
    </w:p>
    <w:p w14:paraId="4B98540A" w14:textId="77777777" w:rsidR="007C5576" w:rsidRDefault="007C5576" w:rsidP="00F30DD7">
      <w:pPr>
        <w:spacing w:after="0" w:line="360" w:lineRule="auto"/>
        <w:ind w:firstLine="284"/>
        <w:rPr>
          <w:rFonts w:ascii="Times New Roman" w:hAnsi="Times New Roman" w:cs="Times New Roman"/>
          <w:b/>
          <w:sz w:val="32"/>
          <w:szCs w:val="32"/>
        </w:rPr>
      </w:pPr>
    </w:p>
    <w:p w14:paraId="2DDCE74A" w14:textId="77777777" w:rsidR="00564FFB" w:rsidRPr="00BB3324" w:rsidRDefault="00564FFB" w:rsidP="00F30DD7">
      <w:pPr>
        <w:spacing w:after="0" w:line="360" w:lineRule="auto"/>
        <w:ind w:firstLine="28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3AEA4565" w14:textId="29DE5768" w:rsidR="00CF6DAD" w:rsidRPr="00D40003" w:rsidRDefault="00CF6DAD" w:rsidP="00CF6DA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12DE5A51" w14:textId="5DF540EB" w:rsidR="00F20F00" w:rsidRPr="009D71BA" w:rsidRDefault="00D40003" w:rsidP="00F20F00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0003">
        <w:rPr>
          <w:rFonts w:ascii="Times New Roman" w:eastAsiaTheme="minorEastAsia" w:hAnsi="Times New Roman" w:cs="Times New Roman"/>
          <w:sz w:val="28"/>
          <w:szCs w:val="28"/>
        </w:rPr>
        <w:t xml:space="preserve">Работа посвящена изучению </w:t>
      </w:r>
      <w:r w:rsidR="006A3305">
        <w:rPr>
          <w:rFonts w:ascii="Times New Roman" w:eastAsiaTheme="minorEastAsia" w:hAnsi="Times New Roman" w:cs="Times New Roman"/>
          <w:sz w:val="28"/>
          <w:szCs w:val="28"/>
        </w:rPr>
        <w:t>особенностей магнетосопротивления</w:t>
      </w:r>
      <w:r w:rsidRPr="00D40003">
        <w:rPr>
          <w:rFonts w:ascii="Times New Roman" w:eastAsiaTheme="minorEastAsia" w:hAnsi="Times New Roman" w:cs="Times New Roman"/>
          <w:sz w:val="28"/>
          <w:szCs w:val="28"/>
        </w:rPr>
        <w:t xml:space="preserve"> в микроструктурах с двумерным электронным газом</w:t>
      </w:r>
      <w:r w:rsidR="006A3305">
        <w:rPr>
          <w:rFonts w:ascii="Times New Roman" w:eastAsiaTheme="minorEastAsia" w:hAnsi="Times New Roman" w:cs="Times New Roman"/>
          <w:sz w:val="28"/>
          <w:szCs w:val="28"/>
        </w:rPr>
        <w:t xml:space="preserve"> в поперечном магнитном поле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В </w:t>
      </w:r>
      <w:r w:rsidR="006A3305">
        <w:rPr>
          <w:rFonts w:ascii="Times New Roman" w:eastAsiaTheme="minorEastAsia" w:hAnsi="Times New Roman" w:cs="Times New Roman"/>
          <w:sz w:val="28"/>
          <w:szCs w:val="28"/>
        </w:rPr>
        <w:t xml:space="preserve">магнетосопротивлении </w:t>
      </w:r>
      <w:r>
        <w:rPr>
          <w:rFonts w:ascii="Times New Roman" w:eastAsiaTheme="minorEastAsia" w:hAnsi="Times New Roman" w:cs="Times New Roman"/>
          <w:sz w:val="28"/>
          <w:szCs w:val="28"/>
        </w:rPr>
        <w:t>изучаемых образц</w:t>
      </w:r>
      <w:r w:rsidR="006A3305">
        <w:rPr>
          <w:rFonts w:ascii="Times New Roman" w:eastAsiaTheme="minorEastAsia" w:hAnsi="Times New Roman" w:cs="Times New Roman"/>
          <w:sz w:val="28"/>
          <w:szCs w:val="28"/>
        </w:rPr>
        <w:t>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можно наблюдать </w:t>
      </w:r>
      <w:r w:rsidR="00CE6186">
        <w:rPr>
          <w:rFonts w:ascii="Times New Roman" w:eastAsiaTheme="minorEastAsia" w:hAnsi="Times New Roman" w:cs="Times New Roman"/>
          <w:sz w:val="28"/>
          <w:szCs w:val="28"/>
        </w:rPr>
        <w:t>наличие пико</w:t>
      </w:r>
      <w:r w:rsidR="006A3305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CE6186">
        <w:rPr>
          <w:rFonts w:ascii="Times New Roman" w:eastAsiaTheme="minorEastAsia" w:hAnsi="Times New Roman" w:cs="Times New Roman"/>
          <w:sz w:val="28"/>
          <w:szCs w:val="28"/>
        </w:rPr>
        <w:t>. На эту зависимость сильное влияние оказывает электрон-электронное</w:t>
      </w:r>
      <w:r w:rsidR="006A3305">
        <w:rPr>
          <w:rFonts w:ascii="Times New Roman" w:eastAsiaTheme="minorEastAsia" w:hAnsi="Times New Roman" w:cs="Times New Roman"/>
          <w:sz w:val="28"/>
          <w:szCs w:val="28"/>
        </w:rPr>
        <w:t xml:space="preserve"> (е-е)</w:t>
      </w:r>
      <w:r w:rsidR="00CE6186">
        <w:rPr>
          <w:rFonts w:ascii="Times New Roman" w:eastAsiaTheme="minorEastAsia" w:hAnsi="Times New Roman" w:cs="Times New Roman"/>
          <w:sz w:val="28"/>
          <w:szCs w:val="28"/>
        </w:rPr>
        <w:t xml:space="preserve"> взаимодействие.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Особенный интерес представляют подвешенные структуры, то есть отделенные от подложки, так как в таких структурах усиливается </w:t>
      </w:r>
      <w:r w:rsidR="006A3305">
        <w:rPr>
          <w:rFonts w:ascii="Times New Roman" w:eastAsiaTheme="minorEastAsia" w:hAnsi="Times New Roman" w:cs="Times New Roman"/>
          <w:sz w:val="28"/>
          <w:szCs w:val="28"/>
        </w:rPr>
        <w:t>е-е взаимодействие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E6186">
        <w:rPr>
          <w:rFonts w:ascii="Times New Roman" w:eastAsiaTheme="minorEastAsia" w:hAnsi="Times New Roman" w:cs="Times New Roman"/>
          <w:sz w:val="28"/>
          <w:szCs w:val="28"/>
        </w:rPr>
        <w:t xml:space="preserve">О силе этого взаимодействия можно судить по длине </w:t>
      </w:r>
      <w:r w:rsidR="00CE6186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="00CE6186" w:rsidRPr="00CE6186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CE6186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="00CE6186" w:rsidRPr="00CE61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6186">
        <w:rPr>
          <w:rFonts w:ascii="Times New Roman" w:eastAsiaTheme="minorEastAsia" w:hAnsi="Times New Roman" w:cs="Times New Roman"/>
          <w:sz w:val="28"/>
          <w:szCs w:val="28"/>
        </w:rPr>
        <w:t xml:space="preserve">рассеяния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ee</m:t>
            </m:r>
          </m:sub>
        </m:sSub>
      </m:oMath>
      <w:r w:rsidR="00CE6186" w:rsidRPr="009D71BA">
        <w:rPr>
          <w:rFonts w:ascii="Times New Roman" w:eastAsiaTheme="minorEastAsia" w:hAnsi="Times New Roman" w:cs="Times New Roman"/>
          <w:sz w:val="28"/>
          <w:szCs w:val="28"/>
        </w:rPr>
        <w:t>, которое можно извлечь из</w:t>
      </w:r>
      <w:r w:rsidR="00F20F00" w:rsidRPr="009D71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A3305">
        <w:rPr>
          <w:rFonts w:ascii="Times New Roman" w:eastAsiaTheme="minorEastAsia" w:hAnsi="Times New Roman" w:cs="Times New Roman"/>
          <w:sz w:val="28"/>
          <w:szCs w:val="28"/>
        </w:rPr>
        <w:t>температурной зависимости</w:t>
      </w:r>
      <w:r w:rsidR="00F20F00" w:rsidRPr="009D71BA">
        <w:rPr>
          <w:rFonts w:ascii="Times New Roman" w:eastAsiaTheme="minorEastAsia" w:hAnsi="Times New Roman" w:cs="Times New Roman"/>
          <w:sz w:val="28"/>
          <w:szCs w:val="28"/>
        </w:rPr>
        <w:t xml:space="preserve"> магнетосопротивления.</w:t>
      </w:r>
    </w:p>
    <w:p w14:paraId="10914190" w14:textId="387EB37A" w:rsidR="00F20F00" w:rsidRPr="00AB1AE7" w:rsidRDefault="00F20F00" w:rsidP="00F20F00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D71BA">
        <w:rPr>
          <w:rFonts w:ascii="Times New Roman" w:eastAsiaTheme="minorEastAsia" w:hAnsi="Times New Roman" w:cs="Times New Roman"/>
          <w:sz w:val="28"/>
          <w:szCs w:val="28"/>
        </w:rPr>
        <w:t>Целью данной работы являлось наблюдение фокусировочного пика в магнетосопротивлении и изучение температурной зависимости его высоты</w:t>
      </w:r>
      <w:r>
        <w:rPr>
          <w:rFonts w:ascii="Times New Roman" w:eastAsiaTheme="minorEastAsia" w:hAnsi="Times New Roman" w:cs="Times New Roman"/>
          <w:sz w:val="28"/>
          <w:szCs w:val="28"/>
        </w:rPr>
        <w:t>. Для достижения цели работы, были поставлены следующие задачи</w:t>
      </w:r>
      <w:r w:rsidRPr="00AB1AE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22A6F79" w14:textId="46967CD7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Познакомиться с техникой низкотемпературного эксперимента</w:t>
      </w:r>
      <w:r w:rsidR="006A330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DE0D3BD" w14:textId="47F2721B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Освоить методику измерения малых сигналов</w:t>
      </w:r>
      <w:r w:rsidR="006A3305">
        <w:rPr>
          <w:rFonts w:ascii="Times New Roman" w:eastAsiaTheme="minorEastAsia" w:hAnsi="Times New Roman" w:cs="Times New Roman"/>
          <w:sz w:val="28"/>
          <w:szCs w:val="28"/>
        </w:rPr>
        <w:t xml:space="preserve"> методом синхронного детектирования.</w:t>
      </w:r>
    </w:p>
    <w:p w14:paraId="4B74A150" w14:textId="3B104037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Познакомиться со строением гетероструктур</w:t>
      </w:r>
      <w:r w:rsidR="006A330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E1835ED" w14:textId="797C3F9D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Изучить методы создания микроструктур</w:t>
      </w:r>
      <w:r w:rsidR="009D71BA">
        <w:rPr>
          <w:rFonts w:ascii="Times New Roman" w:eastAsiaTheme="minorEastAsia" w:hAnsi="Times New Roman" w:cs="Times New Roman"/>
          <w:sz w:val="28"/>
          <w:szCs w:val="28"/>
        </w:rPr>
        <w:t xml:space="preserve"> в двумерном электронном газе</w:t>
      </w:r>
      <w:r w:rsidR="006A330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2E57EE1" w14:textId="2EA16EBC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Создать собственный дизайн микроструктур</w:t>
      </w:r>
      <w:r w:rsidR="006A330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C856D8" w14:textId="0221F027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Составить технологический маршрут создания микроструктур</w:t>
      </w:r>
      <w:r w:rsidR="006A330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F94BB63" w14:textId="6B06B114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Изготовить образцы</w:t>
      </w:r>
      <w:r w:rsidR="006A330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43A711C" w14:textId="4751199B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Провести серии измерений магнетосопротивления при различных температурах</w:t>
      </w:r>
      <w:r w:rsidR="006A330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5BC98F4" w14:textId="0D5020AF" w:rsidR="00F20F00" w:rsidRDefault="009D71BA" w:rsidP="009D71B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Проанализировать полученные экспериментальные данные</w:t>
      </w:r>
      <w:r w:rsidR="006A330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03DB6E7" w14:textId="64E2349A" w:rsidR="009D71BA" w:rsidRDefault="009D71BA" w:rsidP="009D71B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D71BA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Теоретическая часть</w:t>
      </w:r>
    </w:p>
    <w:p w14:paraId="5508EB8F" w14:textId="1463897B" w:rsidR="009D71BA" w:rsidRDefault="009D71BA" w:rsidP="009D71BA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Двумерный электронный газ</w:t>
      </w:r>
    </w:p>
    <w:p w14:paraId="1084B656" w14:textId="52EDD4A1" w:rsidR="001B3285" w:rsidRPr="009D71BA" w:rsidRDefault="009D71BA" w:rsidP="001B3285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Двумерным электронным газом (ДЭГ) называется область пространства, в которой электроны движутся свободно только в </w:t>
      </w:r>
      <w:r w:rsidR="006A3305">
        <w:rPr>
          <w:rFonts w:ascii="Times New Roman" w:eastAsiaTheme="minorEastAsia" w:hAnsi="Times New Roman" w:cs="Times New Roman"/>
          <w:sz w:val="28"/>
          <w:szCs w:val="28"/>
        </w:rPr>
        <w:t>плоскости, тогда как движение в направлении, перпендикулярном плоскости</w:t>
      </w:r>
      <w:r w:rsidR="00715423">
        <w:rPr>
          <w:rFonts w:ascii="Times New Roman" w:eastAsiaTheme="minorEastAsia" w:hAnsi="Times New Roman" w:cs="Times New Roman"/>
          <w:sz w:val="28"/>
          <w:szCs w:val="28"/>
        </w:rPr>
        <w:t xml:space="preserve"> ограничивается потенциальным </w:t>
      </w:r>
      <w:r w:rsidR="00715423">
        <w:rPr>
          <w:rFonts w:ascii="Times New Roman" w:eastAsiaTheme="minorEastAsia" w:hAnsi="Times New Roman" w:cs="Times New Roman"/>
          <w:sz w:val="28"/>
          <w:szCs w:val="28"/>
        </w:rPr>
        <w:lastRenderedPageBreak/>
        <w:t>барьером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Обычно ДЭГ формируется на основе полупроводниковых гетероструктур, </w:t>
      </w:r>
      <w:r w:rsidR="006A3305">
        <w:rPr>
          <w:rFonts w:ascii="Times New Roman" w:eastAsiaTheme="minorEastAsia" w:hAnsi="Times New Roman" w:cs="Times New Roman"/>
          <w:sz w:val="28"/>
          <w:szCs w:val="28"/>
        </w:rPr>
        <w:t>содержащих квантовые ямы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715423">
        <w:rPr>
          <w:rFonts w:ascii="Times New Roman" w:eastAsiaTheme="minorEastAsia" w:hAnsi="Times New Roman" w:cs="Times New Roman"/>
          <w:sz w:val="28"/>
          <w:szCs w:val="28"/>
        </w:rPr>
        <w:t xml:space="preserve">Особенностью </w:t>
      </w:r>
      <w:r w:rsidR="006A3305">
        <w:rPr>
          <w:rFonts w:ascii="Times New Roman" w:eastAsiaTheme="minorEastAsia" w:hAnsi="Times New Roman" w:cs="Times New Roman"/>
          <w:sz w:val="28"/>
          <w:szCs w:val="28"/>
        </w:rPr>
        <w:t>ДЭГ</w:t>
      </w:r>
      <w:r w:rsidR="00715423">
        <w:rPr>
          <w:rFonts w:ascii="Times New Roman" w:eastAsiaTheme="minorEastAsia" w:hAnsi="Times New Roman" w:cs="Times New Roman"/>
          <w:sz w:val="28"/>
          <w:szCs w:val="28"/>
        </w:rPr>
        <w:t xml:space="preserve"> является высокая подвижность электроно</w:t>
      </w:r>
      <w:r w:rsidR="0006781B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6A3305">
        <w:rPr>
          <w:rFonts w:ascii="Times New Roman" w:eastAsiaTheme="minorEastAsia" w:hAnsi="Times New Roman" w:cs="Times New Roman"/>
          <w:sz w:val="28"/>
          <w:szCs w:val="28"/>
        </w:rPr>
        <w:t>, достигающаяся за счет пространственного разделения слоя ДЭГ и слоя легирующей примеси.</w:t>
      </w:r>
      <w:r w:rsidR="00DA5D28">
        <w:rPr>
          <w:rFonts w:ascii="Times New Roman" w:eastAsiaTheme="minorEastAsia" w:hAnsi="Times New Roman" w:cs="Times New Roman"/>
          <w:sz w:val="28"/>
          <w:szCs w:val="28"/>
        </w:rPr>
        <w:t xml:space="preserve"> Другой особенностью является</w:t>
      </w:r>
      <w:r w:rsidR="001B3285">
        <w:rPr>
          <w:rFonts w:ascii="Times New Roman" w:eastAsiaTheme="minorEastAsia" w:hAnsi="Times New Roman" w:cs="Times New Roman"/>
          <w:sz w:val="28"/>
          <w:szCs w:val="28"/>
        </w:rPr>
        <w:t xml:space="preserve"> многообразие квантовых эффектов, которые в нем можно наблюдать.</w:t>
      </w:r>
      <w:r w:rsidR="00A729C1">
        <w:rPr>
          <w:rFonts w:ascii="Times New Roman" w:eastAsiaTheme="minorEastAsia" w:hAnsi="Times New Roman" w:cs="Times New Roman"/>
          <w:sz w:val="28"/>
          <w:szCs w:val="28"/>
        </w:rPr>
        <w:t xml:space="preserve"> В данной работе исследовался ДЭГ, полученный на основе квантовой ямы</w:t>
      </w:r>
      <w:r w:rsidR="00DA5D28">
        <w:rPr>
          <w:rFonts w:ascii="Times New Roman" w:eastAsiaTheme="minorEastAsia" w:hAnsi="Times New Roman" w:cs="Times New Roman"/>
          <w:sz w:val="28"/>
          <w:szCs w:val="28"/>
        </w:rPr>
        <w:t xml:space="preserve"> в гетероструктуре </w:t>
      </w:r>
      <w:r w:rsidR="00DA5D28">
        <w:rPr>
          <w:rFonts w:ascii="Times New Roman" w:eastAsiaTheme="minorEastAsia" w:hAnsi="Times New Roman" w:cs="Times New Roman"/>
          <w:sz w:val="28"/>
          <w:szCs w:val="28"/>
          <w:lang w:val="en-US"/>
        </w:rPr>
        <w:t>GaAs</w:t>
      </w:r>
      <w:r w:rsidR="00DA5D28" w:rsidRPr="00DA5D28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DA5D28">
        <w:rPr>
          <w:rFonts w:ascii="Times New Roman" w:eastAsiaTheme="minorEastAsia" w:hAnsi="Times New Roman" w:cs="Times New Roman"/>
          <w:sz w:val="28"/>
          <w:szCs w:val="28"/>
          <w:lang w:val="en-US"/>
        </w:rPr>
        <w:t>AlGaAs</w:t>
      </w:r>
      <w:r w:rsidR="00A729C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77B3DBC" w14:textId="73605E41" w:rsidR="009D71BA" w:rsidRDefault="009D71BA" w:rsidP="009D71BA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Баллистический транспорт</w:t>
      </w:r>
    </w:p>
    <w:p w14:paraId="2A80CDFD" w14:textId="02E7CC87" w:rsidR="00C81788" w:rsidRDefault="0006781B" w:rsidP="00C81788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="00DA5D28">
        <w:rPr>
          <w:rFonts w:ascii="Times New Roman" w:eastAsiaTheme="minorEastAsia" w:hAnsi="Times New Roman" w:cs="Times New Roman"/>
          <w:sz w:val="28"/>
          <w:szCs w:val="28"/>
        </w:rPr>
        <w:t>ДЭГ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существуют различные режимы транспорта</w:t>
      </w:r>
      <w:r w:rsidR="00DA5D28">
        <w:rPr>
          <w:rFonts w:ascii="Times New Roman" w:eastAsiaTheme="minorEastAsia" w:hAnsi="Times New Roman" w:cs="Times New Roman"/>
          <w:sz w:val="28"/>
          <w:szCs w:val="28"/>
        </w:rPr>
        <w:t xml:space="preserve"> в зависимости от соотношения размеров образца и характерных длин</w:t>
      </w:r>
      <w:r w:rsidRPr="0006781B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диффузионный, квази-баллистический, баллистический</w:t>
      </w:r>
      <w:r w:rsidR="00557BAE" w:rsidRPr="00557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57BAE">
        <w:rPr>
          <w:rFonts w:ascii="Times New Roman" w:eastAsiaTheme="minorEastAsia" w:hAnsi="Times New Roman" w:cs="Times New Roman"/>
          <w:sz w:val="28"/>
          <w:szCs w:val="28"/>
        </w:rPr>
        <w:t>и другие</w:t>
      </w:r>
      <w:r w:rsidR="007739D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739DA" w:rsidRPr="007739DA">
        <w:rPr>
          <w:rFonts w:ascii="Times New Roman" w:eastAsiaTheme="minorEastAsia" w:hAnsi="Times New Roman" w:cs="Times New Roman"/>
          <w:sz w:val="28"/>
          <w:szCs w:val="28"/>
        </w:rPr>
        <w:t>[1]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В данной работе изучается баллистический электронный транспорт. Он характеризуется тем, что характерные длина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Pr="000678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ширина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W</m:t>
        </m:r>
      </m:oMath>
      <w:r w:rsidRPr="000678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образца</w:t>
      </w:r>
      <w:r w:rsidR="00C8178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меньше длины</w:t>
      </w:r>
      <w:r w:rsidRPr="000678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свободного пробега электронов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0678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81788">
        <w:rPr>
          <w:rFonts w:ascii="Times New Roman" w:eastAsiaTheme="minorEastAsia" w:hAnsi="Times New Roman" w:cs="Times New Roman"/>
          <w:sz w:val="28"/>
          <w:szCs w:val="28"/>
        </w:rPr>
        <w:t xml:space="preserve">В этом режиме </w:t>
      </w:r>
      <w:r w:rsidR="00A729C1">
        <w:rPr>
          <w:rFonts w:ascii="Times New Roman" w:eastAsiaTheme="minorEastAsia" w:hAnsi="Times New Roman" w:cs="Times New Roman"/>
          <w:sz w:val="28"/>
          <w:szCs w:val="28"/>
        </w:rPr>
        <w:t>рассеяние электронов на примесях</w:t>
      </w:r>
      <w:r w:rsidR="00DA5D28">
        <w:rPr>
          <w:rFonts w:ascii="Times New Roman" w:eastAsiaTheme="minorEastAsia" w:hAnsi="Times New Roman" w:cs="Times New Roman"/>
          <w:sz w:val="28"/>
          <w:szCs w:val="28"/>
        </w:rPr>
        <w:t xml:space="preserve"> пренебрежимо</w:t>
      </w:r>
      <w:r w:rsidR="00A729C1">
        <w:rPr>
          <w:rFonts w:ascii="Times New Roman" w:eastAsiaTheme="minorEastAsia" w:hAnsi="Times New Roman" w:cs="Times New Roman"/>
          <w:sz w:val="28"/>
          <w:szCs w:val="28"/>
        </w:rPr>
        <w:t xml:space="preserve"> мало по сравнению с рассеянием на стенках структуры. </w:t>
      </w:r>
    </w:p>
    <w:p w14:paraId="66C58B85" w14:textId="20B967BA" w:rsidR="00A729C1" w:rsidRPr="0006781B" w:rsidRDefault="00DA5D28" w:rsidP="00C81788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вырожденной системе вклад в проводимость дают только электроны близи уровня Ферми. </w:t>
      </w:r>
      <w:r w:rsidR="00A729C1">
        <w:rPr>
          <w:rFonts w:ascii="Times New Roman" w:eastAsiaTheme="minorEastAsia" w:hAnsi="Times New Roman" w:cs="Times New Roman"/>
          <w:sz w:val="28"/>
          <w:szCs w:val="28"/>
        </w:rPr>
        <w:t>При помещении ДЭГ в поперечное магнитное поле, электроны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фермиевской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скоростью</w:t>
      </w:r>
      <w:r w:rsidR="00A729C1">
        <w:rPr>
          <w:rFonts w:ascii="Times New Roman" w:eastAsiaTheme="minorEastAsia" w:hAnsi="Times New Roman" w:cs="Times New Roman"/>
          <w:sz w:val="28"/>
          <w:szCs w:val="28"/>
        </w:rPr>
        <w:t xml:space="preserve"> начинают двигаться по круговым орбитам. Так как рассеяние на примесях в баллистическом режиме мало, то в нем можно проводить измерения, связанные с магнитной фокусировкой.</w:t>
      </w:r>
    </w:p>
    <w:p w14:paraId="4C4A97B5" w14:textId="46F3C098" w:rsidR="00A729C1" w:rsidRPr="0096538D" w:rsidRDefault="00A729C1" w:rsidP="00A729C1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Рассмотрим, как циклотронные диаметры траекторий электронов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двумерном электронном газе зависят от величины магнитного поля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96538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Уравнение движения электронов в магнитном поле</w:t>
      </w:r>
      <w:r w:rsidRPr="0096538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4AAE813" w14:textId="7642CE54" w:rsidR="00A729C1" w:rsidRPr="0096538D" w:rsidRDefault="005D4221" w:rsidP="00A729C1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d/2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=eBv=&gt;d=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eB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</m:oMath>
      </m:oMathPara>
    </w:p>
    <w:p w14:paraId="0B95FB45" w14:textId="77777777" w:rsidR="00A729C1" w:rsidRPr="0096538D" w:rsidRDefault="00A729C1" w:rsidP="00A729C1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</m:oMath>
      <w:r w:rsidRPr="0096538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ферми-импульс электронов. Определим его выражение для концентрации электронов в ДЭГ</w:t>
      </w:r>
      <w:r w:rsidRPr="0096538D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13D53BCB" w14:textId="77777777" w:rsidR="00A729C1" w:rsidRPr="0096538D" w:rsidRDefault="00A729C1" w:rsidP="00A729C1">
      <w:pPr>
        <w:spacing w:after="0" w:line="360" w:lineRule="auto"/>
        <w:ind w:firstLine="284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2πh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6639749" w14:textId="77777777" w:rsidR="00A729C1" w:rsidRDefault="00A729C1" w:rsidP="00A729C1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Это выражение получается из того, что концентрация электронов в единице объема двумерной системы равна отношению допустимого объема пространства импульсов к элементарному объему фазового пространства с учетом спинового вырождения. Таким образом диаметры траекторий выражаются через концентрацию</w:t>
      </w:r>
    </w:p>
    <w:p w14:paraId="7EFC364C" w14:textId="4414BA1C" w:rsidR="009D71BA" w:rsidRPr="00DA5D28" w:rsidRDefault="00694E7C" w:rsidP="00A729C1">
      <w:pPr>
        <w:pStyle w:val="a3"/>
        <w:spacing w:after="0" w:line="360" w:lineRule="auto"/>
        <w:ind w:left="106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2πn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eB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6A348AD4" w14:textId="378D0E4B" w:rsidR="00DA5D28" w:rsidRPr="00DA5D28" w:rsidRDefault="00DA5D28" w:rsidP="00DA5D2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DA5D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A5D28">
        <w:rPr>
          <w:rFonts w:ascii="Times New Roman" w:eastAsiaTheme="minorEastAsia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</w:rPr>
        <w:t>концентрация</w:t>
      </w:r>
      <w:r w:rsidRPr="00DA5D2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DA5D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магнитное поле,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DA5D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постоянная планка.</w:t>
      </w:r>
    </w:p>
    <w:p w14:paraId="1FA5E0F8" w14:textId="6EC36190" w:rsidR="003B1CC0" w:rsidRPr="003B1CC0" w:rsidRDefault="00CF6DAD" w:rsidP="003B1CC0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3B1CC0">
        <w:rPr>
          <w:rFonts w:ascii="Times New Roman" w:eastAsiaTheme="minorEastAsia" w:hAnsi="Times New Roman" w:cs="Times New Roman"/>
          <w:b/>
          <w:bCs/>
          <w:sz w:val="28"/>
          <w:szCs w:val="28"/>
        </w:rPr>
        <w:t>Образцы</w:t>
      </w:r>
    </w:p>
    <w:p w14:paraId="1785D390" w14:textId="7F3F3FE9" w:rsidR="00CF6DAD" w:rsidRDefault="008F5989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5AABB111" wp14:editId="2E2AA599">
                <wp:simplePos x="0" y="0"/>
                <wp:positionH relativeFrom="column">
                  <wp:posOffset>3437255</wp:posOffset>
                </wp:positionH>
                <wp:positionV relativeFrom="paragraph">
                  <wp:posOffset>1929765</wp:posOffset>
                </wp:positionV>
                <wp:extent cx="2682875" cy="367030"/>
                <wp:effectExtent l="3810" t="0" r="0" b="4445"/>
                <wp:wrapTight wrapText="bothSides">
                  <wp:wrapPolygon edited="0">
                    <wp:start x="-77" y="0"/>
                    <wp:lineTo x="-77" y="20927"/>
                    <wp:lineTo x="21600" y="20927"/>
                    <wp:lineTo x="21600" y="0"/>
                    <wp:lineTo x="-77" y="0"/>
                  </wp:wrapPolygon>
                </wp:wrapTight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875" cy="36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4C60D" w14:textId="3358EEF2" w:rsidR="001C74D1" w:rsidRPr="00983E9B" w:rsidRDefault="001C74D1" w:rsidP="00983E9B">
                            <w:pPr>
                              <w:pStyle w:val="af0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83E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983E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83E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983E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983E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983E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Pr="00983E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Гетероструктура с квантовой ямой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ABB11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0.65pt;margin-top:151.95pt;width:211.25pt;height:28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" stroked="f">
                <v:textbox inset="0,0,0,0">
                  <w:txbxContent>
                    <w:p w14:paraId="07B4C60D" w14:textId="3358EEF2" w:rsidR="001C74D1" w:rsidRPr="00983E9B" w:rsidRDefault="001C74D1" w:rsidP="00983E9B">
                      <w:pPr>
                        <w:pStyle w:val="af0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983E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983E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983E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983E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983E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983E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Pr="00983E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Гетероструктура с квантовой ямой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B1CC0" w:rsidRPr="003B1CC0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1C62A018" wp14:editId="54771BA5">
            <wp:simplePos x="0" y="0"/>
            <wp:positionH relativeFrom="column">
              <wp:posOffset>3437255</wp:posOffset>
            </wp:positionH>
            <wp:positionV relativeFrom="paragraph">
              <wp:posOffset>198533</wp:posOffset>
            </wp:positionV>
            <wp:extent cx="2682875" cy="1674495"/>
            <wp:effectExtent l="0" t="0" r="0" b="0"/>
            <wp:wrapTight wrapText="bothSides">
              <wp:wrapPolygon edited="0">
                <wp:start x="0" y="0"/>
                <wp:lineTo x="0" y="21379"/>
                <wp:lineTo x="21472" y="21379"/>
                <wp:lineTo x="2147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Изготовление образцов производилось выращиванием гетероструктур с помощью молекулярно-лучевой эпитаксии. </w:t>
      </w:r>
      <w:r w:rsidR="003B1CC0">
        <w:rPr>
          <w:rFonts w:ascii="Times New Roman" w:eastAsiaTheme="minorEastAsia" w:hAnsi="Times New Roman" w:cs="Times New Roman"/>
          <w:sz w:val="28"/>
          <w:szCs w:val="28"/>
        </w:rPr>
        <w:t>Схема гетероструктуры представлена на рисунке</w:t>
      </w:r>
      <w:r w:rsidR="006B5B5C">
        <w:rPr>
          <w:rFonts w:ascii="Times New Roman" w:eastAsiaTheme="minorEastAsia" w:hAnsi="Times New Roman" w:cs="Times New Roman"/>
          <w:sz w:val="28"/>
          <w:szCs w:val="28"/>
        </w:rPr>
        <w:t xml:space="preserve">. Для создания ДЭГ с высокой подвижностью и концентрацией электронов с обоих сторон от квантовой ямы располагались чередующиеся </w:t>
      </w:r>
      <w:r w:rsidR="006B5B5C">
        <w:rPr>
          <w:rFonts w:ascii="Times New Roman" w:eastAsiaTheme="minorEastAsia" w:hAnsi="Times New Roman" w:cs="Times New Roman"/>
          <w:sz w:val="28"/>
          <w:szCs w:val="28"/>
          <w:lang w:val="en-US"/>
        </w:rPr>
        <w:t>AlGaAs</w:t>
      </w:r>
      <w:r w:rsidR="006B5B5C" w:rsidRPr="006B5B5C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6B5B5C">
        <w:rPr>
          <w:rFonts w:ascii="Times New Roman" w:eastAsiaTheme="minorEastAsia" w:hAnsi="Times New Roman" w:cs="Times New Roman"/>
          <w:sz w:val="28"/>
          <w:szCs w:val="28"/>
          <w:lang w:val="en-US"/>
        </w:rPr>
        <w:t>GaAs</w:t>
      </w:r>
      <w:r w:rsidR="006B5B5C" w:rsidRPr="006B5B5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B5B5C">
        <w:rPr>
          <w:rFonts w:ascii="Times New Roman" w:eastAsiaTheme="minorEastAsia" w:hAnsi="Times New Roman" w:cs="Times New Roman"/>
          <w:sz w:val="28"/>
          <w:szCs w:val="28"/>
        </w:rPr>
        <w:t xml:space="preserve">слои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δ-</m:t>
        </m:r>
      </m:oMath>
      <w:r w:rsidR="00694E7C" w:rsidRPr="00694E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94E7C">
        <w:rPr>
          <w:rFonts w:ascii="Times New Roman" w:eastAsiaTheme="minorEastAsia" w:hAnsi="Times New Roman" w:cs="Times New Roman"/>
          <w:sz w:val="28"/>
          <w:szCs w:val="28"/>
        </w:rPr>
        <w:t>слоями</w:t>
      </w:r>
      <w:r w:rsidR="006B5B5C">
        <w:rPr>
          <w:rFonts w:ascii="Times New Roman" w:eastAsiaTheme="minorEastAsia" w:hAnsi="Times New Roman" w:cs="Times New Roman"/>
          <w:sz w:val="28"/>
          <w:szCs w:val="28"/>
        </w:rPr>
        <w:t xml:space="preserve"> кремния</w:t>
      </w:r>
      <w:r w:rsidR="00101626" w:rsidRPr="00101626">
        <w:rPr>
          <w:rFonts w:ascii="Times New Roman" w:eastAsiaTheme="minorEastAsia" w:hAnsi="Times New Roman" w:cs="Times New Roman"/>
          <w:sz w:val="28"/>
          <w:szCs w:val="28"/>
        </w:rPr>
        <w:t xml:space="preserve"> [2]</w:t>
      </w:r>
      <w:r w:rsidR="006B5B5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6152E51" w14:textId="04F304D8" w:rsidR="00367E2B" w:rsidRPr="00367E2B" w:rsidRDefault="00367E2B" w:rsidP="00367E2B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67E2B">
        <w:rPr>
          <w:noProof/>
        </w:rPr>
        <w:drawing>
          <wp:anchor distT="0" distB="0" distL="114300" distR="114300" simplePos="0" relativeHeight="251740672" behindDoc="0" locked="0" layoutInCell="1" allowOverlap="1" wp14:anchorId="4A048341" wp14:editId="6979E92B">
            <wp:simplePos x="0" y="0"/>
            <wp:positionH relativeFrom="page">
              <wp:posOffset>840216</wp:posOffset>
            </wp:positionH>
            <wp:positionV relativeFrom="paragraph">
              <wp:posOffset>950540</wp:posOffset>
            </wp:positionV>
            <wp:extent cx="6007100" cy="1976755"/>
            <wp:effectExtent l="0" t="0" r="0" b="444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7F9" w:rsidRPr="002F17F9">
        <w:rPr>
          <w:noProof/>
        </w:rPr>
        <w:t xml:space="preserve"> </w:t>
      </w:r>
      <w:r w:rsidR="002F17F9" w:rsidRPr="002F17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2BDA">
        <w:rPr>
          <w:rFonts w:ascii="Times New Roman" w:eastAsiaTheme="minorEastAsia" w:hAnsi="Times New Roman" w:cs="Times New Roman"/>
          <w:sz w:val="28"/>
          <w:szCs w:val="28"/>
        </w:rPr>
        <w:t xml:space="preserve">Для изучения магнитной фокусировки необходимо сформировать в ДЭГ микроструктуры. Были разработаны несколько типов геометрий для последующего формирования их в гетероструктуре. </w:t>
      </w:r>
    </w:p>
    <w:p w14:paraId="1ED01295" w14:textId="507808F2" w:rsidR="00C56C7F" w:rsidRPr="003B1446" w:rsidRDefault="003B1446" w:rsidP="003B1446">
      <w:pPr>
        <w:pStyle w:val="af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B144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3B144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3B144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3B144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533A5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3B144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3B144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. Геометрии </w:t>
      </w:r>
      <w:r w:rsidR="00BA6F1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образцов</w:t>
      </w:r>
      <w:r w:rsidR="001A6188" w:rsidRPr="001A61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, </w:t>
      </w:r>
      <w:r w:rsidR="00DE5F5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белым </w:t>
      </w:r>
      <w:r w:rsidR="001A61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цветом отмечены непроводящие области, </w:t>
      </w:r>
      <w:r w:rsidR="00DE5F5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синим</w:t>
      </w:r>
      <w:r w:rsidR="001A61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ДЭГ</w:t>
      </w:r>
      <w:r w:rsidRPr="003B144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: a - в виде холловских мостиков, b - в виде перекрестк</w:t>
      </w:r>
      <w:r w:rsidR="006247F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а</w:t>
      </w:r>
      <w:r w:rsidRPr="003B144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41587228" w14:textId="50D21758" w:rsidR="00CF6DAD" w:rsidRPr="00CF6DAD" w:rsidRDefault="00CF6DAD" w:rsidP="00A47E06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sz w:val="28"/>
          <w:szCs w:val="28"/>
        </w:rPr>
        <w:lastRenderedPageBreak/>
        <w:t>Для создания геометрии в ДЭГ использовался метод фотолитографии. </w:t>
      </w:r>
      <w:r w:rsidR="004712C4">
        <w:rPr>
          <w:rFonts w:ascii="Times New Roman" w:eastAsiaTheme="minorEastAsia" w:hAnsi="Times New Roman" w:cs="Times New Roman"/>
          <w:sz w:val="28"/>
          <w:szCs w:val="28"/>
        </w:rPr>
        <w:t>Одна структура с двумерным электронным газом разбивал</w:t>
      </w:r>
      <w:r w:rsidR="00CC402D">
        <w:rPr>
          <w:rFonts w:ascii="Times New Roman" w:eastAsiaTheme="minorEastAsia" w:hAnsi="Times New Roman" w:cs="Times New Roman"/>
          <w:sz w:val="28"/>
          <w:szCs w:val="28"/>
        </w:rPr>
        <w:t>ась</w:t>
      </w:r>
      <w:r w:rsidR="004712C4">
        <w:rPr>
          <w:rFonts w:ascii="Times New Roman" w:eastAsiaTheme="minorEastAsia" w:hAnsi="Times New Roman" w:cs="Times New Roman"/>
          <w:sz w:val="28"/>
          <w:szCs w:val="28"/>
        </w:rPr>
        <w:t xml:space="preserve"> на 28 квадратных образцов</w:t>
      </w:r>
      <w:r w:rsidR="00CF0B18">
        <w:rPr>
          <w:rFonts w:ascii="Times New Roman" w:eastAsiaTheme="minorEastAsia" w:hAnsi="Times New Roman" w:cs="Times New Roman"/>
          <w:sz w:val="28"/>
          <w:szCs w:val="28"/>
        </w:rPr>
        <w:t xml:space="preserve"> со стороной 2,5 мм.</w:t>
      </w:r>
      <w:r w:rsidR="004712C4">
        <w:rPr>
          <w:rFonts w:ascii="Times New Roman" w:eastAsiaTheme="minorEastAsia" w:hAnsi="Times New Roman" w:cs="Times New Roman"/>
          <w:sz w:val="28"/>
          <w:szCs w:val="28"/>
        </w:rPr>
        <w:t xml:space="preserve"> (4 по горизонтали и 7 по вертикали).</w:t>
      </w:r>
      <w:r w:rsidR="00CF0B18">
        <w:rPr>
          <w:rFonts w:ascii="Times New Roman" w:eastAsiaTheme="minorEastAsia" w:hAnsi="Times New Roman" w:cs="Times New Roman"/>
          <w:sz w:val="28"/>
          <w:szCs w:val="28"/>
        </w:rPr>
        <w:t xml:space="preserve"> В процессе </w:t>
      </w:r>
      <w:r w:rsidR="00CC402D">
        <w:rPr>
          <w:rFonts w:ascii="Times New Roman" w:eastAsiaTheme="minorEastAsia" w:hAnsi="Times New Roman" w:cs="Times New Roman"/>
          <w:sz w:val="28"/>
          <w:szCs w:val="28"/>
        </w:rPr>
        <w:t xml:space="preserve">фотолитографии </w:t>
      </w:r>
      <w:r w:rsidR="00CC402D" w:rsidRPr="00CF6DAD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CF0B18">
        <w:rPr>
          <w:rFonts w:ascii="Times New Roman" w:eastAsiaTheme="minorEastAsia" w:hAnsi="Times New Roman" w:cs="Times New Roman"/>
          <w:sz w:val="28"/>
          <w:szCs w:val="28"/>
        </w:rPr>
        <w:t xml:space="preserve"> образцами проводились следующие процедуры</w:t>
      </w:r>
      <w:r w:rsidR="00CF0B18" w:rsidRPr="00CF0B18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CF0B18">
        <w:rPr>
          <w:rFonts w:ascii="Times New Roman" w:eastAsiaTheme="minorEastAsia" w:hAnsi="Times New Roman" w:cs="Times New Roman"/>
          <w:sz w:val="28"/>
          <w:szCs w:val="28"/>
        </w:rPr>
        <w:t xml:space="preserve"> фотолитография по фоторезисту, напыление омических контактов, их вжигание до ДЭГ, а также травление.</w:t>
      </w:r>
      <w:r w:rsidR="00CF0B18" w:rsidRPr="00CF0B1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t>Использованный метод фотолитографии позволяет задавать геометрию образца с разрешением 1 мкм. </w:t>
      </w:r>
    </w:p>
    <w:p w14:paraId="792034BB" w14:textId="30367539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</w:rPr>
        <w:tab/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t>Ко внешним, наиболее широким проводящим частям образца припаивались металлические контакты, в дальнейшем используемые для измерений.</w:t>
      </w:r>
      <w:r w:rsidR="00AA78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393DFB8" w14:textId="6097377D" w:rsidR="00CF6DAD" w:rsidRPr="00937B52" w:rsidRDefault="00CF6DAD" w:rsidP="00937B5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37B52">
        <w:rPr>
          <w:rFonts w:ascii="Times New Roman" w:eastAsiaTheme="minorEastAsia" w:hAnsi="Times New Roman" w:cs="Times New Roman"/>
          <w:b/>
          <w:bCs/>
          <w:sz w:val="28"/>
          <w:szCs w:val="28"/>
        </w:rPr>
        <w:t>Методика измерений</w:t>
      </w:r>
    </w:p>
    <w:p w14:paraId="3AFA845D" w14:textId="2C91E60A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</w:rPr>
        <w:tab/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t xml:space="preserve">Для исследования магнетосопротивления в двумерном электронном газе необходимы низкие температуры. Тепловое движение электронов полностью размывает необходимые эффекты при приближении 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40÷80 </m:t>
        </m:r>
      </m:oMath>
      <w:r w:rsidRPr="00CF6DAD">
        <w:rPr>
          <w:rFonts w:ascii="Times New Roman" w:eastAsiaTheme="minorEastAsia" w:hAnsi="Times New Roman" w:cs="Times New Roman"/>
          <w:sz w:val="28"/>
          <w:szCs w:val="28"/>
        </w:rPr>
        <w:t>K. </w:t>
      </w:r>
    </w:p>
    <w:p w14:paraId="1BFBB0A7" w14:textId="52725FEC" w:rsidR="00990A0B" w:rsidRDefault="00CE1AD9" w:rsidP="00990A0B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0CCA0EE1" wp14:editId="639F736C">
                <wp:simplePos x="0" y="0"/>
                <wp:positionH relativeFrom="margin">
                  <wp:align>right</wp:align>
                </wp:positionH>
                <wp:positionV relativeFrom="paragraph">
                  <wp:posOffset>2520950</wp:posOffset>
                </wp:positionV>
                <wp:extent cx="3230245" cy="198755"/>
                <wp:effectExtent l="0" t="0" r="8255" b="0"/>
                <wp:wrapTight wrapText="bothSides">
                  <wp:wrapPolygon edited="0">
                    <wp:start x="0" y="0"/>
                    <wp:lineTo x="0" y="18633"/>
                    <wp:lineTo x="21528" y="18633"/>
                    <wp:lineTo x="21528" y="0"/>
                    <wp:lineTo x="0" y="0"/>
                  </wp:wrapPolygon>
                </wp:wrapTight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0245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97E4B" w14:textId="175C3139" w:rsidR="001C74D1" w:rsidRPr="00983E9B" w:rsidRDefault="001C74D1" w:rsidP="00983E9B">
                            <w:pPr>
                              <w:pStyle w:val="af0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83E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983E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83E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983E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983E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983E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Схема установки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A0EE1" id="Text Box 2" o:spid="_x0000_s1027" type="#_x0000_t202" style="position:absolute;left:0;text-align:left;margin-left:203.15pt;margin-top:198.5pt;width:254.35pt;height:15.65pt;z-index:251712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" stroked="f">
                <v:textbox inset="0,0,0,0">
                  <w:txbxContent>
                    <w:p w14:paraId="3EA97E4B" w14:textId="175C3139" w:rsidR="001C74D1" w:rsidRPr="00983E9B" w:rsidRDefault="001C74D1" w:rsidP="00983E9B">
                      <w:pPr>
                        <w:pStyle w:val="af0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83E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983E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983E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983E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983E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983E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Схема установки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CE1AD9">
        <w:rPr>
          <w:noProof/>
        </w:rPr>
        <w:drawing>
          <wp:anchor distT="0" distB="0" distL="114300" distR="114300" simplePos="0" relativeHeight="251741696" behindDoc="1" locked="0" layoutInCell="1" allowOverlap="1" wp14:anchorId="769E7AC4" wp14:editId="3D8C4481">
            <wp:simplePos x="0" y="0"/>
            <wp:positionH relativeFrom="margin">
              <wp:align>right</wp:align>
            </wp:positionH>
            <wp:positionV relativeFrom="paragraph">
              <wp:posOffset>144034</wp:posOffset>
            </wp:positionV>
            <wp:extent cx="3288030" cy="2240280"/>
            <wp:effectExtent l="0" t="0" r="7620" b="7620"/>
            <wp:wrapTight wrapText="bothSides">
              <wp:wrapPolygon edited="0">
                <wp:start x="0" y="0"/>
                <wp:lineTo x="0" y="21490"/>
                <wp:lineTo x="21525" y="21490"/>
                <wp:lineTo x="21525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1AD9">
        <w:rPr>
          <w:noProof/>
        </w:rPr>
        <w:t xml:space="preserve"> </w:t>
      </w:r>
      <w:r w:rsidR="00BA6F18" w:rsidRPr="00BA6F18">
        <w:rPr>
          <w:noProof/>
        </w:rPr>
        <w:t xml:space="preserve"> </w:t>
      </w:r>
      <w:r w:rsidR="00BA6F18" w:rsidRPr="00BA6F1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E1870">
        <w:rPr>
          <w:rFonts w:ascii="Times New Roman" w:eastAsiaTheme="minorEastAsia" w:hAnsi="Times New Roman" w:cs="Times New Roman"/>
          <w:sz w:val="28"/>
          <w:szCs w:val="28"/>
        </w:rPr>
        <w:t xml:space="preserve">Схема установки показана на рисунке 3. </w:t>
      </w:r>
      <w:r w:rsidR="00162FA0">
        <w:rPr>
          <w:rFonts w:ascii="Times New Roman" w:eastAsiaTheme="minorEastAsia" w:hAnsi="Times New Roman" w:cs="Times New Roman"/>
          <w:sz w:val="28"/>
          <w:szCs w:val="28"/>
        </w:rPr>
        <w:t xml:space="preserve">В работе использовался криостат </w:t>
      </w:r>
      <w:r w:rsidR="00162FA0">
        <w:rPr>
          <w:rFonts w:ascii="Times New Roman" w:eastAsiaTheme="minorEastAsia" w:hAnsi="Times New Roman" w:cs="Times New Roman"/>
          <w:sz w:val="28"/>
          <w:szCs w:val="28"/>
          <w:lang w:val="en-US"/>
        </w:rPr>
        <w:t>TeslatronPT</w:t>
      </w:r>
      <w:r w:rsidR="00162FA0" w:rsidRPr="00162F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62FA0">
        <w:rPr>
          <w:rFonts w:ascii="Times New Roman" w:eastAsiaTheme="minorEastAsia" w:hAnsi="Times New Roman" w:cs="Times New Roman"/>
          <w:sz w:val="28"/>
          <w:szCs w:val="28"/>
        </w:rPr>
        <w:t>со встроенным магнитом.</w:t>
      </w:r>
      <w:r w:rsidR="00162FA0" w:rsidRPr="00162F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62F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При</w:t>
      </w:r>
      <w:r w:rsidR="00162FA0">
        <w:rPr>
          <w:rFonts w:ascii="Times New Roman" w:eastAsiaTheme="minorEastAsia" w:hAnsi="Times New Roman" w:cs="Times New Roman"/>
          <w:sz w:val="28"/>
          <w:szCs w:val="28"/>
        </w:rPr>
        <w:t>нцип работы криостата основывается на откачке паров гелия</w:t>
      </w:r>
      <w:r w:rsidR="003E1870">
        <w:rPr>
          <w:rFonts w:ascii="Times New Roman" w:eastAsiaTheme="minorEastAsia" w:hAnsi="Times New Roman" w:cs="Times New Roman"/>
          <w:sz w:val="28"/>
          <w:szCs w:val="28"/>
        </w:rPr>
        <w:t>, что позволяет устанавливать в камере температуру ниже температуры</w:t>
      </w:r>
      <w:r w:rsidR="00E46C01">
        <w:rPr>
          <w:rFonts w:ascii="Times New Roman" w:eastAsiaTheme="minorEastAsia" w:hAnsi="Times New Roman" w:cs="Times New Roman"/>
          <w:sz w:val="28"/>
          <w:szCs w:val="28"/>
        </w:rPr>
        <w:t xml:space="preserve"> кипения</w:t>
      </w:r>
      <w:r w:rsidR="003E1870">
        <w:rPr>
          <w:rFonts w:ascii="Times New Roman" w:eastAsiaTheme="minorEastAsia" w:hAnsi="Times New Roman" w:cs="Times New Roman"/>
          <w:sz w:val="28"/>
          <w:szCs w:val="28"/>
        </w:rPr>
        <w:t xml:space="preserve"> жидкого гелия (4,2 К), а точнее до 1,6 К</w:t>
      </w:r>
      <w:r w:rsidR="00162FA0">
        <w:rPr>
          <w:rFonts w:ascii="Times New Roman" w:eastAsiaTheme="minorEastAsia" w:hAnsi="Times New Roman" w:cs="Times New Roman"/>
          <w:sz w:val="28"/>
          <w:szCs w:val="28"/>
        </w:rPr>
        <w:t>. В ходе эксперимента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серии данных были записаны при различных температурах от 1,6 до 80 К. </w:t>
      </w:r>
      <w:r w:rsidR="00990A0B">
        <w:rPr>
          <w:rFonts w:ascii="Times New Roman" w:eastAsiaTheme="minorEastAsia" w:hAnsi="Times New Roman" w:cs="Times New Roman"/>
          <w:sz w:val="28"/>
          <w:szCs w:val="28"/>
        </w:rPr>
        <w:t>Встроенный постоянный магнит позволял устанавливать магнитное поле до 12 Т</w:t>
      </w:r>
      <w:r w:rsidR="00E46C01">
        <w:rPr>
          <w:rFonts w:ascii="Times New Roman" w:eastAsiaTheme="minorEastAsia" w:hAnsi="Times New Roman" w:cs="Times New Roman"/>
          <w:sz w:val="28"/>
          <w:szCs w:val="28"/>
        </w:rPr>
        <w:t>, ориентированное перпендикулярно ДЭГ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90A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B659A1A" w14:textId="174A34CF" w:rsidR="00CF6DAD" w:rsidRPr="00CF6DAD" w:rsidRDefault="00990A0B" w:rsidP="00990A0B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отклик тока регистрируется на частоте прикладываемого напряжения, то для </w:t>
      </w:r>
      <w:r w:rsidR="00D80555">
        <w:rPr>
          <w:rFonts w:ascii="Times New Roman" w:eastAsiaTheme="minorEastAsia" w:hAnsi="Times New Roman" w:cs="Times New Roman"/>
          <w:sz w:val="28"/>
          <w:szCs w:val="28"/>
        </w:rPr>
        <w:t>измерения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сигнала использовался метод синхронного детектирования.  К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образцу прикладывалось напряжение 1 В через резистор 1 МОм, и так как характерное </w:t>
      </w:r>
      <w:r w:rsidR="00D80555">
        <w:rPr>
          <w:rFonts w:ascii="Times New Roman" w:eastAsiaTheme="minorEastAsia" w:hAnsi="Times New Roman" w:cs="Times New Roman"/>
          <w:sz w:val="28"/>
          <w:szCs w:val="28"/>
        </w:rPr>
        <w:t>сопротивление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между контактами во время измерений составляло 1 кОм, то напряжение </w:t>
      </w:r>
      <w:r w:rsidR="00D80555">
        <w:rPr>
          <w:rFonts w:ascii="Times New Roman" w:eastAsiaTheme="minorEastAsia" w:hAnsi="Times New Roman" w:cs="Times New Roman"/>
          <w:sz w:val="28"/>
          <w:szCs w:val="28"/>
        </w:rPr>
        <w:t xml:space="preserve">между ними было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порядка 1 мВ. Во время измерений также контролировалась фаза принимаемого сигнала, а также </w:t>
      </w:r>
      <w:r w:rsidR="00983E9B">
        <w:rPr>
          <w:rFonts w:ascii="Times New Roman" w:eastAsiaTheme="minorEastAsia" w:hAnsi="Times New Roman" w:cs="Times New Roman"/>
          <w:sz w:val="28"/>
          <w:szCs w:val="28"/>
        </w:rPr>
        <w:t>линейность зависимости получаемого тока от прикладываемого напряжения.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3D599FB" w14:textId="5BB45C4C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sz w:val="28"/>
          <w:szCs w:val="28"/>
        </w:rPr>
        <w:t>Образец</w:t>
      </w:r>
      <w:r w:rsidR="00E46C01">
        <w:rPr>
          <w:rFonts w:ascii="Times New Roman" w:eastAsiaTheme="minorEastAsia" w:hAnsi="Times New Roman" w:cs="Times New Roman"/>
          <w:sz w:val="28"/>
          <w:szCs w:val="28"/>
        </w:rPr>
        <w:t xml:space="preserve"> с помощью специального зонда</w:t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погружался в низкотемпературную камеру с проводами, протянутыми от него через трубку к синхронному детектору. В камере устанавливалась температура 1,6 К. Проверка корректности работы всех контактов производилась двухточечным измерением сопротивления каждой пары контактов. При таком измерении наличие большого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t>сопротивления относительно других пар контактов или большой фазы получаемого сигнала указывает на</w:t>
      </w:r>
      <w:r w:rsidR="00D80555">
        <w:rPr>
          <w:rFonts w:ascii="Times New Roman" w:eastAsiaTheme="minorEastAsia" w:hAnsi="Times New Roman" w:cs="Times New Roman"/>
          <w:sz w:val="28"/>
          <w:szCs w:val="28"/>
        </w:rPr>
        <w:t xml:space="preserve"> возможную</w:t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неисправность</w:t>
      </w:r>
      <w:r w:rsidR="00D80555">
        <w:rPr>
          <w:rFonts w:ascii="Times New Roman" w:eastAsiaTheme="minorEastAsia" w:hAnsi="Times New Roman" w:cs="Times New Roman"/>
          <w:sz w:val="28"/>
          <w:szCs w:val="28"/>
        </w:rPr>
        <w:t xml:space="preserve"> одного из</w:t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контакт</w:t>
      </w:r>
      <w:r w:rsidR="00D80555">
        <w:rPr>
          <w:rFonts w:ascii="Times New Roman" w:eastAsiaTheme="minorEastAsia" w:hAnsi="Times New Roman" w:cs="Times New Roman"/>
          <w:sz w:val="28"/>
          <w:szCs w:val="28"/>
        </w:rPr>
        <w:t>ов</w:t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t>. </w:t>
      </w:r>
    </w:p>
    <w:p w14:paraId="7A91E105" w14:textId="3B1CB128" w:rsidR="00AA7826" w:rsidRPr="00AA7826" w:rsidRDefault="00AA7826" w:rsidP="00AA7826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Измерения проводились </w:t>
      </w:r>
      <w:r w:rsidR="00E46C01">
        <w:rPr>
          <w:rFonts w:ascii="Times New Roman" w:eastAsiaTheme="minorEastAsia" w:hAnsi="Times New Roman" w:cs="Times New Roman"/>
          <w:sz w:val="28"/>
          <w:szCs w:val="28"/>
        </w:rPr>
        <w:t>четырехзондовым методом</w:t>
      </w:r>
      <w:r w:rsidRPr="00AA782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E46C01">
        <w:rPr>
          <w:rFonts w:ascii="Times New Roman" w:eastAsiaTheme="minorEastAsia" w:hAnsi="Times New Roman" w:cs="Times New Roman"/>
          <w:sz w:val="28"/>
          <w:szCs w:val="28"/>
        </w:rPr>
        <w:t>между двух контактов прикладывалось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переменное напряжение и </w:t>
      </w:r>
      <w:r w:rsidR="00E46C01">
        <w:rPr>
          <w:rFonts w:ascii="Times New Roman" w:eastAsiaTheme="minorEastAsia" w:hAnsi="Times New Roman" w:cs="Times New Roman"/>
          <w:sz w:val="28"/>
          <w:szCs w:val="28"/>
        </w:rPr>
        <w:t>измерялся ток, протекающий через два других контакта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агнитное поле медленно менялось, а получаемый сигнал усреднялся по времени для уменьшения погрешности.</w:t>
      </w:r>
      <w:r w:rsidR="00E46C01">
        <w:rPr>
          <w:rFonts w:ascii="Times New Roman" w:eastAsiaTheme="minorEastAsia" w:hAnsi="Times New Roman" w:cs="Times New Roman"/>
          <w:sz w:val="28"/>
          <w:szCs w:val="28"/>
        </w:rPr>
        <w:t xml:space="preserve"> В эксперименте измерялась зависимость сопротивления от магнитного поля.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После записи каждой кривой, температура в камере изменялась и измерения производились вновь. </w:t>
      </w:r>
    </w:p>
    <w:p w14:paraId="476C0045" w14:textId="46DAD010" w:rsidR="00CF6DAD" w:rsidRDefault="006D438A" w:rsidP="00937B5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Эксперимент</w:t>
      </w:r>
    </w:p>
    <w:p w14:paraId="536CD38C" w14:textId="1CF28154" w:rsidR="00E724B7" w:rsidRPr="00E724B7" w:rsidRDefault="00E724B7" w:rsidP="00E724B7">
      <w:pPr>
        <w:pStyle w:val="a3"/>
        <w:spacing w:after="0" w:line="360" w:lineRule="auto"/>
        <w:ind w:left="644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724B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5.1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Определение концентрации и </w:t>
      </w:r>
      <w:r w:rsidR="00253B58">
        <w:rPr>
          <w:rFonts w:ascii="Times New Roman" w:eastAsiaTheme="minorEastAsia" w:hAnsi="Times New Roman" w:cs="Times New Roman"/>
          <w:b/>
          <w:bCs/>
          <w:sz w:val="28"/>
          <w:szCs w:val="28"/>
        </w:rPr>
        <w:t>подвижности</w:t>
      </w:r>
    </w:p>
    <w:p w14:paraId="5E9EB55B" w14:textId="34E74738" w:rsidR="006D438A" w:rsidRDefault="006D438A" w:rsidP="006D438A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D438A">
        <w:rPr>
          <w:rFonts w:ascii="Times New Roman" w:eastAsiaTheme="minorEastAsia" w:hAnsi="Times New Roman" w:cs="Times New Roman"/>
          <w:sz w:val="28"/>
          <w:szCs w:val="28"/>
        </w:rPr>
        <w:t xml:space="preserve">Для определения концентрации и подвижности электронов в ДЭГ </w:t>
      </w:r>
      <w:r>
        <w:rPr>
          <w:rFonts w:ascii="Times New Roman" w:eastAsiaTheme="minorEastAsia" w:hAnsi="Times New Roman" w:cs="Times New Roman"/>
          <w:sz w:val="28"/>
          <w:szCs w:val="28"/>
        </w:rPr>
        <w:t>использовался метод ван дер Пау</w:t>
      </w:r>
      <w:r w:rsidR="00306663" w:rsidRPr="00306663">
        <w:rPr>
          <w:rFonts w:ascii="Times New Roman" w:eastAsiaTheme="minorEastAsia" w:hAnsi="Times New Roman" w:cs="Times New Roman"/>
          <w:sz w:val="28"/>
          <w:szCs w:val="28"/>
        </w:rPr>
        <w:t xml:space="preserve"> [3]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46430">
        <w:rPr>
          <w:rFonts w:ascii="Times New Roman" w:eastAsiaTheme="minorEastAsia" w:hAnsi="Times New Roman" w:cs="Times New Roman"/>
          <w:sz w:val="28"/>
          <w:szCs w:val="28"/>
        </w:rPr>
        <w:t xml:space="preserve">Суть метода состоит в том, что образец любой формы может быть с помощью </w:t>
      </w:r>
      <w:r w:rsidR="0047584A">
        <w:rPr>
          <w:rFonts w:ascii="Times New Roman" w:eastAsiaTheme="minorEastAsia" w:hAnsi="Times New Roman" w:cs="Times New Roman"/>
          <w:sz w:val="28"/>
          <w:szCs w:val="28"/>
        </w:rPr>
        <w:t>конформных</w:t>
      </w:r>
      <w:r w:rsidR="00B46430">
        <w:rPr>
          <w:rFonts w:ascii="Times New Roman" w:eastAsiaTheme="minorEastAsia" w:hAnsi="Times New Roman" w:cs="Times New Roman"/>
          <w:sz w:val="28"/>
          <w:szCs w:val="28"/>
        </w:rPr>
        <w:t xml:space="preserve"> отображений переведен в полуплоскость. Такие отображения сохраняют углы между кривыми и пропорции малых фигур. Из этого можно получить, что сопротивления, измеренные четырехзондовым способом также сохраняются при </w:t>
      </w:r>
      <w:r w:rsidR="0047584A">
        <w:rPr>
          <w:rFonts w:ascii="Times New Roman" w:eastAsiaTheme="minorEastAsia" w:hAnsi="Times New Roman" w:cs="Times New Roman"/>
          <w:sz w:val="28"/>
          <w:szCs w:val="28"/>
        </w:rPr>
        <w:t xml:space="preserve">конформных </w:t>
      </w:r>
      <w:r w:rsidR="00B46430">
        <w:rPr>
          <w:rFonts w:ascii="Times New Roman" w:eastAsiaTheme="minorEastAsia" w:hAnsi="Times New Roman" w:cs="Times New Roman"/>
          <w:sz w:val="28"/>
          <w:szCs w:val="28"/>
        </w:rPr>
        <w:t>отображениях</w:t>
      </w:r>
      <w:r w:rsidR="003E1870">
        <w:rPr>
          <w:rFonts w:ascii="Times New Roman" w:eastAsiaTheme="minorEastAsia" w:hAnsi="Times New Roman" w:cs="Times New Roman"/>
          <w:sz w:val="28"/>
          <w:szCs w:val="28"/>
        </w:rPr>
        <w:t xml:space="preserve">. Также, </w:t>
      </w:r>
      <w:proofErr w:type="spellStart"/>
      <w:r w:rsidR="003E1870">
        <w:rPr>
          <w:rFonts w:ascii="Times New Roman" w:eastAsiaTheme="minorEastAsia" w:hAnsi="Times New Roman" w:cs="Times New Roman"/>
          <w:sz w:val="28"/>
          <w:szCs w:val="28"/>
        </w:rPr>
        <w:t>четырехзондовое</w:t>
      </w:r>
      <w:proofErr w:type="spellEnd"/>
      <w:r w:rsidR="003E1870">
        <w:rPr>
          <w:rFonts w:ascii="Times New Roman" w:eastAsiaTheme="minorEastAsia" w:hAnsi="Times New Roman" w:cs="Times New Roman"/>
          <w:sz w:val="28"/>
          <w:szCs w:val="28"/>
        </w:rPr>
        <w:t xml:space="preserve"> измерение сопротивления позволяет </w:t>
      </w:r>
      <w:r w:rsidR="003E187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избавиться от сопротивления контактов. </w:t>
      </w:r>
      <w:r w:rsidR="00B46430"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образом, работает </w:t>
      </w:r>
      <w:r w:rsidR="00A47E06">
        <w:rPr>
          <w:rFonts w:ascii="Times New Roman" w:eastAsiaTheme="minorEastAsia" w:hAnsi="Times New Roman" w:cs="Times New Roman"/>
          <w:sz w:val="28"/>
          <w:szCs w:val="28"/>
        </w:rPr>
        <w:t>формула,</w:t>
      </w:r>
      <w:r w:rsidR="00B46430">
        <w:rPr>
          <w:rFonts w:ascii="Times New Roman" w:eastAsiaTheme="minorEastAsia" w:hAnsi="Times New Roman" w:cs="Times New Roman"/>
          <w:sz w:val="28"/>
          <w:szCs w:val="28"/>
        </w:rPr>
        <w:t xml:space="preserve"> полученная для контактов, расположенных на границе полуплоскости</w:t>
      </w:r>
      <w:r w:rsidR="00B46430" w:rsidRPr="00B4643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469A410" w14:textId="6F9F1247" w:rsidR="00B46430" w:rsidRPr="00B46430" w:rsidRDefault="005D4221" w:rsidP="00B46430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-iπσ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12,34</m:t>
                  </m:r>
                </m:sub>
              </m:sSub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-iπσ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23,41</m:t>
                  </m:r>
                </m:sub>
              </m:sSub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=1,</m:t>
          </m:r>
        </m:oMath>
      </m:oMathPara>
    </w:p>
    <w:p w14:paraId="76835409" w14:textId="77777777" w:rsidR="004F6602" w:rsidRDefault="00B46430" w:rsidP="004F660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ab,cd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сопротивление</w:t>
      </w:r>
      <w:r w:rsidR="00C239D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между контактами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="00C239DE" w:rsidRPr="00C239D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239D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="00C239D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пропускании тока </w:t>
      </w:r>
      <w:r w:rsidRPr="002B6526">
        <w:rPr>
          <w:rFonts w:ascii="Times New Roman" w:eastAsiaTheme="minorEastAsia" w:hAnsi="Times New Roman" w:cs="Times New Roman"/>
          <w:sz w:val="28"/>
          <w:szCs w:val="28"/>
        </w:rPr>
        <w:t xml:space="preserve">через контакты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2B6526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C239DE" w:rsidRPr="002B652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</m:t>
        </m:r>
      </m:oMath>
      <w:r w:rsidR="00C239DE" w:rsidRPr="002B6526">
        <w:rPr>
          <w:rFonts w:ascii="Times New Roman" w:eastAsiaTheme="minorEastAsia" w:hAnsi="Times New Roman" w:cs="Times New Roman"/>
          <w:sz w:val="28"/>
          <w:szCs w:val="28"/>
        </w:rPr>
        <w:t xml:space="preserve"> – двумерная проводимость</w:t>
      </w:r>
      <w:r w:rsidR="002B652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8C5D61E" w14:textId="47063A5F" w:rsidR="002B6526" w:rsidRPr="002B6526" w:rsidRDefault="002B6526" w:rsidP="004F6602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Полученные значения </w:t>
      </w:r>
      <w:r w:rsidR="002F17F9">
        <w:rPr>
          <w:rFonts w:ascii="Times New Roman" w:eastAsiaTheme="minorEastAsia" w:hAnsi="Times New Roman" w:cs="Times New Roman"/>
          <w:sz w:val="28"/>
          <w:szCs w:val="28"/>
        </w:rPr>
        <w:t>подвижности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концентрации проводимости составили</w:t>
      </w:r>
      <w:r w:rsidRPr="002B65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μ=8*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В*с</m:t>
            </m:r>
          </m:den>
        </m:f>
      </m:oMath>
      <w:r w:rsidRPr="002B65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n=7*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м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2B652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Вычислим длину свободного пробега по этим значениям</w:t>
      </w:r>
      <w:r w:rsidR="002F17F9">
        <w:rPr>
          <w:rFonts w:ascii="Times New Roman" w:eastAsiaTheme="minorEastAsia" w:hAnsi="Times New Roman" w:cs="Times New Roman"/>
          <w:sz w:val="28"/>
          <w:szCs w:val="28"/>
        </w:rPr>
        <w:t xml:space="preserve"> проводимости и концентрации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Время релаксации импульса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E1870">
        <w:rPr>
          <w:rFonts w:ascii="Times New Roman" w:eastAsiaTheme="minorEastAsia" w:hAnsi="Times New Roman" w:cs="Times New Roman"/>
          <w:sz w:val="28"/>
          <w:szCs w:val="28"/>
        </w:rPr>
        <w:t>получим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из формулы для подвижности</w:t>
      </w:r>
      <w:r w:rsidRPr="002B652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8D38709" w14:textId="4CCFA1B2" w:rsidR="002B6526" w:rsidRPr="002B6526" w:rsidRDefault="002B6526" w:rsidP="002B6526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eτ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547B011B" w14:textId="1CEADD72" w:rsidR="002B6526" w:rsidRPr="00D80555" w:rsidRDefault="002B6526" w:rsidP="00E724B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Pr="002F17F9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>эффективная масса</w:t>
      </w:r>
      <w:r w:rsidR="00D80555">
        <w:rPr>
          <w:rFonts w:ascii="Times New Roman" w:eastAsiaTheme="minorEastAsia" w:hAnsi="Times New Roman" w:cs="Times New Roman"/>
          <w:sz w:val="28"/>
          <w:szCs w:val="28"/>
        </w:rPr>
        <w:t xml:space="preserve"> электрона</w:t>
      </w:r>
      <w:r w:rsidRPr="002F17F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2F17F9">
        <w:rPr>
          <w:rFonts w:ascii="Times New Roman" w:eastAsiaTheme="minorEastAsia" w:hAnsi="Times New Roman" w:cs="Times New Roman"/>
          <w:sz w:val="28"/>
          <w:szCs w:val="28"/>
        </w:rPr>
        <w:t xml:space="preserve"> Длина свободного пробега</w:t>
      </w:r>
      <w:r w:rsidR="002F17F9" w:rsidRPr="00D8055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14:paraId="0CEAF82A" w14:textId="31BA6577" w:rsidR="002F17F9" w:rsidRPr="002F17F9" w:rsidRDefault="002F17F9" w:rsidP="002B6526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τ=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2πn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h.</m:t>
          </m:r>
        </m:oMath>
      </m:oMathPara>
    </w:p>
    <w:p w14:paraId="2E8F9814" w14:textId="4846D243" w:rsidR="002F17F9" w:rsidRDefault="002F17F9" w:rsidP="006F3510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Подставив </w:t>
      </w:r>
      <w:r w:rsidR="00E724B7">
        <w:rPr>
          <w:rFonts w:ascii="Times New Roman" w:eastAsiaTheme="minorEastAsia" w:hAnsi="Times New Roman" w:cs="Times New Roman"/>
          <w:sz w:val="28"/>
          <w:szCs w:val="28"/>
        </w:rPr>
        <w:t>значения концентрации и проводимости,</w:t>
      </w:r>
      <w:r w:rsidRPr="002F17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получаем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l=10,5 мкм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F6A0C">
        <w:rPr>
          <w:rFonts w:ascii="Times New Roman" w:eastAsiaTheme="minorEastAsia" w:hAnsi="Times New Roman" w:cs="Times New Roman"/>
          <w:sz w:val="28"/>
          <w:szCs w:val="28"/>
        </w:rPr>
        <w:t xml:space="preserve"> Полученная длина больше характерных размеров микроструктур (2</w:t>
      </w:r>
      <w:r w:rsidR="00AF6A0C">
        <w:rPr>
          <w:rFonts w:ascii="Times New Roman" w:eastAsiaTheme="minorEastAsia" w:hAnsi="Times New Roman" w:cs="Times New Roman"/>
          <w:sz w:val="28"/>
          <w:szCs w:val="28"/>
        </w:rPr>
        <w:softHyphen/>
        <w:t>-3 мкм.), таким образом это позволяет наблюдать баллистический режим в ДЭГ.</w:t>
      </w:r>
    </w:p>
    <w:p w14:paraId="7B7F7A60" w14:textId="2E0F976D" w:rsidR="004F6602" w:rsidRPr="004F6602" w:rsidRDefault="00E724B7" w:rsidP="004F6602">
      <w:pPr>
        <w:pStyle w:val="a3"/>
        <w:spacing w:after="0" w:line="360" w:lineRule="auto"/>
        <w:ind w:left="644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724B7">
        <w:rPr>
          <w:rFonts w:ascii="Times New Roman" w:eastAsiaTheme="minorEastAsia" w:hAnsi="Times New Roman" w:cs="Times New Roman"/>
          <w:b/>
          <w:bCs/>
          <w:sz w:val="28"/>
          <w:szCs w:val="28"/>
        </w:rPr>
        <w:t>5.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E724B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Экспериментальные данные</w:t>
      </w:r>
    </w:p>
    <w:p w14:paraId="47EF0712" w14:textId="29A15A3D" w:rsidR="00A47E06" w:rsidRPr="004F6602" w:rsidRDefault="0087786A" w:rsidP="004F6602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F6602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6B03E81" wp14:editId="44CFEDDF">
            <wp:simplePos x="0" y="0"/>
            <wp:positionH relativeFrom="column">
              <wp:posOffset>2938145</wp:posOffset>
            </wp:positionH>
            <wp:positionV relativeFrom="paragraph">
              <wp:posOffset>8255</wp:posOffset>
            </wp:positionV>
            <wp:extent cx="3177540" cy="2305050"/>
            <wp:effectExtent l="0" t="0" r="0" b="0"/>
            <wp:wrapTight wrapText="bothSides">
              <wp:wrapPolygon edited="0">
                <wp:start x="0" y="0"/>
                <wp:lineTo x="0" y="21421"/>
                <wp:lineTo x="21496" y="21421"/>
                <wp:lineTo x="2149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584A" w:rsidRPr="004F6602">
        <w:rPr>
          <w:rFonts w:ascii="Times New Roman" w:eastAsiaTheme="minorEastAsia" w:hAnsi="Times New Roman" w:cs="Times New Roman"/>
          <w:sz w:val="28"/>
          <w:szCs w:val="28"/>
        </w:rPr>
        <w:t>В ходе эксперимента были проведены измерени</w:t>
      </w:r>
      <w:r w:rsidR="00A47E06" w:rsidRPr="004F6602">
        <w:rPr>
          <w:rFonts w:ascii="Times New Roman" w:eastAsiaTheme="minorEastAsia" w:hAnsi="Times New Roman" w:cs="Times New Roman"/>
          <w:sz w:val="28"/>
          <w:szCs w:val="28"/>
        </w:rPr>
        <w:t xml:space="preserve">я </w:t>
      </w:r>
      <w:r w:rsidR="00AF6A0C">
        <w:rPr>
          <w:rFonts w:ascii="Times New Roman" w:eastAsiaTheme="minorEastAsia" w:hAnsi="Times New Roman" w:cs="Times New Roman"/>
          <w:sz w:val="28"/>
          <w:szCs w:val="28"/>
        </w:rPr>
        <w:t xml:space="preserve">магнетосопротивления </w:t>
      </w:r>
      <w:r w:rsidR="00A47E06" w:rsidRPr="004F6602">
        <w:rPr>
          <w:rFonts w:ascii="Times New Roman" w:eastAsiaTheme="minorEastAsia" w:hAnsi="Times New Roman" w:cs="Times New Roman"/>
          <w:sz w:val="28"/>
          <w:szCs w:val="28"/>
        </w:rPr>
        <w:t xml:space="preserve">на образцах с разными геометриями, </w:t>
      </w:r>
      <w:r w:rsidR="00AF6A0C">
        <w:rPr>
          <w:rFonts w:ascii="Times New Roman" w:eastAsiaTheme="minorEastAsia" w:hAnsi="Times New Roman" w:cs="Times New Roman"/>
          <w:sz w:val="28"/>
          <w:szCs w:val="28"/>
        </w:rPr>
        <w:t>описанными в разделе 3</w:t>
      </w:r>
      <w:r w:rsidR="00A47E06" w:rsidRPr="004F6602">
        <w:rPr>
          <w:rFonts w:ascii="Times New Roman" w:eastAsiaTheme="minorEastAsia" w:hAnsi="Times New Roman" w:cs="Times New Roman"/>
          <w:sz w:val="28"/>
          <w:szCs w:val="28"/>
        </w:rPr>
        <w:t>.  Рассмотрим результаты, полученные на</w:t>
      </w:r>
      <w:r w:rsidRPr="004F6602">
        <w:rPr>
          <w:rFonts w:ascii="Times New Roman" w:eastAsiaTheme="minorEastAsia" w:hAnsi="Times New Roman" w:cs="Times New Roman"/>
          <w:sz w:val="28"/>
          <w:szCs w:val="28"/>
        </w:rPr>
        <w:t xml:space="preserve"> образце с геометрией</w:t>
      </w:r>
      <w:r w:rsidR="00A47E06" w:rsidRPr="004F660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E1870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A47E06" w:rsidRPr="004F6602">
        <w:rPr>
          <w:rFonts w:ascii="Times New Roman" w:eastAsiaTheme="minorEastAsia" w:hAnsi="Times New Roman" w:cs="Times New Roman"/>
          <w:sz w:val="28"/>
          <w:szCs w:val="28"/>
        </w:rPr>
        <w:t>олловских мостик</w:t>
      </w:r>
      <w:r w:rsidRPr="004F6602">
        <w:rPr>
          <w:rFonts w:ascii="Times New Roman" w:eastAsiaTheme="minorEastAsia" w:hAnsi="Times New Roman" w:cs="Times New Roman"/>
          <w:sz w:val="28"/>
          <w:szCs w:val="28"/>
        </w:rPr>
        <w:t xml:space="preserve">ов. </w:t>
      </w:r>
      <w:r w:rsidR="00A47E06" w:rsidRPr="004F660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CCF4BFC" w14:textId="59263709" w:rsidR="004F6602" w:rsidRPr="004F6602" w:rsidRDefault="008F5989" w:rsidP="004F6602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43D4ED02" wp14:editId="3409C00C">
                <wp:simplePos x="0" y="0"/>
                <wp:positionH relativeFrom="margin">
                  <wp:align>right</wp:align>
                </wp:positionH>
                <wp:positionV relativeFrom="paragraph">
                  <wp:posOffset>236855</wp:posOffset>
                </wp:positionV>
                <wp:extent cx="3215640" cy="212725"/>
                <wp:effectExtent l="0" t="0" r="0" b="0"/>
                <wp:wrapTight wrapText="bothSides">
                  <wp:wrapPolygon edited="0">
                    <wp:start x="0" y="0"/>
                    <wp:lineTo x="0" y="19343"/>
                    <wp:lineTo x="21498" y="19343"/>
                    <wp:lineTo x="21498" y="0"/>
                    <wp:lineTo x="0" y="0"/>
                  </wp:wrapPolygon>
                </wp:wrapTight>
                <wp:docPr id="1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5640" cy="21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9531C7" w14:textId="30F7A369" w:rsidR="001C74D1" w:rsidRPr="0047584A" w:rsidRDefault="001C74D1" w:rsidP="0047584A">
                            <w:pPr>
                              <w:pStyle w:val="af0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7584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47584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7584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47584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 w:rsidRPr="0047584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Геометрия изучаемого образца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4ED02" id="Text Box 5" o:spid="_x0000_s1028" type="#_x0000_t202" style="position:absolute;left:0;text-align:left;margin-left:202pt;margin-top:18.65pt;width:253.2pt;height:16.75pt;z-index:251717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" stroked="f">
                <v:textbox inset="0,0,0,0">
                  <w:txbxContent>
                    <w:p w14:paraId="5A9531C7" w14:textId="30F7A369" w:rsidR="001C74D1" w:rsidRPr="0047584A" w:rsidRDefault="001C74D1" w:rsidP="0047584A">
                      <w:pPr>
                        <w:pStyle w:val="af0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47584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47584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47584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47584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  <w:r w:rsidRPr="0047584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Геометрия изучаемого образца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7786A" w:rsidRPr="004F6602">
        <w:rPr>
          <w:rFonts w:ascii="Times New Roman" w:eastAsiaTheme="minorEastAsia" w:hAnsi="Times New Roman" w:cs="Times New Roman"/>
          <w:sz w:val="28"/>
          <w:szCs w:val="28"/>
        </w:rPr>
        <w:t>В качестве возбуждающего сигнала подаем переменное напряжение 1 В через контакты 1 и 2</w:t>
      </w:r>
      <w:r w:rsidR="00664949" w:rsidRPr="004F6602">
        <w:rPr>
          <w:rFonts w:ascii="Times New Roman" w:eastAsiaTheme="minorEastAsia" w:hAnsi="Times New Roman" w:cs="Times New Roman"/>
          <w:sz w:val="28"/>
          <w:szCs w:val="28"/>
        </w:rPr>
        <w:t xml:space="preserve"> (рис. 4)</w:t>
      </w:r>
      <w:r w:rsidR="0087786A" w:rsidRPr="004F660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64949" w:rsidRPr="004F6602">
        <w:rPr>
          <w:rFonts w:ascii="Times New Roman" w:eastAsiaTheme="minorEastAsia" w:hAnsi="Times New Roman" w:cs="Times New Roman"/>
          <w:sz w:val="28"/>
          <w:szCs w:val="28"/>
        </w:rPr>
        <w:t>С контактов 3 и 4 снимаем выходной сигнал с помощью синхронного детектора.</w:t>
      </w:r>
      <w:r w:rsidR="006F3510" w:rsidRPr="004F6602">
        <w:rPr>
          <w:rFonts w:ascii="Times New Roman" w:eastAsiaTheme="minorEastAsia" w:hAnsi="Times New Roman" w:cs="Times New Roman"/>
          <w:sz w:val="28"/>
          <w:szCs w:val="28"/>
        </w:rPr>
        <w:t xml:space="preserve"> Магнитное поле менялось от </w:t>
      </w:r>
      <w:r w:rsidR="00AF6A0C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6F3510" w:rsidRPr="004F6602">
        <w:rPr>
          <w:rFonts w:ascii="Times New Roman" w:eastAsiaTheme="minorEastAsia" w:hAnsi="Times New Roman" w:cs="Times New Roman"/>
          <w:sz w:val="28"/>
          <w:szCs w:val="28"/>
        </w:rPr>
        <w:t xml:space="preserve">0,2 до 0,2 Тл. </w:t>
      </w:r>
    </w:p>
    <w:p w14:paraId="2C8DF417" w14:textId="1FC7411C" w:rsidR="00533A59" w:rsidRPr="00337D44" w:rsidRDefault="00337D44" w:rsidP="00337D44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43D4ED02" wp14:editId="78CF1F94">
                <wp:simplePos x="0" y="0"/>
                <wp:positionH relativeFrom="margin">
                  <wp:align>center</wp:align>
                </wp:positionH>
                <wp:positionV relativeFrom="paragraph">
                  <wp:posOffset>4042735</wp:posOffset>
                </wp:positionV>
                <wp:extent cx="5661660" cy="478155"/>
                <wp:effectExtent l="0" t="0" r="0" b="0"/>
                <wp:wrapTight wrapText="bothSides">
                  <wp:wrapPolygon edited="0">
                    <wp:start x="0" y="0"/>
                    <wp:lineTo x="0" y="20653"/>
                    <wp:lineTo x="21513" y="20653"/>
                    <wp:lineTo x="21513" y="0"/>
                    <wp:lineTo x="0" y="0"/>
                  </wp:wrapPolygon>
                </wp:wrapTight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1660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1914D" w14:textId="77777777" w:rsidR="001C74D1" w:rsidRDefault="001C74D1" w:rsidP="00533A59">
                            <w:pPr>
                              <w:pStyle w:val="af0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7584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533A5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5.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Зависимость магнетосопротивления от </w:t>
                            </w:r>
                          </w:p>
                          <w:p w14:paraId="67363311" w14:textId="61DBBD5A" w:rsidR="001C74D1" w:rsidRPr="00533A59" w:rsidRDefault="001C74D1" w:rsidP="00533A59">
                            <w:pPr>
                              <w:pStyle w:val="af0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магнитного поля при температуре 1,6 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4ED02" id="Text Box 9" o:spid="_x0000_s1029" type="#_x0000_t202" style="position:absolute;left:0;text-align:left;margin-left:0;margin-top:318.35pt;width:445.8pt;height:37.65pt;z-index:251722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" stroked="f">
                <v:textbox inset="0,0,0,0">
                  <w:txbxContent>
                    <w:p w14:paraId="7B81914D" w14:textId="77777777" w:rsidR="001C74D1" w:rsidRDefault="001C74D1" w:rsidP="00533A59">
                      <w:pPr>
                        <w:pStyle w:val="af0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47584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533A59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5.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Зависимость магнетосопротивления от </w:t>
                      </w:r>
                    </w:p>
                    <w:p w14:paraId="67363311" w14:textId="61DBBD5A" w:rsidR="001C74D1" w:rsidRPr="00533A59" w:rsidRDefault="001C74D1" w:rsidP="00533A59">
                      <w:pPr>
                        <w:pStyle w:val="af0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магнитного поля при температуре 1,6 К.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D72911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733504" behindDoc="0" locked="0" layoutInCell="1" allowOverlap="1" wp14:anchorId="76390C8B" wp14:editId="2D488342">
            <wp:simplePos x="0" y="0"/>
            <wp:positionH relativeFrom="page">
              <wp:posOffset>1371600</wp:posOffset>
            </wp:positionH>
            <wp:positionV relativeFrom="paragraph">
              <wp:posOffset>152400</wp:posOffset>
            </wp:positionV>
            <wp:extent cx="4791710" cy="3795395"/>
            <wp:effectExtent l="0" t="0" r="889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602" w:rsidRPr="004F6602">
        <w:rPr>
          <w:rFonts w:ascii="Times New Roman" w:eastAsiaTheme="minorEastAsia" w:hAnsi="Times New Roman" w:cs="Times New Roman"/>
          <w:sz w:val="28"/>
          <w:szCs w:val="28"/>
        </w:rPr>
        <w:t xml:space="preserve">Полученная </w:t>
      </w:r>
      <w:r w:rsidR="00AF6A0C">
        <w:rPr>
          <w:rFonts w:ascii="Times New Roman" w:eastAsiaTheme="minorEastAsia" w:hAnsi="Times New Roman" w:cs="Times New Roman"/>
          <w:sz w:val="28"/>
          <w:szCs w:val="28"/>
        </w:rPr>
        <w:t>зависимость</w:t>
      </w:r>
      <w:r w:rsidR="004F6602" w:rsidRPr="004F6602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представлена на рисунке 5. </w:t>
      </w:r>
      <w:r w:rsidR="00AF6A0C">
        <w:rPr>
          <w:rFonts w:ascii="Times New Roman" w:eastAsiaTheme="minorEastAsia" w:hAnsi="Times New Roman" w:cs="Times New Roman"/>
          <w:sz w:val="28"/>
          <w:szCs w:val="28"/>
        </w:rPr>
        <w:t>Вблизи</w:t>
      </w:r>
      <w:r w:rsidR="004F6602" w:rsidRPr="004F6602">
        <w:rPr>
          <w:rFonts w:ascii="Times New Roman" w:eastAsiaTheme="minorEastAsia" w:hAnsi="Times New Roman" w:cs="Times New Roman"/>
          <w:sz w:val="28"/>
          <w:szCs w:val="28"/>
        </w:rPr>
        <w:t xml:space="preserve"> нулевого магнитного поля наблюдается некоторая </w:t>
      </w:r>
      <w:r w:rsidR="00AF6A0C">
        <w:rPr>
          <w:rFonts w:ascii="Times New Roman" w:eastAsiaTheme="minorEastAsia" w:hAnsi="Times New Roman" w:cs="Times New Roman"/>
          <w:sz w:val="28"/>
          <w:szCs w:val="28"/>
        </w:rPr>
        <w:t>несущественная антисимметрия</w:t>
      </w:r>
      <w:r w:rsidR="004F6602" w:rsidRPr="004F6602">
        <w:rPr>
          <w:rFonts w:ascii="Times New Roman" w:eastAsiaTheme="minorEastAsia" w:hAnsi="Times New Roman" w:cs="Times New Roman"/>
          <w:sz w:val="28"/>
          <w:szCs w:val="28"/>
        </w:rPr>
        <w:t xml:space="preserve">. Далее по полю видно несколько выраженных пиков, причем как максимумов, так и минимумов. </w:t>
      </w:r>
      <w:r w:rsidR="00F645CB">
        <w:rPr>
          <w:rFonts w:ascii="Times New Roman" w:eastAsiaTheme="minorEastAsia" w:hAnsi="Times New Roman" w:cs="Times New Roman"/>
          <w:sz w:val="28"/>
          <w:szCs w:val="28"/>
        </w:rPr>
        <w:t>При подходе к 0,2 Тл сигнал уменьшается и стремится к нулевому.</w:t>
      </w:r>
      <w:r w:rsidR="00F645CB" w:rsidRPr="00F64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3A1C41F" w14:textId="0697DC22" w:rsidR="00C76962" w:rsidRPr="00397422" w:rsidRDefault="004F6602" w:rsidP="00533A59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того, чтобы понять природу особенностей, перестроим график в других координатах. Единицы магнитного поля</w:t>
      </w:r>
      <w:r w:rsidR="00F645CB">
        <w:rPr>
          <w:rFonts w:ascii="Times New Roman" w:eastAsiaTheme="minorEastAsia" w:hAnsi="Times New Roman" w:cs="Times New Roman"/>
          <w:sz w:val="28"/>
          <w:szCs w:val="28"/>
        </w:rPr>
        <w:t xml:space="preserve"> переведем в диаметры траекторий с</w:t>
      </w:r>
      <w:r w:rsidR="00533A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645CB">
        <w:rPr>
          <w:rFonts w:ascii="Times New Roman" w:eastAsiaTheme="minorEastAsia" w:hAnsi="Times New Roman" w:cs="Times New Roman"/>
          <w:sz w:val="28"/>
          <w:szCs w:val="28"/>
        </w:rPr>
        <w:t>помощью выражения, полученного выше.</w:t>
      </w:r>
      <w:r w:rsidR="00533A59">
        <w:rPr>
          <w:rFonts w:ascii="Times New Roman" w:eastAsiaTheme="minorEastAsia" w:hAnsi="Times New Roman" w:cs="Times New Roman"/>
          <w:sz w:val="28"/>
          <w:szCs w:val="28"/>
        </w:rPr>
        <w:t xml:space="preserve"> Также для большей наглядности построим только половину рисунка.</w:t>
      </w:r>
    </w:p>
    <w:p w14:paraId="1470D79E" w14:textId="5BD27FD1" w:rsidR="00320BEA" w:rsidRDefault="00016FB8" w:rsidP="00320BEA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Как ясно из формулы, магнитное поле обратно пропорционально диаметрам траекторий. Можно заметить, что наивысший пик приходится на траекторию с диаметром 4 мкм. </w:t>
      </w:r>
      <w:r w:rsidR="00F653DE">
        <w:rPr>
          <w:rFonts w:ascii="Times New Roman" w:eastAsiaTheme="minorEastAsia" w:hAnsi="Times New Roman" w:cs="Times New Roman"/>
          <w:sz w:val="28"/>
          <w:szCs w:val="28"/>
        </w:rPr>
        <w:t>З</w:t>
      </w:r>
      <w:r>
        <w:rPr>
          <w:rFonts w:ascii="Times New Roman" w:eastAsiaTheme="minorEastAsia" w:hAnsi="Times New Roman" w:cs="Times New Roman"/>
          <w:sz w:val="28"/>
          <w:szCs w:val="28"/>
        </w:rPr>
        <w:t>начение</w:t>
      </w:r>
      <w:r w:rsidR="00F653DE">
        <w:rPr>
          <w:rFonts w:ascii="Times New Roman" w:eastAsiaTheme="minorEastAsia" w:hAnsi="Times New Roman" w:cs="Times New Roman"/>
          <w:sz w:val="28"/>
          <w:szCs w:val="28"/>
        </w:rPr>
        <w:t xml:space="preserve"> 4 мкм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неслучайно</w:t>
      </w:r>
      <w:r w:rsidRPr="00016FB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оно соответствует циклотронной траектории, соединяющей центры двух соседних контактов</w:t>
      </w:r>
      <w:r w:rsidR="00F653DE">
        <w:rPr>
          <w:rFonts w:ascii="Times New Roman" w:eastAsiaTheme="minorEastAsia" w:hAnsi="Times New Roman" w:cs="Times New Roman"/>
          <w:sz w:val="28"/>
          <w:szCs w:val="28"/>
        </w:rPr>
        <w:t>. Это указывает на баллистическую природу этого пика.</w:t>
      </w:r>
    </w:p>
    <w:p w14:paraId="6050E392" w14:textId="0F88EB4C" w:rsidR="00320BEA" w:rsidRDefault="00DE6751" w:rsidP="00320BEA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43D4ED02" wp14:editId="3834EFAE">
                <wp:simplePos x="0" y="0"/>
                <wp:positionH relativeFrom="page">
                  <wp:align>center</wp:align>
                </wp:positionH>
                <wp:positionV relativeFrom="paragraph">
                  <wp:posOffset>3938580</wp:posOffset>
                </wp:positionV>
                <wp:extent cx="5661660" cy="191135"/>
                <wp:effectExtent l="0" t="0" r="0" b="0"/>
                <wp:wrapTight wrapText="bothSides">
                  <wp:wrapPolygon edited="0">
                    <wp:start x="0" y="0"/>
                    <wp:lineTo x="0" y="19375"/>
                    <wp:lineTo x="21513" y="19375"/>
                    <wp:lineTo x="21513" y="0"/>
                    <wp:lineTo x="0" y="0"/>
                  </wp:wrapPolygon>
                </wp:wrapTight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1660" cy="191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EC8B69" w14:textId="29BE656E" w:rsidR="001C74D1" w:rsidRPr="00533A59" w:rsidRDefault="001C74D1" w:rsidP="00533A59">
                            <w:pPr>
                              <w:pStyle w:val="af0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7584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6</w:t>
                            </w:r>
                            <w:r w:rsidRPr="00533A5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Зависимость напряжения от диаметра траекторий при температуре 1.6 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4ED02" id="Text Box 8" o:spid="_x0000_s1030" type="#_x0000_t202" style="position:absolute;left:0;text-align:left;margin-left:0;margin-top:310.1pt;width:445.8pt;height:15.05pt;z-index:2517181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" stroked="f">
                <v:textbox inset="0,0,0,0">
                  <w:txbxContent>
                    <w:p w14:paraId="61EC8B69" w14:textId="29BE656E" w:rsidR="001C74D1" w:rsidRPr="00533A59" w:rsidRDefault="001C74D1" w:rsidP="00533A59">
                      <w:pPr>
                        <w:pStyle w:val="af0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47584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6</w:t>
                      </w:r>
                      <w:r w:rsidRPr="00533A59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Зависимость напряжения от диаметра траекторий при температуре 1.6 К.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Pr="00D72911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734528" behindDoc="0" locked="0" layoutInCell="1" allowOverlap="1" wp14:anchorId="298589DD" wp14:editId="6BDB366E">
            <wp:simplePos x="0" y="0"/>
            <wp:positionH relativeFrom="page">
              <wp:posOffset>1345024</wp:posOffset>
            </wp:positionH>
            <wp:positionV relativeFrom="paragraph">
              <wp:posOffset>333</wp:posOffset>
            </wp:positionV>
            <wp:extent cx="4868556" cy="3827382"/>
            <wp:effectExtent l="0" t="0" r="8255" b="190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781" cy="382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53DE">
        <w:rPr>
          <w:rFonts w:ascii="Times New Roman" w:eastAsiaTheme="minorEastAsia" w:hAnsi="Times New Roman" w:cs="Times New Roman"/>
          <w:sz w:val="28"/>
          <w:szCs w:val="28"/>
        </w:rPr>
        <w:t>Качественно рассмотрим, какие баллистические траектории возможны в изучаемом образце и соотнесем эти траектории с пиками на графике.</w:t>
      </w:r>
    </w:p>
    <w:p w14:paraId="40F6BBD3" w14:textId="715E9726" w:rsidR="00F653DE" w:rsidRDefault="001B3455" w:rsidP="00320BEA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43D4ED02" wp14:editId="4FB90D80">
                <wp:simplePos x="0" y="0"/>
                <wp:positionH relativeFrom="page">
                  <wp:align>center</wp:align>
                </wp:positionH>
                <wp:positionV relativeFrom="paragraph">
                  <wp:posOffset>3989365</wp:posOffset>
                </wp:positionV>
                <wp:extent cx="6067425" cy="245745"/>
                <wp:effectExtent l="0" t="0" r="9525" b="1905"/>
                <wp:wrapTight wrapText="bothSides">
                  <wp:wrapPolygon edited="0">
                    <wp:start x="0" y="0"/>
                    <wp:lineTo x="0" y="20093"/>
                    <wp:lineTo x="21566" y="20093"/>
                    <wp:lineTo x="21566" y="0"/>
                    <wp:lineTo x="0" y="0"/>
                  </wp:wrapPolygon>
                </wp:wrapTight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1EE28C" w14:textId="7DF4A76B" w:rsidR="001C74D1" w:rsidRPr="00533A59" w:rsidRDefault="001C74D1" w:rsidP="006E3B03">
                            <w:pPr>
                              <w:pStyle w:val="af0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7584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320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  <w:r w:rsidRPr="00533A5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Вклады баллистических траекторий в напряжение.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4ED02" id="Text Box 10" o:spid="_x0000_s1031" type="#_x0000_t202" style="position:absolute;left:0;text-align:left;margin-left:0;margin-top:314.1pt;width:477.75pt;height:19.35pt;z-index:251724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" stroked="f">
                <v:textbox inset="0,0,0,0">
                  <w:txbxContent>
                    <w:p w14:paraId="761EE28C" w14:textId="7DF4A76B" w:rsidR="001C74D1" w:rsidRPr="00533A59" w:rsidRDefault="001C74D1" w:rsidP="006E3B03">
                      <w:pPr>
                        <w:pStyle w:val="af0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47584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320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7</w:t>
                      </w:r>
                      <w:r w:rsidRPr="00533A59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Вклады баллистических траекторий в напряжение.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38272" behindDoc="0" locked="0" layoutInCell="1" allowOverlap="1" wp14:anchorId="6F079590" wp14:editId="4D7FAACB">
            <wp:simplePos x="0" y="0"/>
            <wp:positionH relativeFrom="page">
              <wp:align>center</wp:align>
            </wp:positionH>
            <wp:positionV relativeFrom="paragraph">
              <wp:posOffset>1762612</wp:posOffset>
            </wp:positionV>
            <wp:extent cx="5637530" cy="2189480"/>
            <wp:effectExtent l="0" t="0" r="1270" b="127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0BEA" w:rsidRPr="00320B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20BEA">
        <w:rPr>
          <w:rFonts w:ascii="Times New Roman" w:eastAsiaTheme="minorEastAsia" w:hAnsi="Times New Roman" w:cs="Times New Roman"/>
          <w:sz w:val="28"/>
          <w:szCs w:val="28"/>
        </w:rPr>
        <w:t xml:space="preserve">В нулевом поле </w:t>
      </w:r>
      <w:r w:rsidR="00B45118">
        <w:rPr>
          <w:rFonts w:ascii="Times New Roman" w:eastAsiaTheme="minorEastAsia" w:hAnsi="Times New Roman" w:cs="Times New Roman"/>
          <w:sz w:val="28"/>
          <w:szCs w:val="28"/>
        </w:rPr>
        <w:t>электроны,</w:t>
      </w:r>
      <w:r w:rsidR="00320BEA">
        <w:rPr>
          <w:rFonts w:ascii="Times New Roman" w:eastAsiaTheme="minorEastAsia" w:hAnsi="Times New Roman" w:cs="Times New Roman"/>
          <w:sz w:val="28"/>
          <w:szCs w:val="28"/>
        </w:rPr>
        <w:t xml:space="preserve"> не </w:t>
      </w:r>
      <w:r w:rsidR="00B45118">
        <w:rPr>
          <w:rFonts w:ascii="Times New Roman" w:eastAsiaTheme="minorEastAsia" w:hAnsi="Times New Roman" w:cs="Times New Roman"/>
          <w:sz w:val="28"/>
          <w:szCs w:val="28"/>
        </w:rPr>
        <w:t xml:space="preserve">меняя своей траектории, движутся из контакта </w:t>
      </w:r>
      <w:r w:rsidR="00B45118" w:rsidRPr="00B45118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 w:rsidR="00B45118">
        <w:rPr>
          <w:rFonts w:ascii="Times New Roman" w:eastAsiaTheme="minorEastAsia" w:hAnsi="Times New Roman" w:cs="Times New Roman"/>
          <w:sz w:val="28"/>
          <w:szCs w:val="28"/>
        </w:rPr>
        <w:t>в контакт 2 (рис. 7а). При включении и последующем увеличении поля электроны начинают отклоняться и при некотором поле попадают в контакт 4</w:t>
      </w:r>
      <w:r w:rsidR="006106F2">
        <w:rPr>
          <w:rFonts w:ascii="Times New Roman" w:eastAsiaTheme="minorEastAsia" w:hAnsi="Times New Roman" w:cs="Times New Roman"/>
          <w:sz w:val="28"/>
          <w:szCs w:val="28"/>
        </w:rPr>
        <w:t xml:space="preserve"> (наибольшие диаметры траекторий)</w:t>
      </w:r>
      <w:r w:rsidR="00BA32CD">
        <w:rPr>
          <w:rFonts w:ascii="Times New Roman" w:eastAsiaTheme="minorEastAsia" w:hAnsi="Times New Roman" w:cs="Times New Roman"/>
          <w:sz w:val="28"/>
          <w:szCs w:val="28"/>
        </w:rPr>
        <w:t>, таким образом эти траектории дают отрицательный вклад в магнетосопротивление</w:t>
      </w:r>
      <w:r w:rsidR="006106F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45118">
        <w:rPr>
          <w:rFonts w:ascii="Times New Roman" w:eastAsiaTheme="minorEastAsia" w:hAnsi="Times New Roman" w:cs="Times New Roman"/>
          <w:sz w:val="28"/>
          <w:szCs w:val="28"/>
        </w:rPr>
        <w:t xml:space="preserve"> После этого траектории станут такими, что электроны начнут попадать в контакт 3</w:t>
      </w:r>
      <w:r w:rsidR="006106F2">
        <w:rPr>
          <w:rFonts w:ascii="Times New Roman" w:eastAsiaTheme="minorEastAsia" w:hAnsi="Times New Roman" w:cs="Times New Roman"/>
          <w:sz w:val="28"/>
          <w:szCs w:val="28"/>
        </w:rPr>
        <w:t xml:space="preserve"> (диаметры траекторий от 2 </w:t>
      </w:r>
      <w:r w:rsidR="00DA67BD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43D4ED02" wp14:editId="488E9595">
                <wp:simplePos x="0" y="0"/>
                <wp:positionH relativeFrom="margin">
                  <wp:align>center</wp:align>
                </wp:positionH>
                <wp:positionV relativeFrom="paragraph">
                  <wp:posOffset>3894397</wp:posOffset>
                </wp:positionV>
                <wp:extent cx="5661660" cy="237490"/>
                <wp:effectExtent l="0" t="0" r="0" b="0"/>
                <wp:wrapTight wrapText="bothSides">
                  <wp:wrapPolygon edited="0">
                    <wp:start x="0" y="0"/>
                    <wp:lineTo x="0" y="19059"/>
                    <wp:lineTo x="21513" y="19059"/>
                    <wp:lineTo x="21513" y="0"/>
                    <wp:lineTo x="0" y="0"/>
                  </wp:wrapPolygon>
                </wp:wrapTight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1660" cy="2375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02837" w14:textId="08458F35" w:rsidR="001C74D1" w:rsidRPr="00533A59" w:rsidRDefault="001C74D1" w:rsidP="006106F2">
                            <w:pPr>
                              <w:pStyle w:val="af0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7584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8</w:t>
                            </w:r>
                            <w:r w:rsidRPr="00533A5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Соотнесение полученных данных с баллистическими траекториями.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4ED02" id="Text Box 11" o:spid="_x0000_s1032" type="#_x0000_t202" style="position:absolute;left:0;text-align:left;margin-left:0;margin-top:306.65pt;width:445.8pt;height:18.7pt;z-index:251726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" stroked="f">
                <v:textbox inset="0,0,0,0">
                  <w:txbxContent>
                    <w:p w14:paraId="2DF02837" w14:textId="08458F35" w:rsidR="001C74D1" w:rsidRPr="00533A59" w:rsidRDefault="001C74D1" w:rsidP="006106F2">
                      <w:pPr>
                        <w:pStyle w:val="af0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47584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8</w:t>
                      </w:r>
                      <w:r w:rsidRPr="00533A59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Соотнесение полученных данных с баллистическими траекториями.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E6751" w:rsidRPr="00DE6751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735552" behindDoc="0" locked="0" layoutInCell="1" allowOverlap="1" wp14:anchorId="1A2C1232" wp14:editId="0718AE42">
            <wp:simplePos x="0" y="0"/>
            <wp:positionH relativeFrom="page">
              <wp:align>center</wp:align>
            </wp:positionH>
            <wp:positionV relativeFrom="paragraph">
              <wp:posOffset>204</wp:posOffset>
            </wp:positionV>
            <wp:extent cx="4711618" cy="3817864"/>
            <wp:effectExtent l="0" t="0" r="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618" cy="3817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6F2">
        <w:rPr>
          <w:rFonts w:ascii="Times New Roman" w:eastAsiaTheme="minorEastAsia" w:hAnsi="Times New Roman" w:cs="Times New Roman"/>
          <w:sz w:val="28"/>
          <w:szCs w:val="28"/>
        </w:rPr>
        <w:t>до 6 мкм).</w:t>
      </w:r>
      <w:r w:rsidR="00B4511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97422"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B45118">
        <w:rPr>
          <w:rFonts w:ascii="Times New Roman" w:eastAsiaTheme="minorEastAsia" w:hAnsi="Times New Roman" w:cs="Times New Roman"/>
          <w:sz w:val="28"/>
          <w:szCs w:val="28"/>
        </w:rPr>
        <w:t>ак видно из рисунка 7</w:t>
      </w:r>
      <w:r w:rsidR="00CB1CC8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B45118">
        <w:rPr>
          <w:rFonts w:ascii="Times New Roman" w:eastAsiaTheme="minorEastAsia" w:hAnsi="Times New Roman" w:cs="Times New Roman"/>
          <w:sz w:val="28"/>
          <w:szCs w:val="28"/>
        </w:rPr>
        <w:t>, наиболее популярной траекторией в данном случае является траектория</w:t>
      </w:r>
      <w:r w:rsidR="006106F2">
        <w:rPr>
          <w:rFonts w:ascii="Times New Roman" w:eastAsiaTheme="minorEastAsia" w:hAnsi="Times New Roman" w:cs="Times New Roman"/>
          <w:sz w:val="28"/>
          <w:szCs w:val="28"/>
        </w:rPr>
        <w:t xml:space="preserve"> с диаметром 4 мкм,</w:t>
      </w:r>
      <w:r w:rsidR="00B45118">
        <w:rPr>
          <w:rFonts w:ascii="Times New Roman" w:eastAsiaTheme="minorEastAsia" w:hAnsi="Times New Roman" w:cs="Times New Roman"/>
          <w:sz w:val="28"/>
          <w:szCs w:val="28"/>
        </w:rPr>
        <w:t xml:space="preserve"> так как для любой координаты выхода из первого контакта, электрон попадет в третий контакт. </w:t>
      </w:r>
    </w:p>
    <w:p w14:paraId="080AE678" w14:textId="4BC28A09" w:rsidR="006106F2" w:rsidRDefault="006106F2" w:rsidP="00320BEA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Необходимо заметить, что траектории, диаметр которых меньших 2 мкм также могут давать вклад в измеряемое сопротивление. Для этого необходим </w:t>
      </w:r>
      <w:r w:rsidRPr="006106F2"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>отскок</w:t>
      </w:r>
      <w:r w:rsidRPr="006106F2"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от </w:t>
      </w:r>
      <w:r w:rsidRPr="006106F2"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>стенки</w:t>
      </w:r>
      <w:r w:rsidRPr="006106F2"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есть рассеяние на нижней границе. </w:t>
      </w:r>
    </w:p>
    <w:p w14:paraId="249815E1" w14:textId="3906370B" w:rsidR="006106F2" w:rsidRDefault="006106F2" w:rsidP="00320BEA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 учетом всего изложенного выше можно соотнести особенности графика с возможными траекториями. Результат показан на рисунке 8.</w:t>
      </w:r>
    </w:p>
    <w:p w14:paraId="080E584D" w14:textId="30CC67C6" w:rsidR="006106F2" w:rsidRDefault="00DE6751" w:rsidP="00BF458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E6751">
        <w:rPr>
          <w:noProof/>
        </w:rPr>
        <w:t xml:space="preserve"> </w:t>
      </w:r>
      <w:r w:rsidRPr="00DE67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E7792">
        <w:rPr>
          <w:rFonts w:ascii="Times New Roman" w:eastAsiaTheme="minorEastAsia" w:hAnsi="Times New Roman" w:cs="Times New Roman"/>
          <w:sz w:val="28"/>
          <w:szCs w:val="28"/>
        </w:rPr>
        <w:t xml:space="preserve">Теперь посмотрим, как ведет себя </w:t>
      </w:r>
      <w:r w:rsidR="00945E65">
        <w:rPr>
          <w:rFonts w:ascii="Times New Roman" w:eastAsiaTheme="minorEastAsia" w:hAnsi="Times New Roman" w:cs="Times New Roman"/>
          <w:sz w:val="28"/>
          <w:szCs w:val="28"/>
        </w:rPr>
        <w:t xml:space="preserve">кривая </w:t>
      </w:r>
      <w:r w:rsidR="006E7792">
        <w:rPr>
          <w:rFonts w:ascii="Times New Roman" w:eastAsiaTheme="minorEastAsia" w:hAnsi="Times New Roman" w:cs="Times New Roman"/>
          <w:sz w:val="28"/>
          <w:szCs w:val="28"/>
        </w:rPr>
        <w:t>при увеличении температуры.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E7792">
        <w:rPr>
          <w:rFonts w:ascii="Times New Roman" w:eastAsiaTheme="minorEastAsia" w:hAnsi="Times New Roman" w:cs="Times New Roman"/>
          <w:sz w:val="28"/>
          <w:szCs w:val="28"/>
        </w:rPr>
        <w:t>Видно, что все пики уменьшают свою амплитуду с ее ростом. Также пики смещаются в область меньших диаметров.</w:t>
      </w:r>
    </w:p>
    <w:p w14:paraId="28442D3A" w14:textId="4B388386" w:rsidR="007F4F6E" w:rsidRDefault="00945E65" w:rsidP="00A832B8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Все это может быть объяснено тем, как с температурой ведет себя </w:t>
      </w:r>
      <w:r w:rsidR="00D108D4">
        <w:rPr>
          <w:rFonts w:ascii="Times New Roman" w:eastAsiaTheme="minorEastAsia" w:hAnsi="Times New Roman" w:cs="Times New Roman"/>
          <w:sz w:val="28"/>
          <w:szCs w:val="28"/>
        </w:rPr>
        <w:t>е-е взаимодействие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Чем сильнее электроны рассеиваются друг на друге, тем </w:t>
      </w:r>
      <w:r w:rsidR="007F4F6E">
        <w:rPr>
          <w:rFonts w:ascii="Times New Roman" w:eastAsiaTheme="minorEastAsia" w:hAnsi="Times New Roman" w:cs="Times New Roman"/>
          <w:sz w:val="28"/>
          <w:szCs w:val="28"/>
        </w:rPr>
        <w:t xml:space="preserve">меньший вклад они дают в сопротивление, вызванное магнитной фокусировкой. С температурой длина </w:t>
      </w:r>
      <w:r w:rsidR="00D108D4">
        <w:rPr>
          <w:rFonts w:ascii="Times New Roman" w:eastAsiaTheme="minorEastAsia" w:hAnsi="Times New Roman" w:cs="Times New Roman"/>
          <w:sz w:val="28"/>
          <w:szCs w:val="28"/>
        </w:rPr>
        <w:t>е-е</w:t>
      </w:r>
      <w:r w:rsidR="007F4F6E">
        <w:rPr>
          <w:rFonts w:ascii="Times New Roman" w:eastAsiaTheme="minorEastAsia" w:hAnsi="Times New Roman" w:cs="Times New Roman"/>
          <w:sz w:val="28"/>
          <w:szCs w:val="28"/>
        </w:rPr>
        <w:t xml:space="preserve"> рассеяния уменьшается, а значит сила этого </w:t>
      </w:r>
      <w:r w:rsidR="007469B9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43D4ED02" wp14:editId="15E8B3D8">
                <wp:simplePos x="0" y="0"/>
                <wp:positionH relativeFrom="margin">
                  <wp:align>center</wp:align>
                </wp:positionH>
                <wp:positionV relativeFrom="paragraph">
                  <wp:posOffset>4135474</wp:posOffset>
                </wp:positionV>
                <wp:extent cx="5661660" cy="521970"/>
                <wp:effectExtent l="0" t="0" r="0" b="0"/>
                <wp:wrapTight wrapText="bothSides">
                  <wp:wrapPolygon edited="0">
                    <wp:start x="0" y="0"/>
                    <wp:lineTo x="0" y="20496"/>
                    <wp:lineTo x="21513" y="20496"/>
                    <wp:lineTo x="21513" y="0"/>
                    <wp:lineTo x="0" y="0"/>
                  </wp:wrapPolygon>
                </wp:wrapTight>
                <wp:docPr id="1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1660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86FF21" w14:textId="77777777" w:rsidR="001C74D1" w:rsidRDefault="001C74D1" w:rsidP="006E7792">
                            <w:pPr>
                              <w:pStyle w:val="af0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7584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9</w:t>
                            </w:r>
                            <w:r w:rsidRPr="00533A5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Зависимость напряжения от диаметра траекторий</w:t>
                            </w:r>
                            <w:r w:rsidRPr="00A832B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86334BD" w14:textId="15C6D285" w:rsidR="001C74D1" w:rsidRPr="00A832B8" w:rsidRDefault="001C74D1" w:rsidP="006E7792">
                            <w:pPr>
                              <w:pStyle w:val="af0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при различных температурах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4ED02" id="Text Box 13" o:spid="_x0000_s1033" type="#_x0000_t202" style="position:absolute;left:0;text-align:left;margin-left:0;margin-top:325.65pt;width:445.8pt;height:41.1pt;z-index:251728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" stroked="f">
                <v:textbox inset="0,0,0,0">
                  <w:txbxContent>
                    <w:p w14:paraId="0786FF21" w14:textId="77777777" w:rsidR="001C74D1" w:rsidRDefault="001C74D1" w:rsidP="006E7792">
                      <w:pPr>
                        <w:pStyle w:val="af0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47584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9</w:t>
                      </w:r>
                      <w:r w:rsidRPr="00533A59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Зависимость напряжения от диаметра траекторий</w:t>
                      </w:r>
                      <w:r w:rsidRPr="00A832B8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86334BD" w14:textId="15C6D285" w:rsidR="001C74D1" w:rsidRPr="00A832B8" w:rsidRDefault="001C74D1" w:rsidP="006E7792">
                      <w:pPr>
                        <w:pStyle w:val="af0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при различных температурах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469B9" w:rsidRPr="00DA67BD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736576" behindDoc="0" locked="0" layoutInCell="1" allowOverlap="1" wp14:anchorId="190496A1" wp14:editId="11328165">
            <wp:simplePos x="0" y="0"/>
            <wp:positionH relativeFrom="margin">
              <wp:posOffset>633730</wp:posOffset>
            </wp:positionH>
            <wp:positionV relativeFrom="paragraph">
              <wp:posOffset>50800</wp:posOffset>
            </wp:positionV>
            <wp:extent cx="4855210" cy="4110355"/>
            <wp:effectExtent l="0" t="0" r="2540" b="4445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2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4F6E">
        <w:rPr>
          <w:rFonts w:ascii="Times New Roman" w:eastAsiaTheme="minorEastAsia" w:hAnsi="Times New Roman" w:cs="Times New Roman"/>
          <w:sz w:val="28"/>
          <w:szCs w:val="28"/>
        </w:rPr>
        <w:t>взаимодействия увеличивается.</w:t>
      </w:r>
      <w:r w:rsidR="00F562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66C3D">
        <w:rPr>
          <w:rFonts w:ascii="Times New Roman" w:eastAsiaTheme="minorEastAsia" w:hAnsi="Times New Roman" w:cs="Times New Roman"/>
          <w:sz w:val="28"/>
          <w:szCs w:val="28"/>
        </w:rPr>
        <w:t>Т</w:t>
      </w:r>
      <w:r w:rsidR="007F4F6E">
        <w:rPr>
          <w:rFonts w:ascii="Times New Roman" w:eastAsiaTheme="minorEastAsia" w:hAnsi="Times New Roman" w:cs="Times New Roman"/>
          <w:sz w:val="28"/>
          <w:szCs w:val="28"/>
        </w:rPr>
        <w:t xml:space="preserve">раектории разной длины </w:t>
      </w:r>
      <w:r w:rsidR="007F4F6E" w:rsidRPr="007F4F6E">
        <w:rPr>
          <w:rFonts w:ascii="Times New Roman" w:eastAsiaTheme="minorEastAsia" w:hAnsi="Times New Roman" w:cs="Times New Roman"/>
          <w:sz w:val="28"/>
          <w:szCs w:val="28"/>
        </w:rPr>
        <w:t>“</w:t>
      </w:r>
      <w:r w:rsidR="007F4F6E">
        <w:rPr>
          <w:rFonts w:ascii="Times New Roman" w:eastAsiaTheme="minorEastAsia" w:hAnsi="Times New Roman" w:cs="Times New Roman"/>
          <w:sz w:val="28"/>
          <w:szCs w:val="28"/>
        </w:rPr>
        <w:t>давятся</w:t>
      </w:r>
      <w:r w:rsidR="007F4F6E" w:rsidRPr="007F4F6E">
        <w:rPr>
          <w:rFonts w:ascii="Times New Roman" w:eastAsiaTheme="minorEastAsia" w:hAnsi="Times New Roman" w:cs="Times New Roman"/>
          <w:sz w:val="28"/>
          <w:szCs w:val="28"/>
        </w:rPr>
        <w:t>”</w:t>
      </w:r>
      <w:r w:rsidR="007F4F6E">
        <w:rPr>
          <w:rFonts w:ascii="Times New Roman" w:eastAsiaTheme="minorEastAsia" w:hAnsi="Times New Roman" w:cs="Times New Roman"/>
          <w:sz w:val="28"/>
          <w:szCs w:val="28"/>
        </w:rPr>
        <w:t xml:space="preserve"> с температурой по-разному, потому что средняя вероятность рассе</w:t>
      </w:r>
      <w:r w:rsidR="00D108D4">
        <w:rPr>
          <w:rFonts w:ascii="Times New Roman" w:eastAsiaTheme="minorEastAsia" w:hAnsi="Times New Roman" w:cs="Times New Roman"/>
          <w:sz w:val="28"/>
          <w:szCs w:val="28"/>
        </w:rPr>
        <w:t>я</w:t>
      </w:r>
      <w:r w:rsidR="007F4F6E">
        <w:rPr>
          <w:rFonts w:ascii="Times New Roman" w:eastAsiaTheme="minorEastAsia" w:hAnsi="Times New Roman" w:cs="Times New Roman"/>
          <w:sz w:val="28"/>
          <w:szCs w:val="28"/>
        </w:rPr>
        <w:t>ния зависит от расстояния, которое проходит электрон.</w:t>
      </w:r>
      <w:r w:rsidR="00F562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A2E9D39" w14:textId="26C9A250" w:rsidR="00066C3D" w:rsidRDefault="0037508A" w:rsidP="0037508A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66C3D">
        <w:rPr>
          <w:rFonts w:ascii="Times New Roman" w:eastAsiaTheme="minorEastAsia" w:hAnsi="Times New Roman" w:cs="Times New Roman"/>
          <w:sz w:val="28"/>
          <w:szCs w:val="28"/>
        </w:rPr>
        <w:t>звест</w:t>
      </w:r>
      <w:r w:rsidR="0055396D">
        <w:rPr>
          <w:rFonts w:ascii="Times New Roman" w:eastAsiaTheme="minorEastAsia" w:hAnsi="Times New Roman" w:cs="Times New Roman"/>
          <w:sz w:val="28"/>
          <w:szCs w:val="28"/>
        </w:rPr>
        <w:t>ен закон подавления амплитуд баллистического пика в зависимости от температуры</w:t>
      </w:r>
      <w:r w:rsidR="00306663" w:rsidRPr="00306663">
        <w:rPr>
          <w:rFonts w:ascii="Times New Roman" w:eastAsiaTheme="minorEastAsia" w:hAnsi="Times New Roman" w:cs="Times New Roman"/>
          <w:sz w:val="28"/>
          <w:szCs w:val="28"/>
        </w:rPr>
        <w:t xml:space="preserve"> [4]</w:t>
      </w:r>
      <w:r w:rsidR="0055396D" w:rsidRPr="0055396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5968D57" w14:textId="21BFCDA0" w:rsidR="0055396D" w:rsidRPr="0055396D" w:rsidRDefault="0055396D" w:rsidP="00066C3D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T→∞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+A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558A44E7" w14:textId="1DB82617" w:rsidR="0055396D" w:rsidRDefault="0055396D" w:rsidP="0055396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→∞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– сопротивление большой температуре, когда баллистический пик полностью подавлен,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55396D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некоторая постоянная.</w:t>
      </w:r>
    </w:p>
    <w:p w14:paraId="3C9A0A9C" w14:textId="7729E403" w:rsidR="0055396D" w:rsidRDefault="0055396D" w:rsidP="002D5D4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Прологарифмировав это выражение</w:t>
      </w:r>
      <w:r w:rsidR="002D5D4D">
        <w:rPr>
          <w:rFonts w:ascii="Times New Roman" w:eastAsiaTheme="minorEastAsia" w:hAnsi="Times New Roman" w:cs="Times New Roman"/>
          <w:sz w:val="28"/>
          <w:szCs w:val="28"/>
        </w:rPr>
        <w:t>, получим</w:t>
      </w:r>
      <w:r w:rsidR="002D5D4D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1D1D4C77" w14:textId="73F84753" w:rsidR="002D5D4D" w:rsidRPr="002D5D4D" w:rsidRDefault="005D4221" w:rsidP="002D5D4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T→∞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AE3C785" w14:textId="02AA5C76" w:rsidR="002D5D4D" w:rsidRPr="002D5D4D" w:rsidRDefault="005D4221" w:rsidP="002D5D4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D4221">
        <w:rPr>
          <w:rFonts w:ascii="Times New Roman" w:eastAsiaTheme="minorEastAsia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742720" behindDoc="0" locked="0" layoutInCell="1" allowOverlap="1" wp14:anchorId="3AD6630F" wp14:editId="5CA9BFA8">
            <wp:simplePos x="0" y="0"/>
            <wp:positionH relativeFrom="page">
              <wp:align>center</wp:align>
            </wp:positionH>
            <wp:positionV relativeFrom="paragraph">
              <wp:posOffset>564638</wp:posOffset>
            </wp:positionV>
            <wp:extent cx="5257800" cy="4429760"/>
            <wp:effectExtent l="0" t="0" r="0" b="8890"/>
            <wp:wrapTopAndBottom/>
            <wp:docPr id="6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11887C36-A213-423B-A599-ED845FA03F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11887C36-A213-423B-A599-ED845FA03F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D4D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4D6F681B" wp14:editId="65C552DE">
                <wp:simplePos x="0" y="0"/>
                <wp:positionH relativeFrom="margin">
                  <wp:align>center</wp:align>
                </wp:positionH>
                <wp:positionV relativeFrom="paragraph">
                  <wp:posOffset>5076145</wp:posOffset>
                </wp:positionV>
                <wp:extent cx="5661660" cy="521970"/>
                <wp:effectExtent l="0" t="0" r="0" b="0"/>
                <wp:wrapTight wrapText="bothSides">
                  <wp:wrapPolygon edited="0">
                    <wp:start x="0" y="0"/>
                    <wp:lineTo x="0" y="20496"/>
                    <wp:lineTo x="21513" y="20496"/>
                    <wp:lineTo x="21513" y="0"/>
                    <wp:lineTo x="0" y="0"/>
                  </wp:wrapPolygon>
                </wp:wrapTight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1660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70483" w14:textId="77777777" w:rsidR="001C74D1" w:rsidRDefault="001C74D1" w:rsidP="002D5D4D">
                            <w:pPr>
                              <w:pStyle w:val="af0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7584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9</w:t>
                            </w:r>
                            <w:r w:rsidRPr="00533A5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Зависимость напряжения от диаметра траекторий</w:t>
                            </w:r>
                            <w:r w:rsidRPr="00A832B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CB4E35E" w14:textId="77777777" w:rsidR="001C74D1" w:rsidRPr="00A832B8" w:rsidRDefault="001C74D1" w:rsidP="002D5D4D">
                            <w:pPr>
                              <w:pStyle w:val="af0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при различных температурах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6F681B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left:0;text-align:left;margin-left:0;margin-top:399.7pt;width:445.8pt;height:41.1pt;z-index:251739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" stroked="f">
                <v:textbox inset="0,0,0,0">
                  <w:txbxContent>
                    <w:p w14:paraId="3F370483" w14:textId="77777777" w:rsidR="001C74D1" w:rsidRDefault="001C74D1" w:rsidP="002D5D4D">
                      <w:pPr>
                        <w:pStyle w:val="af0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47584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9</w:t>
                      </w:r>
                      <w:r w:rsidRPr="00533A59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Зависимость напряжения от диаметра траекторий</w:t>
                      </w:r>
                      <w:r w:rsidRPr="00A832B8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CB4E35E" w14:textId="77777777" w:rsidR="001C74D1" w:rsidRPr="00A832B8" w:rsidRDefault="001C74D1" w:rsidP="002D5D4D">
                      <w:pPr>
                        <w:pStyle w:val="af0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при различных температурах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D5D4D">
        <w:rPr>
          <w:rFonts w:ascii="Times New Roman" w:eastAsiaTheme="minorEastAsia" w:hAnsi="Times New Roman" w:cs="Times New Roman"/>
          <w:sz w:val="28"/>
          <w:szCs w:val="28"/>
        </w:rPr>
        <w:t xml:space="preserve">Отложим по оси абсцисс прологарифмированную высоту пика, относительно кривой с наибольшей температурой, а по оси ординат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2D5D4D">
        <w:rPr>
          <w:rFonts w:ascii="Times New Roman" w:eastAsiaTheme="minorEastAsia" w:hAnsi="Times New Roman" w:cs="Times New Roman"/>
          <w:sz w:val="28"/>
          <w:szCs w:val="28"/>
        </w:rPr>
        <w:t xml:space="preserve"> (рис. 10). </w:t>
      </w:r>
    </w:p>
    <w:p w14:paraId="764B7C29" w14:textId="04E08C4A" w:rsidR="002D5D4D" w:rsidRDefault="002D5D4D" w:rsidP="00066C3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Аппроксимировав данную зависимость линейной функцией, получим ее наклон, который согласно формуле выше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=-0,00348</m:t>
        </m:r>
      </m:oMath>
      <w:r w:rsidRPr="002D5D4D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7508A" w:rsidRPr="003750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7508A">
        <w:rPr>
          <w:rFonts w:ascii="Times New Roman" w:eastAsiaTheme="minorEastAsia" w:hAnsi="Times New Roman" w:cs="Times New Roman"/>
          <w:sz w:val="28"/>
          <w:szCs w:val="28"/>
        </w:rPr>
        <w:t>Откуда находим</w:t>
      </w:r>
      <w:r w:rsidR="0037508A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bookmarkStart w:id="4" w:name="_GoBack"/>
    <w:bookmarkEnd w:id="4"/>
    <w:p w14:paraId="3572AD07" w14:textId="3AF4352E" w:rsidR="0037508A" w:rsidRPr="0037508A" w:rsidRDefault="005D4221" w:rsidP="00066C3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17 К.</m:t>
          </m:r>
        </m:oMath>
      </m:oMathPara>
    </w:p>
    <w:p w14:paraId="6601B9BA" w14:textId="52519505" w:rsidR="0037508A" w:rsidRPr="0037508A" w:rsidRDefault="0037508A" w:rsidP="00066C3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 значение было получено для конкретных пиков в магнитном поле, соответствующем траектории с диаметром 4 мкм. Длина такой траектории равна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Из связи температуры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ee</m:t>
            </m:r>
          </m:sub>
        </m:sSub>
      </m:oMath>
      <w:r w:rsidRPr="0037508A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012E8CA" w14:textId="770B8FAE" w:rsidR="0037508A" w:rsidRPr="0037508A" w:rsidRDefault="005D4221" w:rsidP="00066C3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ee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9720FD9" w14:textId="1F0F48B1" w:rsidR="0037508A" w:rsidRDefault="001C74D1" w:rsidP="0037508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образом</w:t>
      </w:r>
      <w:r w:rsidRPr="0003658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ee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=6,3∙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[мкм]</m:t>
        </m:r>
      </m:oMath>
      <w:r w:rsidR="00036580" w:rsidRPr="0003658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36580">
        <w:rPr>
          <w:rFonts w:ascii="Times New Roman" w:eastAsiaTheme="minorEastAsia" w:hAnsi="Times New Roman" w:cs="Times New Roman"/>
          <w:sz w:val="28"/>
          <w:szCs w:val="28"/>
        </w:rPr>
        <w:t>Д</w:t>
      </w:r>
      <w:r w:rsidR="0037508A">
        <w:rPr>
          <w:rFonts w:ascii="Times New Roman" w:eastAsiaTheme="minorEastAsia" w:hAnsi="Times New Roman" w:cs="Times New Roman"/>
          <w:sz w:val="28"/>
          <w:szCs w:val="28"/>
        </w:rPr>
        <w:t xml:space="preserve">ля температуры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1,6</m:t>
        </m:r>
      </m:oMath>
      <w:r w:rsidR="0037508A">
        <w:rPr>
          <w:rFonts w:ascii="Times New Roman" w:eastAsiaTheme="minorEastAsia" w:hAnsi="Times New Roman" w:cs="Times New Roman"/>
          <w:sz w:val="28"/>
          <w:szCs w:val="28"/>
        </w:rPr>
        <w:t xml:space="preserve"> К получается</w:t>
      </w:r>
      <w:r w:rsidR="0037508A" w:rsidRPr="0037508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F31D740" w14:textId="561B6DE4" w:rsidR="00D36E1C" w:rsidRPr="00D36E1C" w:rsidRDefault="005D4221" w:rsidP="00D36E1C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ee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=700 мкм.</m:t>
          </m:r>
        </m:oMath>
      </m:oMathPara>
    </w:p>
    <w:p w14:paraId="25B49C99" w14:textId="00CEB4B3" w:rsidR="00AF00B5" w:rsidRPr="00A840F2" w:rsidRDefault="00AF00B5" w:rsidP="00066C3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Главная трудность заключается в разделении вкладов различных траекторий движения электронов. Как видно из рисунка, они смешиваются на некоторых участках. </w:t>
      </w:r>
      <w:r w:rsidR="00D36E1C">
        <w:rPr>
          <w:rFonts w:ascii="Times New Roman" w:eastAsiaTheme="minorEastAsia" w:hAnsi="Times New Roman" w:cs="Times New Roman"/>
          <w:sz w:val="28"/>
          <w:szCs w:val="28"/>
        </w:rPr>
        <w:t xml:space="preserve">Также погрешность </w:t>
      </w:r>
      <w:r w:rsidR="00A840F2">
        <w:rPr>
          <w:rFonts w:ascii="Times New Roman" w:eastAsiaTheme="minorEastAsia" w:hAnsi="Times New Roman" w:cs="Times New Roman"/>
          <w:sz w:val="28"/>
          <w:szCs w:val="28"/>
        </w:rPr>
        <w:t>может быть связан</w:t>
      </w:r>
      <w:r w:rsidR="00D36E1C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A840F2">
        <w:rPr>
          <w:rFonts w:ascii="Times New Roman" w:eastAsiaTheme="minorEastAsia" w:hAnsi="Times New Roman" w:cs="Times New Roman"/>
          <w:sz w:val="28"/>
          <w:szCs w:val="28"/>
        </w:rPr>
        <w:t xml:space="preserve"> с тем, что модель не </w:t>
      </w:r>
      <w:r w:rsidR="00451694">
        <w:rPr>
          <w:rFonts w:ascii="Times New Roman" w:eastAsiaTheme="minorEastAsia" w:hAnsi="Times New Roman" w:cs="Times New Roman"/>
          <w:sz w:val="28"/>
          <w:szCs w:val="28"/>
        </w:rPr>
        <w:t>учитывает,</w:t>
      </w:r>
      <w:r w:rsidR="00A840F2">
        <w:rPr>
          <w:rFonts w:ascii="Times New Roman" w:eastAsiaTheme="minorEastAsia" w:hAnsi="Times New Roman" w:cs="Times New Roman"/>
          <w:sz w:val="28"/>
          <w:szCs w:val="28"/>
        </w:rPr>
        <w:t xml:space="preserve"> что электроны могут выходить из контакта под разными углами</w:t>
      </w:r>
      <w:r w:rsidR="00471293">
        <w:rPr>
          <w:rFonts w:ascii="Times New Roman" w:eastAsiaTheme="minorEastAsia" w:hAnsi="Times New Roman" w:cs="Times New Roman"/>
          <w:sz w:val="28"/>
          <w:szCs w:val="28"/>
        </w:rPr>
        <w:t>, то есть для одного значения магнитного поля могут быть разные длины траекторий</w:t>
      </w:r>
      <w:r w:rsidR="007469B9">
        <w:rPr>
          <w:rFonts w:ascii="Times New Roman" w:eastAsiaTheme="minorEastAsia" w:hAnsi="Times New Roman" w:cs="Times New Roman"/>
          <w:sz w:val="28"/>
          <w:szCs w:val="28"/>
        </w:rPr>
        <w:t xml:space="preserve">. Тогда необходимо учитывать вклад каждой из траекторий для корректного </w:t>
      </w:r>
      <w:r w:rsidR="007469B9" w:rsidRPr="007469B9">
        <w:rPr>
          <w:rFonts w:ascii="Times New Roman" w:eastAsiaTheme="minorEastAsia" w:hAnsi="Times New Roman" w:cs="Times New Roman"/>
          <w:sz w:val="28"/>
          <w:szCs w:val="28"/>
        </w:rPr>
        <w:t>“</w:t>
      </w:r>
      <w:r w:rsidR="007469B9">
        <w:rPr>
          <w:rFonts w:ascii="Times New Roman" w:eastAsiaTheme="minorEastAsia" w:hAnsi="Times New Roman" w:cs="Times New Roman"/>
          <w:sz w:val="28"/>
          <w:szCs w:val="28"/>
        </w:rPr>
        <w:t>подавления</w:t>
      </w:r>
      <w:r w:rsidR="007469B9" w:rsidRPr="007469B9">
        <w:rPr>
          <w:rFonts w:ascii="Times New Roman" w:eastAsiaTheme="minorEastAsia" w:hAnsi="Times New Roman" w:cs="Times New Roman"/>
          <w:sz w:val="28"/>
          <w:szCs w:val="28"/>
        </w:rPr>
        <w:t>”</w:t>
      </w:r>
      <w:r w:rsidR="00F73371">
        <w:rPr>
          <w:rFonts w:ascii="Times New Roman" w:eastAsiaTheme="minorEastAsia" w:hAnsi="Times New Roman" w:cs="Times New Roman"/>
          <w:sz w:val="28"/>
          <w:szCs w:val="28"/>
        </w:rPr>
        <w:t xml:space="preserve"> магнетосопротивления с температурой</w:t>
      </w:r>
      <w:r w:rsidR="007469B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840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71293">
        <w:rPr>
          <w:rFonts w:ascii="Times New Roman" w:eastAsiaTheme="minorEastAsia" w:hAnsi="Times New Roman" w:cs="Times New Roman"/>
          <w:sz w:val="28"/>
          <w:szCs w:val="28"/>
        </w:rPr>
        <w:t xml:space="preserve">Также </w:t>
      </w:r>
      <w:r w:rsidR="007469B9">
        <w:rPr>
          <w:rFonts w:ascii="Times New Roman" w:eastAsiaTheme="minorEastAsia" w:hAnsi="Times New Roman" w:cs="Times New Roman"/>
          <w:sz w:val="28"/>
          <w:szCs w:val="28"/>
        </w:rPr>
        <w:t xml:space="preserve">отклонение </w:t>
      </w:r>
      <w:r w:rsidR="00471293">
        <w:rPr>
          <w:rFonts w:ascii="Times New Roman" w:eastAsiaTheme="minorEastAsia" w:hAnsi="Times New Roman" w:cs="Times New Roman"/>
          <w:sz w:val="28"/>
          <w:szCs w:val="28"/>
        </w:rPr>
        <w:t xml:space="preserve">может быть вызвано </w:t>
      </w:r>
      <w:r w:rsidR="00A840F2">
        <w:rPr>
          <w:rFonts w:ascii="Times New Roman" w:eastAsiaTheme="minorEastAsia" w:hAnsi="Times New Roman" w:cs="Times New Roman"/>
          <w:sz w:val="28"/>
          <w:szCs w:val="28"/>
        </w:rPr>
        <w:t>дефектами гетероструктуры, ДЭГ, микроструктуры или контактов.</w:t>
      </w:r>
      <w:r w:rsidR="00A840F2" w:rsidRPr="00A840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0A0CAE8" w14:textId="376DE587" w:rsidR="00AB1AE7" w:rsidRPr="00AB1AE7" w:rsidRDefault="00945E65" w:rsidP="00AB1AE7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AB1AE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AB1AE7" w:rsidRPr="00AB1AE7">
        <w:rPr>
          <w:rFonts w:ascii="Times New Roman" w:eastAsiaTheme="minorEastAsia" w:hAnsi="Times New Roman" w:cs="Times New Roman"/>
          <w:b/>
          <w:bCs/>
          <w:sz w:val="28"/>
          <w:szCs w:val="28"/>
        </w:rPr>
        <w:t>Вывод</w:t>
      </w:r>
    </w:p>
    <w:p w14:paraId="3CC28320" w14:textId="5A518C69" w:rsidR="00945E65" w:rsidRDefault="00AB1AE7" w:rsidP="00A832B8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Выполнение данной работы позволило познакомиться с измерениями малых сигналов на микроскопических масштабах, </w:t>
      </w:r>
      <w:r w:rsidR="00E9585E">
        <w:rPr>
          <w:rFonts w:ascii="Times New Roman" w:eastAsiaTheme="minorEastAsia" w:hAnsi="Times New Roman" w:cs="Times New Roman"/>
          <w:sz w:val="28"/>
          <w:szCs w:val="28"/>
        </w:rPr>
        <w:t>освоить технику низкотемпературного эксперимента, изучить методы создания полупроводниковых гетероструктур. Удалось разработать дизайн собственных микроструктур в ДЭГ и использовать их для изучения эффекта магнитной фокусировки. Были экспериментально обнаружены баллистические пики, вызванные эффектом магнитной фокусировки.</w:t>
      </w:r>
      <w:r w:rsidR="00BA32CD">
        <w:rPr>
          <w:rFonts w:ascii="Times New Roman" w:eastAsiaTheme="minorEastAsia" w:hAnsi="Times New Roman" w:cs="Times New Roman"/>
          <w:sz w:val="28"/>
          <w:szCs w:val="28"/>
        </w:rPr>
        <w:t xml:space="preserve"> Качественно объяснено как расположение пиков, </w:t>
      </w:r>
      <w:r w:rsidR="00DE6ADF">
        <w:rPr>
          <w:rFonts w:ascii="Times New Roman" w:eastAsiaTheme="minorEastAsia" w:hAnsi="Times New Roman" w:cs="Times New Roman"/>
          <w:sz w:val="28"/>
          <w:szCs w:val="28"/>
        </w:rPr>
        <w:t xml:space="preserve">так и их подавление </w:t>
      </w:r>
      <w:r w:rsidR="00A840F2">
        <w:rPr>
          <w:rFonts w:ascii="Times New Roman" w:eastAsiaTheme="minorEastAsia" w:hAnsi="Times New Roman" w:cs="Times New Roman"/>
          <w:sz w:val="28"/>
          <w:szCs w:val="28"/>
        </w:rPr>
        <w:t xml:space="preserve">и смещение </w:t>
      </w:r>
      <w:r w:rsidR="00DE6ADF">
        <w:rPr>
          <w:rFonts w:ascii="Times New Roman" w:eastAsiaTheme="minorEastAsia" w:hAnsi="Times New Roman" w:cs="Times New Roman"/>
          <w:sz w:val="28"/>
          <w:szCs w:val="28"/>
        </w:rPr>
        <w:t>с температурой.</w:t>
      </w:r>
    </w:p>
    <w:p w14:paraId="095547AA" w14:textId="2B9B7C5B" w:rsidR="00DE6ADF" w:rsidRPr="005D4221" w:rsidRDefault="00DE6ADF" w:rsidP="008D3A45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A832B8">
        <w:rPr>
          <w:rFonts w:ascii="Times New Roman" w:eastAsiaTheme="minorEastAsia" w:hAnsi="Times New Roman" w:cs="Times New Roman"/>
          <w:b/>
          <w:bCs/>
          <w:sz w:val="28"/>
          <w:szCs w:val="28"/>
        </w:rPr>
        <w:t>Список</w:t>
      </w:r>
      <w:r w:rsidRPr="005D422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832B8">
        <w:rPr>
          <w:rFonts w:ascii="Times New Roman" w:eastAsiaTheme="minorEastAsia" w:hAnsi="Times New Roman" w:cs="Times New Roman"/>
          <w:b/>
          <w:bCs/>
          <w:sz w:val="28"/>
          <w:szCs w:val="28"/>
        </w:rPr>
        <w:t>литературы</w:t>
      </w:r>
    </w:p>
    <w:p w14:paraId="58FD5290" w14:textId="7403421F" w:rsidR="00DE6ADF" w:rsidRPr="007739DA" w:rsidRDefault="00101626" w:rsidP="001016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739D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[1] </w:t>
      </w:r>
      <w:proofErr w:type="spellStart"/>
      <w:r w:rsidR="007739DA" w:rsidRPr="007739DA">
        <w:rPr>
          <w:rFonts w:ascii="Times New Roman" w:eastAsiaTheme="minorEastAsia" w:hAnsi="Times New Roman" w:cs="Times New Roman"/>
          <w:sz w:val="28"/>
          <w:szCs w:val="28"/>
          <w:lang w:val="en-US"/>
        </w:rPr>
        <w:t>Beenakker</w:t>
      </w:r>
      <w:proofErr w:type="spellEnd"/>
      <w:r w:rsidR="007739DA" w:rsidRPr="007739D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C. W. J., van </w:t>
      </w:r>
      <w:proofErr w:type="spellStart"/>
      <w:r w:rsidR="007739DA" w:rsidRPr="007739DA">
        <w:rPr>
          <w:rFonts w:ascii="Times New Roman" w:eastAsiaTheme="minorEastAsia" w:hAnsi="Times New Roman" w:cs="Times New Roman"/>
          <w:sz w:val="28"/>
          <w:szCs w:val="28"/>
          <w:lang w:val="en-US"/>
        </w:rPr>
        <w:t>Houten</w:t>
      </w:r>
      <w:proofErr w:type="spellEnd"/>
      <w:r w:rsidR="007739DA" w:rsidRPr="007739D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H. Quantum transport in semiconductor nanostructures //Solid state physics. – Academic Press, 1991. – Т. 44. – С. 1-228.</w:t>
      </w:r>
    </w:p>
    <w:p w14:paraId="09A022CA" w14:textId="27A3F691" w:rsidR="00101626" w:rsidRPr="00306663" w:rsidRDefault="00101626" w:rsidP="001016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739DA">
        <w:rPr>
          <w:rFonts w:ascii="Times New Roman" w:eastAsiaTheme="minorEastAsia" w:hAnsi="Times New Roman" w:cs="Times New Roman"/>
          <w:sz w:val="28"/>
          <w:szCs w:val="28"/>
          <w:lang w:val="en-US"/>
        </w:rPr>
        <w:t>[2] Friedland K</w:t>
      </w:r>
      <w:r w:rsidRPr="005D422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J. et al. </w:t>
      </w:r>
      <w:r w:rsidRPr="00B70A4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New concept for the reduction of impurity scattering in </w:t>
      </w:r>
      <w:r w:rsidRPr="00306663">
        <w:rPr>
          <w:rFonts w:ascii="Times New Roman" w:eastAsiaTheme="minorEastAsia" w:hAnsi="Times New Roman" w:cs="Times New Roman"/>
          <w:sz w:val="28"/>
          <w:szCs w:val="28"/>
          <w:lang w:val="en-US"/>
        </w:rPr>
        <w:t>remotely doped GaAs quantum wells //Physical review letters. – 1996. – Т. 77. – №. 22. – С. 4616.</w:t>
      </w:r>
    </w:p>
    <w:p w14:paraId="5836D1E2" w14:textId="471F57FB" w:rsidR="00306663" w:rsidRPr="00306663" w:rsidRDefault="00306663" w:rsidP="001016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06663">
        <w:rPr>
          <w:rFonts w:ascii="Times New Roman" w:eastAsiaTheme="minorEastAsia" w:hAnsi="Times New Roman" w:cs="Times New Roman"/>
          <w:sz w:val="28"/>
          <w:szCs w:val="28"/>
          <w:lang w:val="en-US"/>
        </w:rPr>
        <w:t>[3]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6663">
        <w:rPr>
          <w:rFonts w:ascii="Times New Roman" w:eastAsiaTheme="minorEastAsia" w:hAnsi="Times New Roman" w:cs="Times New Roman"/>
          <w:sz w:val="28"/>
          <w:szCs w:val="28"/>
          <w:lang w:val="en-US"/>
        </w:rPr>
        <w:t>Pauw</w:t>
      </w:r>
      <w:proofErr w:type="spellEnd"/>
      <w:r w:rsidRPr="0030666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L. J. A method of measuring specific resistivity and Hall effect of discs of arbitrary shape //Philips Research Reports. – 1958. – Т. 13. – №. 2. – С. 1-9.</w:t>
      </w:r>
    </w:p>
    <w:p w14:paraId="69A2587B" w14:textId="7F4D1FE2" w:rsidR="00306663" w:rsidRPr="00306663" w:rsidRDefault="00306663" w:rsidP="001016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06663">
        <w:rPr>
          <w:rFonts w:ascii="Times New Roman" w:eastAsiaTheme="minorEastAsia" w:hAnsi="Times New Roman" w:cs="Times New Roman"/>
          <w:sz w:val="28"/>
          <w:szCs w:val="28"/>
          <w:lang w:val="en-US"/>
        </w:rPr>
        <w:t>[4] Gupta A. et al. Precision measurement of electron-electron scattering in GaAs/AlGaAs using transverse magnetic focusing //Nature Communications. – 2021. – Т. 12. – №. 1. – С. 5048.</w:t>
      </w:r>
    </w:p>
    <w:sectPr w:rsidR="00306663" w:rsidRPr="00306663" w:rsidSect="00CF6DAD">
      <w:headerReference w:type="default" r:id="rId18"/>
      <w:pgSz w:w="11906" w:h="16838"/>
      <w:pgMar w:top="1134" w:right="851" w:bottom="1304" w:left="1418" w:header="680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E18986" w14:textId="77777777" w:rsidR="001C74D1" w:rsidRDefault="001C74D1" w:rsidP="00564FFB">
      <w:pPr>
        <w:spacing w:after="0" w:line="240" w:lineRule="auto"/>
      </w:pPr>
      <w:r>
        <w:separator/>
      </w:r>
    </w:p>
  </w:endnote>
  <w:endnote w:type="continuationSeparator" w:id="0">
    <w:p w14:paraId="4E35030D" w14:textId="77777777" w:rsidR="001C74D1" w:rsidRDefault="001C74D1" w:rsidP="00564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23107" w14:textId="77777777" w:rsidR="001C74D1" w:rsidRDefault="001C74D1" w:rsidP="00564FFB">
      <w:pPr>
        <w:spacing w:after="0" w:line="240" w:lineRule="auto"/>
      </w:pPr>
      <w:r>
        <w:separator/>
      </w:r>
    </w:p>
  </w:footnote>
  <w:footnote w:type="continuationSeparator" w:id="0">
    <w:p w14:paraId="76A23EE3" w14:textId="77777777" w:rsidR="001C74D1" w:rsidRDefault="001C74D1" w:rsidP="00564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33986688"/>
      <w:docPartObj>
        <w:docPartGallery w:val="Page Numbers (Top of Page)"/>
        <w:docPartUnique/>
      </w:docPartObj>
    </w:sdtPr>
    <w:sdtEndPr/>
    <w:sdtContent>
      <w:p w14:paraId="0C8D13E6" w14:textId="77777777" w:rsidR="001C74D1" w:rsidRDefault="001C74D1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410359" w14:textId="77777777" w:rsidR="001C74D1" w:rsidRDefault="001C74D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C2884"/>
    <w:multiLevelType w:val="hybridMultilevel"/>
    <w:tmpl w:val="EFE01578"/>
    <w:lvl w:ilvl="0" w:tplc="0419000F">
      <w:start w:val="1"/>
      <w:numFmt w:val="decimal"/>
      <w:lvlText w:val="%1."/>
      <w:lvlJc w:val="left"/>
      <w:pPr>
        <w:ind w:left="152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255C60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C00B4A"/>
    <w:multiLevelType w:val="hybridMultilevel"/>
    <w:tmpl w:val="23A6F7BA"/>
    <w:lvl w:ilvl="0" w:tplc="330A6758">
      <w:start w:val="1"/>
      <w:numFmt w:val="decimal"/>
      <w:suff w:val="space"/>
      <w:lvlText w:val="%1."/>
      <w:lvlJc w:val="left"/>
      <w:pPr>
        <w:ind w:left="57" w:firstLine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8" w:hanging="360"/>
      </w:pPr>
    </w:lvl>
    <w:lvl w:ilvl="2" w:tplc="0419001B" w:tentative="1">
      <w:start w:val="1"/>
      <w:numFmt w:val="lowerRoman"/>
      <w:lvlText w:val="%3."/>
      <w:lvlJc w:val="right"/>
      <w:pPr>
        <w:ind w:left="2548" w:hanging="180"/>
      </w:pPr>
    </w:lvl>
    <w:lvl w:ilvl="3" w:tplc="0419000F" w:tentative="1">
      <w:start w:val="1"/>
      <w:numFmt w:val="decimal"/>
      <w:lvlText w:val="%4."/>
      <w:lvlJc w:val="left"/>
      <w:pPr>
        <w:ind w:left="3268" w:hanging="360"/>
      </w:pPr>
    </w:lvl>
    <w:lvl w:ilvl="4" w:tplc="04190019" w:tentative="1">
      <w:start w:val="1"/>
      <w:numFmt w:val="lowerLetter"/>
      <w:lvlText w:val="%5."/>
      <w:lvlJc w:val="left"/>
      <w:pPr>
        <w:ind w:left="3988" w:hanging="360"/>
      </w:pPr>
    </w:lvl>
    <w:lvl w:ilvl="5" w:tplc="0419001B" w:tentative="1">
      <w:start w:val="1"/>
      <w:numFmt w:val="lowerRoman"/>
      <w:lvlText w:val="%6."/>
      <w:lvlJc w:val="right"/>
      <w:pPr>
        <w:ind w:left="4708" w:hanging="180"/>
      </w:pPr>
    </w:lvl>
    <w:lvl w:ilvl="6" w:tplc="0419000F" w:tentative="1">
      <w:start w:val="1"/>
      <w:numFmt w:val="decimal"/>
      <w:lvlText w:val="%7."/>
      <w:lvlJc w:val="left"/>
      <w:pPr>
        <w:ind w:left="5428" w:hanging="360"/>
      </w:pPr>
    </w:lvl>
    <w:lvl w:ilvl="7" w:tplc="04190019" w:tentative="1">
      <w:start w:val="1"/>
      <w:numFmt w:val="lowerLetter"/>
      <w:lvlText w:val="%8."/>
      <w:lvlJc w:val="left"/>
      <w:pPr>
        <w:ind w:left="6148" w:hanging="360"/>
      </w:pPr>
    </w:lvl>
    <w:lvl w:ilvl="8" w:tplc="041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3" w15:restartNumberingAfterBreak="0">
    <w:nsid w:val="50DF47C4"/>
    <w:multiLevelType w:val="hybridMultilevel"/>
    <w:tmpl w:val="E166C998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551D6E82"/>
    <w:multiLevelType w:val="multilevel"/>
    <w:tmpl w:val="C6B2517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  <w:rPr>
        <w:rFonts w:hint="default"/>
      </w:rPr>
    </w:lvl>
  </w:abstractNum>
  <w:abstractNum w:abstractNumId="5" w15:restartNumberingAfterBreak="0">
    <w:nsid w:val="66D83A06"/>
    <w:multiLevelType w:val="multilevel"/>
    <w:tmpl w:val="755E32F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2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6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72" w:firstLine="0"/>
      </w:pPr>
      <w:rPr>
        <w:rFonts w:hint="default"/>
      </w:rPr>
    </w:lvl>
  </w:abstractNum>
  <w:abstractNum w:abstractNumId="6" w15:restartNumberingAfterBreak="0">
    <w:nsid w:val="77CF02D0"/>
    <w:multiLevelType w:val="hybridMultilevel"/>
    <w:tmpl w:val="1BD8B30C"/>
    <w:lvl w:ilvl="0" w:tplc="AF4C958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mailMerge>
    <w:mainDocumentType w:val="envelopes"/>
    <w:dataType w:val="textFile"/>
    <w:activeRecord w:val="-1"/>
  </w:mailMerge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25"/>
    <w:rsid w:val="000021B4"/>
    <w:rsid w:val="00007BD5"/>
    <w:rsid w:val="00012CE3"/>
    <w:rsid w:val="00016FB8"/>
    <w:rsid w:val="000242EE"/>
    <w:rsid w:val="00036580"/>
    <w:rsid w:val="00050F52"/>
    <w:rsid w:val="00052FAB"/>
    <w:rsid w:val="00053244"/>
    <w:rsid w:val="00066C3D"/>
    <w:rsid w:val="0006781B"/>
    <w:rsid w:val="00080D99"/>
    <w:rsid w:val="00090940"/>
    <w:rsid w:val="000B261D"/>
    <w:rsid w:val="000E0CA6"/>
    <w:rsid w:val="000E1BC0"/>
    <w:rsid w:val="000E6FA5"/>
    <w:rsid w:val="000E797D"/>
    <w:rsid w:val="00101626"/>
    <w:rsid w:val="001348B9"/>
    <w:rsid w:val="001366EA"/>
    <w:rsid w:val="00142F64"/>
    <w:rsid w:val="001440FA"/>
    <w:rsid w:val="00144AEA"/>
    <w:rsid w:val="00162FA0"/>
    <w:rsid w:val="001644E6"/>
    <w:rsid w:val="001751A3"/>
    <w:rsid w:val="001755A8"/>
    <w:rsid w:val="00184E9D"/>
    <w:rsid w:val="001864EF"/>
    <w:rsid w:val="00194A53"/>
    <w:rsid w:val="00195828"/>
    <w:rsid w:val="00196DBC"/>
    <w:rsid w:val="001A6188"/>
    <w:rsid w:val="001B3285"/>
    <w:rsid w:val="001B3455"/>
    <w:rsid w:val="001C350D"/>
    <w:rsid w:val="001C3824"/>
    <w:rsid w:val="001C64CE"/>
    <w:rsid w:val="001C74D1"/>
    <w:rsid w:val="001D0292"/>
    <w:rsid w:val="001D2BDA"/>
    <w:rsid w:val="00202855"/>
    <w:rsid w:val="00203FCA"/>
    <w:rsid w:val="00205262"/>
    <w:rsid w:val="00245998"/>
    <w:rsid w:val="00247713"/>
    <w:rsid w:val="00253B58"/>
    <w:rsid w:val="00264C73"/>
    <w:rsid w:val="0027642B"/>
    <w:rsid w:val="00296278"/>
    <w:rsid w:val="002B5236"/>
    <w:rsid w:val="002B6526"/>
    <w:rsid w:val="002C5DB4"/>
    <w:rsid w:val="002D5D4D"/>
    <w:rsid w:val="002D6B76"/>
    <w:rsid w:val="002D79C9"/>
    <w:rsid w:val="002E5308"/>
    <w:rsid w:val="002E64E7"/>
    <w:rsid w:val="002E66C0"/>
    <w:rsid w:val="002E7793"/>
    <w:rsid w:val="002F17F9"/>
    <w:rsid w:val="002F6166"/>
    <w:rsid w:val="002F6474"/>
    <w:rsid w:val="00306663"/>
    <w:rsid w:val="003155CD"/>
    <w:rsid w:val="00320BEA"/>
    <w:rsid w:val="003238FD"/>
    <w:rsid w:val="00323913"/>
    <w:rsid w:val="00337D44"/>
    <w:rsid w:val="003534AB"/>
    <w:rsid w:val="00367E2B"/>
    <w:rsid w:val="0037083F"/>
    <w:rsid w:val="0037508A"/>
    <w:rsid w:val="00383D1E"/>
    <w:rsid w:val="00397422"/>
    <w:rsid w:val="003B1446"/>
    <w:rsid w:val="003B1CC0"/>
    <w:rsid w:val="003C360D"/>
    <w:rsid w:val="003C5B5D"/>
    <w:rsid w:val="003D5165"/>
    <w:rsid w:val="003E1870"/>
    <w:rsid w:val="003E21B3"/>
    <w:rsid w:val="003E2E6D"/>
    <w:rsid w:val="003E669A"/>
    <w:rsid w:val="00402D1D"/>
    <w:rsid w:val="0040454D"/>
    <w:rsid w:val="00407049"/>
    <w:rsid w:val="00413A9D"/>
    <w:rsid w:val="004152B0"/>
    <w:rsid w:val="00423E80"/>
    <w:rsid w:val="00427E25"/>
    <w:rsid w:val="0044151C"/>
    <w:rsid w:val="00451694"/>
    <w:rsid w:val="00465D1F"/>
    <w:rsid w:val="004667E7"/>
    <w:rsid w:val="00471293"/>
    <w:rsid w:val="004712C4"/>
    <w:rsid w:val="00472751"/>
    <w:rsid w:val="00473B46"/>
    <w:rsid w:val="0047584A"/>
    <w:rsid w:val="0048177E"/>
    <w:rsid w:val="004846BF"/>
    <w:rsid w:val="00497CD3"/>
    <w:rsid w:val="004A206E"/>
    <w:rsid w:val="004B3541"/>
    <w:rsid w:val="004C382E"/>
    <w:rsid w:val="004C7426"/>
    <w:rsid w:val="004D2D94"/>
    <w:rsid w:val="004E48D8"/>
    <w:rsid w:val="004F4454"/>
    <w:rsid w:val="004F5F31"/>
    <w:rsid w:val="004F6602"/>
    <w:rsid w:val="005009CA"/>
    <w:rsid w:val="005078AA"/>
    <w:rsid w:val="00513DB9"/>
    <w:rsid w:val="00522BA5"/>
    <w:rsid w:val="00523EE8"/>
    <w:rsid w:val="00533A59"/>
    <w:rsid w:val="005355BE"/>
    <w:rsid w:val="00543F22"/>
    <w:rsid w:val="0055396D"/>
    <w:rsid w:val="00557BAE"/>
    <w:rsid w:val="00564FFB"/>
    <w:rsid w:val="005A18F5"/>
    <w:rsid w:val="005A237E"/>
    <w:rsid w:val="005C4A6F"/>
    <w:rsid w:val="005D4221"/>
    <w:rsid w:val="006106F2"/>
    <w:rsid w:val="00610B7B"/>
    <w:rsid w:val="006172A7"/>
    <w:rsid w:val="006247F2"/>
    <w:rsid w:val="0063075E"/>
    <w:rsid w:val="0064025E"/>
    <w:rsid w:val="0064653E"/>
    <w:rsid w:val="006647E3"/>
    <w:rsid w:val="00664949"/>
    <w:rsid w:val="0066675B"/>
    <w:rsid w:val="00677A28"/>
    <w:rsid w:val="00686B8A"/>
    <w:rsid w:val="006916EB"/>
    <w:rsid w:val="00694E7C"/>
    <w:rsid w:val="006A3305"/>
    <w:rsid w:val="006B5B5C"/>
    <w:rsid w:val="006B654B"/>
    <w:rsid w:val="006C6E60"/>
    <w:rsid w:val="006D059A"/>
    <w:rsid w:val="006D24D9"/>
    <w:rsid w:val="006D438A"/>
    <w:rsid w:val="006D4F77"/>
    <w:rsid w:val="006E1E87"/>
    <w:rsid w:val="006E32CE"/>
    <w:rsid w:val="006E3B03"/>
    <w:rsid w:val="006E7792"/>
    <w:rsid w:val="006F3510"/>
    <w:rsid w:val="006F3B3C"/>
    <w:rsid w:val="006F71A2"/>
    <w:rsid w:val="007017B0"/>
    <w:rsid w:val="00705FE3"/>
    <w:rsid w:val="00715423"/>
    <w:rsid w:val="007469B9"/>
    <w:rsid w:val="00761A41"/>
    <w:rsid w:val="00762767"/>
    <w:rsid w:val="00765BE9"/>
    <w:rsid w:val="00765F28"/>
    <w:rsid w:val="00770833"/>
    <w:rsid w:val="007716B7"/>
    <w:rsid w:val="007739DA"/>
    <w:rsid w:val="00793DBE"/>
    <w:rsid w:val="00794524"/>
    <w:rsid w:val="007B01A6"/>
    <w:rsid w:val="007C5576"/>
    <w:rsid w:val="007D1F6C"/>
    <w:rsid w:val="007D3384"/>
    <w:rsid w:val="007D3DCA"/>
    <w:rsid w:val="007E7DAC"/>
    <w:rsid w:val="007F4F6E"/>
    <w:rsid w:val="007F524F"/>
    <w:rsid w:val="00831DAC"/>
    <w:rsid w:val="00834E35"/>
    <w:rsid w:val="0084528A"/>
    <w:rsid w:val="008647D6"/>
    <w:rsid w:val="0087786A"/>
    <w:rsid w:val="008978C6"/>
    <w:rsid w:val="00897BB9"/>
    <w:rsid w:val="008B7A46"/>
    <w:rsid w:val="008C660A"/>
    <w:rsid w:val="008D09B2"/>
    <w:rsid w:val="008D3A45"/>
    <w:rsid w:val="008F5989"/>
    <w:rsid w:val="00902CC0"/>
    <w:rsid w:val="00905A2D"/>
    <w:rsid w:val="00906955"/>
    <w:rsid w:val="00915C4E"/>
    <w:rsid w:val="009338EB"/>
    <w:rsid w:val="00937B52"/>
    <w:rsid w:val="00945757"/>
    <w:rsid w:val="00945E65"/>
    <w:rsid w:val="0095335E"/>
    <w:rsid w:val="00955640"/>
    <w:rsid w:val="0096538D"/>
    <w:rsid w:val="00967FB2"/>
    <w:rsid w:val="00973CA6"/>
    <w:rsid w:val="00980CD2"/>
    <w:rsid w:val="00983E9B"/>
    <w:rsid w:val="00990A0B"/>
    <w:rsid w:val="009933FD"/>
    <w:rsid w:val="009936CE"/>
    <w:rsid w:val="00997015"/>
    <w:rsid w:val="009A5527"/>
    <w:rsid w:val="009A7582"/>
    <w:rsid w:val="009D71BA"/>
    <w:rsid w:val="009E40F3"/>
    <w:rsid w:val="009F2DE2"/>
    <w:rsid w:val="00A00386"/>
    <w:rsid w:val="00A04CB5"/>
    <w:rsid w:val="00A24E21"/>
    <w:rsid w:val="00A339C4"/>
    <w:rsid w:val="00A439ED"/>
    <w:rsid w:val="00A43F33"/>
    <w:rsid w:val="00A46BAE"/>
    <w:rsid w:val="00A47E06"/>
    <w:rsid w:val="00A729C1"/>
    <w:rsid w:val="00A826AE"/>
    <w:rsid w:val="00A82C1D"/>
    <w:rsid w:val="00A832B8"/>
    <w:rsid w:val="00A840F2"/>
    <w:rsid w:val="00A87556"/>
    <w:rsid w:val="00A91AAF"/>
    <w:rsid w:val="00A94C69"/>
    <w:rsid w:val="00A94E81"/>
    <w:rsid w:val="00AA35AA"/>
    <w:rsid w:val="00AA61C5"/>
    <w:rsid w:val="00AA7826"/>
    <w:rsid w:val="00AB1AE7"/>
    <w:rsid w:val="00AC6518"/>
    <w:rsid w:val="00AE107D"/>
    <w:rsid w:val="00AF00B5"/>
    <w:rsid w:val="00AF1E62"/>
    <w:rsid w:val="00AF34C7"/>
    <w:rsid w:val="00AF3724"/>
    <w:rsid w:val="00AF6A0C"/>
    <w:rsid w:val="00AF6C42"/>
    <w:rsid w:val="00AF7713"/>
    <w:rsid w:val="00B04DC5"/>
    <w:rsid w:val="00B17002"/>
    <w:rsid w:val="00B247F9"/>
    <w:rsid w:val="00B25E65"/>
    <w:rsid w:val="00B3118E"/>
    <w:rsid w:val="00B3583C"/>
    <w:rsid w:val="00B37DB0"/>
    <w:rsid w:val="00B45118"/>
    <w:rsid w:val="00B46430"/>
    <w:rsid w:val="00B472AE"/>
    <w:rsid w:val="00B50630"/>
    <w:rsid w:val="00B64B99"/>
    <w:rsid w:val="00B70A49"/>
    <w:rsid w:val="00B84ABD"/>
    <w:rsid w:val="00B9527F"/>
    <w:rsid w:val="00B96924"/>
    <w:rsid w:val="00BA04E3"/>
    <w:rsid w:val="00BA32CD"/>
    <w:rsid w:val="00BA6F18"/>
    <w:rsid w:val="00BB2C92"/>
    <w:rsid w:val="00BB3324"/>
    <w:rsid w:val="00BC6AFD"/>
    <w:rsid w:val="00BF458D"/>
    <w:rsid w:val="00C20762"/>
    <w:rsid w:val="00C21762"/>
    <w:rsid w:val="00C229CE"/>
    <w:rsid w:val="00C239DE"/>
    <w:rsid w:val="00C31388"/>
    <w:rsid w:val="00C566F2"/>
    <w:rsid w:val="00C56C7F"/>
    <w:rsid w:val="00C64CB5"/>
    <w:rsid w:val="00C76962"/>
    <w:rsid w:val="00C81788"/>
    <w:rsid w:val="00CA4574"/>
    <w:rsid w:val="00CB1CC8"/>
    <w:rsid w:val="00CB1D36"/>
    <w:rsid w:val="00CC402D"/>
    <w:rsid w:val="00CC7444"/>
    <w:rsid w:val="00CE1AD9"/>
    <w:rsid w:val="00CE338A"/>
    <w:rsid w:val="00CE456E"/>
    <w:rsid w:val="00CE6186"/>
    <w:rsid w:val="00CE777A"/>
    <w:rsid w:val="00CF0B18"/>
    <w:rsid w:val="00CF6DAD"/>
    <w:rsid w:val="00D055B0"/>
    <w:rsid w:val="00D06315"/>
    <w:rsid w:val="00D108D4"/>
    <w:rsid w:val="00D22395"/>
    <w:rsid w:val="00D30E1E"/>
    <w:rsid w:val="00D36E1C"/>
    <w:rsid w:val="00D40003"/>
    <w:rsid w:val="00D522EC"/>
    <w:rsid w:val="00D72911"/>
    <w:rsid w:val="00D77E59"/>
    <w:rsid w:val="00D80292"/>
    <w:rsid w:val="00D80555"/>
    <w:rsid w:val="00D8164B"/>
    <w:rsid w:val="00D8411A"/>
    <w:rsid w:val="00DA5D28"/>
    <w:rsid w:val="00DA67BD"/>
    <w:rsid w:val="00DC1531"/>
    <w:rsid w:val="00DC3722"/>
    <w:rsid w:val="00DC589B"/>
    <w:rsid w:val="00DE23EE"/>
    <w:rsid w:val="00DE5E14"/>
    <w:rsid w:val="00DE5F5D"/>
    <w:rsid w:val="00DE6751"/>
    <w:rsid w:val="00DE6ADF"/>
    <w:rsid w:val="00DF0BB1"/>
    <w:rsid w:val="00E00E7B"/>
    <w:rsid w:val="00E15337"/>
    <w:rsid w:val="00E23D3E"/>
    <w:rsid w:val="00E274E3"/>
    <w:rsid w:val="00E45E65"/>
    <w:rsid w:val="00E45FB2"/>
    <w:rsid w:val="00E46C01"/>
    <w:rsid w:val="00E64E26"/>
    <w:rsid w:val="00E71621"/>
    <w:rsid w:val="00E7174E"/>
    <w:rsid w:val="00E724B7"/>
    <w:rsid w:val="00E832FE"/>
    <w:rsid w:val="00E85211"/>
    <w:rsid w:val="00E92FC8"/>
    <w:rsid w:val="00E93F38"/>
    <w:rsid w:val="00E9585E"/>
    <w:rsid w:val="00EA0ECF"/>
    <w:rsid w:val="00ED34F8"/>
    <w:rsid w:val="00EE535E"/>
    <w:rsid w:val="00EF53B1"/>
    <w:rsid w:val="00F05901"/>
    <w:rsid w:val="00F20CA9"/>
    <w:rsid w:val="00F20F00"/>
    <w:rsid w:val="00F30DD7"/>
    <w:rsid w:val="00F446EC"/>
    <w:rsid w:val="00F45F9F"/>
    <w:rsid w:val="00F464E2"/>
    <w:rsid w:val="00F55F89"/>
    <w:rsid w:val="00F5621B"/>
    <w:rsid w:val="00F61213"/>
    <w:rsid w:val="00F645CB"/>
    <w:rsid w:val="00F653DE"/>
    <w:rsid w:val="00F726B8"/>
    <w:rsid w:val="00F73371"/>
    <w:rsid w:val="00F76024"/>
    <w:rsid w:val="00F76353"/>
    <w:rsid w:val="00F77FBE"/>
    <w:rsid w:val="00F838B4"/>
    <w:rsid w:val="00FA3DB0"/>
    <w:rsid w:val="00FD06D4"/>
    <w:rsid w:val="00FD7ED6"/>
    <w:rsid w:val="00FE2F2D"/>
    <w:rsid w:val="00FF53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05AE9"/>
  <w15:docId w15:val="{E57FC691-EAC7-493E-935B-722D4434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38A"/>
  </w:style>
  <w:style w:type="paragraph" w:styleId="1">
    <w:name w:val="heading 1"/>
    <w:basedOn w:val="a"/>
    <w:next w:val="a"/>
    <w:link w:val="10"/>
    <w:uiPriority w:val="9"/>
    <w:qFormat/>
    <w:rsid w:val="00564F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46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46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46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46B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E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7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7E2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1751A3"/>
    <w:rPr>
      <w:color w:val="808080"/>
    </w:rPr>
  </w:style>
  <w:style w:type="paragraph" w:styleId="a7">
    <w:name w:val="header"/>
    <w:basedOn w:val="a"/>
    <w:link w:val="a8"/>
    <w:uiPriority w:val="99"/>
    <w:unhideWhenUsed/>
    <w:rsid w:val="00564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64FFB"/>
  </w:style>
  <w:style w:type="paragraph" w:styleId="a9">
    <w:name w:val="footer"/>
    <w:basedOn w:val="a"/>
    <w:link w:val="aa"/>
    <w:uiPriority w:val="99"/>
    <w:unhideWhenUsed/>
    <w:rsid w:val="00564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64FFB"/>
  </w:style>
  <w:style w:type="character" w:customStyle="1" w:styleId="10">
    <w:name w:val="Заголовок 1 Знак"/>
    <w:basedOn w:val="a0"/>
    <w:link w:val="1"/>
    <w:uiPriority w:val="9"/>
    <w:rsid w:val="00564F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4846BF"/>
    <w:pPr>
      <w:tabs>
        <w:tab w:val="left" w:pos="440"/>
        <w:tab w:val="right" w:leader="dot" w:pos="9345"/>
      </w:tabs>
      <w:spacing w:after="100"/>
      <w:ind w:left="-284"/>
      <w:jc w:val="both"/>
    </w:pPr>
    <w:rPr>
      <w:rFonts w:ascii="Times New Roman" w:hAnsi="Times New Roman"/>
      <w:sz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A439ED"/>
    <w:pPr>
      <w:outlineLvl w:val="9"/>
    </w:pPr>
  </w:style>
  <w:style w:type="character" w:styleId="ac">
    <w:name w:val="Hyperlink"/>
    <w:basedOn w:val="a0"/>
    <w:uiPriority w:val="99"/>
    <w:unhideWhenUsed/>
    <w:rsid w:val="00A439ED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D8411A"/>
    <w:pPr>
      <w:spacing w:after="0" w:line="360" w:lineRule="auto"/>
      <w:ind w:firstLine="284"/>
      <w:jc w:val="both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142F64"/>
    <w:pPr>
      <w:spacing w:after="100"/>
      <w:ind w:left="440"/>
    </w:pPr>
    <w:rPr>
      <w:rFonts w:eastAsiaTheme="minorEastAsia"/>
    </w:rPr>
  </w:style>
  <w:style w:type="character" w:customStyle="1" w:styleId="20">
    <w:name w:val="Заголовок 2 Знак"/>
    <w:basedOn w:val="a0"/>
    <w:link w:val="2"/>
    <w:uiPriority w:val="9"/>
    <w:semiHidden/>
    <w:rsid w:val="004846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846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4846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4846B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d">
    <w:name w:val="Document Map"/>
    <w:basedOn w:val="a"/>
    <w:link w:val="ae"/>
    <w:uiPriority w:val="99"/>
    <w:semiHidden/>
    <w:unhideWhenUsed/>
    <w:rsid w:val="00F83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F838B4"/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rsid w:val="00CF6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CF6DAD"/>
  </w:style>
  <w:style w:type="paragraph" w:styleId="af0">
    <w:name w:val="caption"/>
    <w:basedOn w:val="a"/>
    <w:next w:val="a"/>
    <w:uiPriority w:val="35"/>
    <w:unhideWhenUsed/>
    <w:qFormat/>
    <w:rsid w:val="00983E9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7307AD769F34FAFB09DB7BDCA985B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2513A7-844A-4E6B-BCDD-1B55CD83BB58}"/>
      </w:docPartPr>
      <w:docPartBody>
        <w:p w:rsidR="00861C38" w:rsidRDefault="00861C38" w:rsidP="00861C38">
          <w:pPr>
            <w:pStyle w:val="E7307AD769F34FAFB09DB7BDCA985B93"/>
          </w:pPr>
          <w:r w:rsidRPr="009320A2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F1F3CD65EF4F3B9E3DC37895EC4F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83F1A0-12CE-4D95-A96F-FB5202FD8CF4}"/>
      </w:docPartPr>
      <w:docPartBody>
        <w:p w:rsidR="00861C38" w:rsidRDefault="00861C38" w:rsidP="00861C38">
          <w:pPr>
            <w:pStyle w:val="A4F1F3CD65EF4F3B9E3DC37895EC4FF9"/>
          </w:pPr>
          <w:r w:rsidRPr="002C53D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38"/>
    <w:rsid w:val="0086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1C38"/>
    <w:rPr>
      <w:color w:val="808080"/>
    </w:rPr>
  </w:style>
  <w:style w:type="paragraph" w:customStyle="1" w:styleId="346F7763D6DF430F98B49F8E27B1A15C">
    <w:name w:val="346F7763D6DF430F98B49F8E27B1A15C"/>
    <w:rsid w:val="00861C38"/>
  </w:style>
  <w:style w:type="paragraph" w:customStyle="1" w:styleId="A2A1389F7F824AABBE9F87A35EF41522">
    <w:name w:val="A2A1389F7F824AABBE9F87A35EF41522"/>
    <w:rsid w:val="00861C38"/>
  </w:style>
  <w:style w:type="paragraph" w:customStyle="1" w:styleId="6DBAAF593A36427CBB7BC619484D57C4">
    <w:name w:val="6DBAAF593A36427CBB7BC619484D57C4"/>
    <w:rsid w:val="00861C38"/>
  </w:style>
  <w:style w:type="paragraph" w:customStyle="1" w:styleId="79BAA5A0862643D3B56C14BDA7AD599E">
    <w:name w:val="79BAA5A0862643D3B56C14BDA7AD599E"/>
    <w:rsid w:val="00861C38"/>
  </w:style>
  <w:style w:type="paragraph" w:customStyle="1" w:styleId="E7307AD769F34FAFB09DB7BDCA985B93">
    <w:name w:val="E7307AD769F34FAFB09DB7BDCA985B93"/>
    <w:rsid w:val="00861C38"/>
  </w:style>
  <w:style w:type="paragraph" w:customStyle="1" w:styleId="A4F1F3CD65EF4F3B9E3DC37895EC4FF9">
    <w:name w:val="A4F1F3CD65EF4F3B9E3DC37895EC4FF9"/>
    <w:rsid w:val="00861C38"/>
  </w:style>
  <w:style w:type="paragraph" w:customStyle="1" w:styleId="B02E2373DDE340DCA5E806D80F730114">
    <w:name w:val="B02E2373DDE340DCA5E806D80F730114"/>
    <w:rsid w:val="00861C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8A20CD-3B01-4B3E-9B0E-5CE7B47F6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15</Pages>
  <Words>2447</Words>
  <Characters>13951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 a</cp:lastModifiedBy>
  <cp:revision>40</cp:revision>
  <dcterms:created xsi:type="dcterms:W3CDTF">2023-05-12T02:07:00Z</dcterms:created>
  <dcterms:modified xsi:type="dcterms:W3CDTF">2023-05-22T02:18:00Z</dcterms:modified>
</cp:coreProperties>
</file>