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CA54" w14:textId="77777777" w:rsidR="008D07A6" w:rsidRPr="00426B55" w:rsidRDefault="00E420C6">
      <w:pPr>
        <w:rPr>
          <w:b/>
          <w:bCs/>
          <w:sz w:val="28"/>
          <w:szCs w:val="28"/>
        </w:rPr>
      </w:pPr>
      <w:r w:rsidRPr="00426B55">
        <w:rPr>
          <w:b/>
          <w:bCs/>
          <w:sz w:val="28"/>
          <w:szCs w:val="28"/>
        </w:rPr>
        <w:t>Интеграция зарплаты в САП</w:t>
      </w:r>
    </w:p>
    <w:p w14:paraId="2538DBCC" w14:textId="316D77AD" w:rsidR="00E420C6" w:rsidRPr="00426B55" w:rsidRDefault="00E420C6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>В 1С УПП сверить анализ счета 70 со сводом начислений/удержаний</w:t>
      </w:r>
      <w:r w:rsidR="00593F05" w:rsidRPr="00426B55">
        <w:t xml:space="preserve"> </w:t>
      </w:r>
    </w:p>
    <w:p w14:paraId="1154EE70" w14:textId="77777777" w:rsidR="00E420C6" w:rsidRPr="00426B55" w:rsidRDefault="00E420C6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В 1С УПП в документе «Отражение заработной платы в учете» во вкладках «Основные начисления», «Дополнительные начисления»  проверить наличие </w:t>
      </w:r>
      <w:proofErr w:type="spellStart"/>
      <w:r w:rsidRPr="00426B55">
        <w:t>кост</w:t>
      </w:r>
      <w:proofErr w:type="spellEnd"/>
      <w:r w:rsidRPr="00426B55">
        <w:t xml:space="preserve">-центров во всех проводках типа </w:t>
      </w:r>
      <w:proofErr w:type="spellStart"/>
      <w:r w:rsidRPr="00426B55">
        <w:t>Дт</w:t>
      </w:r>
      <w:proofErr w:type="spellEnd"/>
      <w:r w:rsidRPr="00426B55">
        <w:t xml:space="preserve"> 26 </w:t>
      </w:r>
      <w:proofErr w:type="spellStart"/>
      <w:r w:rsidRPr="00426B55">
        <w:t>Кт</w:t>
      </w:r>
      <w:proofErr w:type="spellEnd"/>
      <w:r w:rsidRPr="00426B55">
        <w:t xml:space="preserve"> 70, 69, 96, в случае пропуска – заполнить, переформировать проводки во вкладе «Проводки»</w:t>
      </w:r>
    </w:p>
    <w:p w14:paraId="024C038D" w14:textId="77777777" w:rsidR="00E420C6" w:rsidRPr="00426B55" w:rsidRDefault="00E420C6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>В 1С УПП из документа к загрузке в САП «Отражение заработной платы в учете» проводки по удержаниям из заработной платы (кроме НДФЛ) перенести в другой документ «Отражение заработной платы в учете» за этот же месяц</w:t>
      </w:r>
    </w:p>
    <w:p w14:paraId="3930E8ED" w14:textId="77777777" w:rsidR="004B50DF" w:rsidRPr="00426B55" w:rsidRDefault="004B50DF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В 1С УПП в меню Файл/Открыть/открыть файл обработки «Выгрузка </w:t>
      </w:r>
      <w:proofErr w:type="spellStart"/>
      <w:r w:rsidRPr="00426B55">
        <w:t>ЗПВСАП.epf</w:t>
      </w:r>
      <w:proofErr w:type="spellEnd"/>
      <w:r w:rsidRPr="00426B55">
        <w:t xml:space="preserve">» (находится в каталоге L:\Groups\03. </w:t>
      </w:r>
      <w:r w:rsidRPr="00426B55">
        <w:rPr>
          <w:lang w:val="en-US"/>
        </w:rPr>
        <w:t>Financial</w:t>
      </w:r>
      <w:r w:rsidRPr="00426B55">
        <w:t xml:space="preserve"> </w:t>
      </w:r>
      <w:r w:rsidRPr="00426B55">
        <w:rPr>
          <w:lang w:val="en-US"/>
        </w:rPr>
        <w:t>management</w:t>
      </w:r>
      <w:r w:rsidRPr="00426B55">
        <w:t>\16_</w:t>
      </w:r>
      <w:r w:rsidRPr="00426B55">
        <w:rPr>
          <w:lang w:val="en-US"/>
        </w:rPr>
        <w:t>Monthly</w:t>
      </w:r>
      <w:r w:rsidRPr="00426B55">
        <w:t xml:space="preserve"> </w:t>
      </w:r>
      <w:r w:rsidRPr="00426B55">
        <w:rPr>
          <w:lang w:val="en-US"/>
        </w:rPr>
        <w:t>closing</w:t>
      </w:r>
      <w:r w:rsidRPr="00426B55">
        <w:t xml:space="preserve"> </w:t>
      </w:r>
      <w:r w:rsidRPr="00426B55">
        <w:rPr>
          <w:lang w:val="en-US"/>
        </w:rPr>
        <w:t>procedure</w:t>
      </w:r>
      <w:r w:rsidRPr="00426B55">
        <w:t>\</w:t>
      </w:r>
      <w:r w:rsidRPr="00426B55">
        <w:rPr>
          <w:lang w:val="en-US"/>
        </w:rPr>
        <w:t>Salary</w:t>
      </w:r>
      <w:r w:rsidRPr="00426B55">
        <w:t xml:space="preserve"> </w:t>
      </w:r>
      <w:r w:rsidRPr="00426B55">
        <w:rPr>
          <w:lang w:val="en-US"/>
        </w:rPr>
        <w:t>flat</w:t>
      </w:r>
      <w:r w:rsidRPr="00426B55">
        <w:t xml:space="preserve"> </w:t>
      </w:r>
      <w:r w:rsidRPr="00426B55">
        <w:rPr>
          <w:lang w:val="en-US"/>
        </w:rPr>
        <w:t>file</w:t>
      </w:r>
      <w:r w:rsidRPr="00426B55">
        <w:t xml:space="preserve">) и добавить документ к загрузке в САП «Отражение заработной платы в учете» (кнопкой </w:t>
      </w:r>
      <w:r w:rsidRPr="00426B55">
        <w:rPr>
          <w:lang w:val="en-US"/>
        </w:rPr>
        <w:t>Insert</w:t>
      </w:r>
      <w:r w:rsidRPr="00426B55">
        <w:t>), нажать кнопку «выполнить»</w:t>
      </w:r>
    </w:p>
    <w:p w14:paraId="2464A87D" w14:textId="28FEF151" w:rsidR="004B50DF" w:rsidRPr="00426B55" w:rsidRDefault="004B50DF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Обработка формирует </w:t>
      </w:r>
      <w:proofErr w:type="spellStart"/>
      <w:r w:rsidRPr="00426B55">
        <w:rPr>
          <w:lang w:val="en-US"/>
        </w:rPr>
        <w:t>Excell</w:t>
      </w:r>
      <w:proofErr w:type="spellEnd"/>
      <w:r w:rsidRPr="00426B55">
        <w:t>-файл</w:t>
      </w:r>
      <w:r w:rsidR="005548D9" w:rsidRPr="00426B55">
        <w:t>,</w:t>
      </w:r>
      <w:r w:rsidRPr="00426B55">
        <w:t xml:space="preserve"> который надо сохранить </w:t>
      </w:r>
      <w:proofErr w:type="gramStart"/>
      <w:r w:rsidRPr="00426B55">
        <w:t>в  папку</w:t>
      </w:r>
      <w:proofErr w:type="gramEnd"/>
      <w:r w:rsidRPr="00426B55">
        <w:t xml:space="preserve"> </w:t>
      </w:r>
      <w:r w:rsidRPr="00426B55">
        <w:rPr>
          <w:lang w:val="en-US"/>
        </w:rPr>
        <w:t>Salary</w:t>
      </w:r>
      <w:r w:rsidRPr="00426B55">
        <w:t xml:space="preserve"> </w:t>
      </w:r>
      <w:r w:rsidRPr="00426B55">
        <w:rPr>
          <w:lang w:val="en-US"/>
        </w:rPr>
        <w:t>Flat</w:t>
      </w:r>
      <w:r w:rsidRPr="00426B55">
        <w:t xml:space="preserve"> </w:t>
      </w:r>
      <w:r w:rsidRPr="00426B55">
        <w:rPr>
          <w:lang w:val="en-US"/>
        </w:rPr>
        <w:t>File</w:t>
      </w:r>
      <w:r w:rsidR="005710EE" w:rsidRPr="00426B55">
        <w:t xml:space="preserve"> в </w:t>
      </w:r>
      <w:r w:rsidR="005710EE" w:rsidRPr="00426B55">
        <w:rPr>
          <w:lang w:val="en-US"/>
        </w:rPr>
        <w:t>excel</w:t>
      </w:r>
      <w:r w:rsidR="005710EE" w:rsidRPr="00426B55">
        <w:t>-формате, а затем скопировать с присвоением имени «Проверка»</w:t>
      </w:r>
    </w:p>
    <w:p w14:paraId="44A08C77" w14:textId="7A1039F6" w:rsidR="005710EE" w:rsidRPr="00426B55" w:rsidRDefault="005710EE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Проверка до интеграции данных в САП: В файле «Проверка» сверяем проводки в файле выгрузки с </w:t>
      </w:r>
      <w:r w:rsidR="00934F2F" w:rsidRPr="00426B55">
        <w:t xml:space="preserve">оборотами </w:t>
      </w:r>
      <w:r w:rsidRPr="00426B55">
        <w:t xml:space="preserve">счетов из 1С </w:t>
      </w:r>
      <w:proofErr w:type="gramStart"/>
      <w:r w:rsidRPr="00426B55">
        <w:t>УПП</w:t>
      </w:r>
      <w:r w:rsidR="00A94526" w:rsidRPr="00426B55">
        <w:t>:</w:t>
      </w:r>
      <w:r w:rsidRPr="00426B55">
        <w:t xml:space="preserve">  </w:t>
      </w:r>
      <w:r w:rsidR="00934F2F" w:rsidRPr="00426B55">
        <w:t>26</w:t>
      </w:r>
      <w:proofErr w:type="gramEnd"/>
      <w:r w:rsidR="00934F2F" w:rsidRPr="00426B55">
        <w:t xml:space="preserve">, </w:t>
      </w:r>
      <w:r w:rsidRPr="00426B55">
        <w:t>68.01, 69 (все субсчета), 70, 96 (резервы на бонусы и на отпуска)</w:t>
      </w:r>
    </w:p>
    <w:p w14:paraId="09C46C3B" w14:textId="77777777" w:rsidR="00B949A7" w:rsidRPr="00426B55" w:rsidRDefault="00934F2F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Сохранить </w:t>
      </w:r>
      <w:proofErr w:type="spellStart"/>
      <w:r w:rsidRPr="00426B55">
        <w:rPr>
          <w:lang w:val="en-US"/>
        </w:rPr>
        <w:t>Excell</w:t>
      </w:r>
      <w:proofErr w:type="spellEnd"/>
      <w:r w:rsidRPr="00426B55">
        <w:t xml:space="preserve">-файл в формате </w:t>
      </w:r>
      <w:r w:rsidRPr="00426B55">
        <w:rPr>
          <w:lang w:val="en-US"/>
        </w:rPr>
        <w:t>CSV</w:t>
      </w:r>
      <w:r w:rsidRPr="00426B55">
        <w:t xml:space="preserve"> (разделители, запятые) (*.</w:t>
      </w:r>
      <w:r w:rsidRPr="00426B55">
        <w:rPr>
          <w:lang w:val="en-US"/>
        </w:rPr>
        <w:t>CSV</w:t>
      </w:r>
      <w:r w:rsidRPr="00426B55">
        <w:t>)</w:t>
      </w:r>
      <w:r w:rsidR="003055C2" w:rsidRPr="00426B55">
        <w:t>, предварительно</w:t>
      </w:r>
      <w:r w:rsidR="00B949A7" w:rsidRPr="00426B55">
        <w:t>:</w:t>
      </w:r>
    </w:p>
    <w:p w14:paraId="389DBE28" w14:textId="77777777" w:rsidR="00B949A7" w:rsidRPr="00426B55" w:rsidRDefault="00F1451C" w:rsidP="00222028">
      <w:pPr>
        <w:pStyle w:val="a3"/>
        <w:numPr>
          <w:ilvl w:val="1"/>
          <w:numId w:val="1"/>
        </w:numPr>
        <w:tabs>
          <w:tab w:val="left" w:pos="284"/>
        </w:tabs>
        <w:ind w:left="284" w:firstLine="0"/>
        <w:jc w:val="both"/>
      </w:pPr>
      <w:r w:rsidRPr="00426B55">
        <w:t>вставив пропущенный счет 68.01 на НДФЛ с дохода свыше 5 млн руб.</w:t>
      </w:r>
    </w:p>
    <w:p w14:paraId="5E398EE4" w14:textId="497E9B98" w:rsidR="005710EE" w:rsidRPr="00426B55" w:rsidRDefault="00F1451C" w:rsidP="00222028">
      <w:pPr>
        <w:pStyle w:val="a3"/>
        <w:numPr>
          <w:ilvl w:val="1"/>
          <w:numId w:val="1"/>
        </w:numPr>
        <w:tabs>
          <w:tab w:val="left" w:pos="284"/>
        </w:tabs>
        <w:ind w:left="284" w:firstLine="0"/>
        <w:jc w:val="both"/>
      </w:pPr>
      <w:r w:rsidRPr="00426B55">
        <w:t xml:space="preserve">заменив </w:t>
      </w:r>
      <w:r w:rsidR="00F561DA" w:rsidRPr="00426B55">
        <w:t xml:space="preserve">для вида начисления «Компенсация за отсутствие использования служебного транспорта» </w:t>
      </w:r>
      <w:r w:rsidRPr="00426B55">
        <w:t xml:space="preserve">затратный счет </w:t>
      </w:r>
      <w:r w:rsidR="00457DF9" w:rsidRPr="00426B55">
        <w:rPr>
          <w:b/>
          <w:bCs/>
        </w:rPr>
        <w:t>500000</w:t>
      </w:r>
      <w:r w:rsidR="00457DF9" w:rsidRPr="00426B55">
        <w:t xml:space="preserve"> </w:t>
      </w:r>
      <w:r w:rsidR="008D4446" w:rsidRPr="00426B55">
        <w:t xml:space="preserve">на </w:t>
      </w:r>
      <w:r w:rsidR="00CD009A" w:rsidRPr="00426B55">
        <w:rPr>
          <w:b/>
          <w:bCs/>
        </w:rPr>
        <w:t>503050</w:t>
      </w:r>
      <w:r w:rsidR="00CD009A" w:rsidRPr="00426B55">
        <w:t>.</w:t>
      </w:r>
    </w:p>
    <w:p w14:paraId="612B9C9D" w14:textId="77777777" w:rsidR="00934F2F" w:rsidRPr="00426B55" w:rsidRDefault="00934F2F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Открыть </w:t>
      </w:r>
      <w:r w:rsidRPr="00426B55">
        <w:rPr>
          <w:lang w:val="en-US"/>
        </w:rPr>
        <w:t>CSV</w:t>
      </w:r>
      <w:r w:rsidRPr="00426B55">
        <w:t>-файл в Блокноте и последовательно заменить</w:t>
      </w:r>
      <w:r w:rsidR="00820E6E" w:rsidRPr="00426B55">
        <w:t xml:space="preserve"> (</w:t>
      </w:r>
      <w:r w:rsidR="00820E6E" w:rsidRPr="00426B55">
        <w:rPr>
          <w:lang w:val="en-US"/>
        </w:rPr>
        <w:t>CTRL</w:t>
      </w:r>
      <w:r w:rsidR="00820E6E" w:rsidRPr="00426B55">
        <w:t>+</w:t>
      </w:r>
      <w:r w:rsidR="00820E6E" w:rsidRPr="00426B55">
        <w:rPr>
          <w:lang w:val="en-US"/>
        </w:rPr>
        <w:t>H</w:t>
      </w:r>
      <w:r w:rsidR="00820E6E" w:rsidRPr="00426B55">
        <w:t>)</w:t>
      </w:r>
      <w:r w:rsidRPr="00426B55">
        <w:t>:</w:t>
      </w:r>
    </w:p>
    <w:p w14:paraId="167828E4" w14:textId="77777777" w:rsidR="005C6E95" w:rsidRPr="00426B55" w:rsidRDefault="00934F2F" w:rsidP="005C6E95">
      <w:pPr>
        <w:pStyle w:val="a3"/>
        <w:ind w:left="0"/>
        <w:jc w:val="both"/>
      </w:pPr>
      <w:r w:rsidRPr="00426B55">
        <w:t>«,» на «.»</w:t>
      </w:r>
    </w:p>
    <w:p w14:paraId="6124206E" w14:textId="1AC5634F" w:rsidR="00E420C6" w:rsidRPr="00426B55" w:rsidRDefault="00934F2F" w:rsidP="005C6E95">
      <w:pPr>
        <w:pStyle w:val="a3"/>
        <w:ind w:left="0"/>
        <w:jc w:val="both"/>
      </w:pPr>
      <w:r w:rsidRPr="00426B55">
        <w:t>«;» на «,»</w:t>
      </w:r>
    </w:p>
    <w:p w14:paraId="41FCFD4B" w14:textId="77777777" w:rsidR="00820E6E" w:rsidRPr="00426B55" w:rsidRDefault="00820E6E" w:rsidP="005C6E95">
      <w:pPr>
        <w:pStyle w:val="a3"/>
        <w:ind w:left="0"/>
        <w:jc w:val="both"/>
      </w:pPr>
      <w:r w:rsidRPr="00426B55">
        <w:t>Сохранить. Файл готов к загрузке в САП.</w:t>
      </w:r>
    </w:p>
    <w:p w14:paraId="218DFE37" w14:textId="77777777" w:rsidR="00820E6E" w:rsidRPr="00426B55" w:rsidRDefault="00820E6E" w:rsidP="005C6E95">
      <w:pPr>
        <w:pStyle w:val="a3"/>
        <w:numPr>
          <w:ilvl w:val="0"/>
          <w:numId w:val="1"/>
        </w:numPr>
        <w:ind w:left="0"/>
        <w:jc w:val="both"/>
        <w:rPr>
          <w:b/>
          <w:bCs/>
        </w:rPr>
      </w:pPr>
      <w:r w:rsidRPr="00426B55">
        <w:rPr>
          <w:b/>
          <w:bCs/>
        </w:rPr>
        <w:t>Перед загрузкой в САП переключиться на русский язык</w:t>
      </w:r>
    </w:p>
    <w:p w14:paraId="5F5E40E5" w14:textId="2313F6C4" w:rsidR="00820E6E" w:rsidRPr="00426B55" w:rsidRDefault="00820E6E" w:rsidP="005C6E95">
      <w:pPr>
        <w:pStyle w:val="a3"/>
        <w:numPr>
          <w:ilvl w:val="0"/>
          <w:numId w:val="1"/>
        </w:numPr>
        <w:ind w:left="0"/>
        <w:jc w:val="both"/>
        <w:rPr>
          <w:lang w:val="en-US"/>
        </w:rPr>
      </w:pPr>
      <w:r w:rsidRPr="00426B55">
        <w:t xml:space="preserve">Загрузку в САП производить по инструкции </w:t>
      </w:r>
      <w:r w:rsidRPr="00426B55">
        <w:rPr>
          <w:lang w:val="en-US"/>
        </w:rPr>
        <w:t>FI</w:t>
      </w:r>
      <w:r w:rsidRPr="00426B55">
        <w:t>-</w:t>
      </w:r>
      <w:r w:rsidRPr="00426B55">
        <w:rPr>
          <w:lang w:val="en-US"/>
        </w:rPr>
        <w:t>GL</w:t>
      </w:r>
      <w:r w:rsidRPr="00426B55">
        <w:t>-</w:t>
      </w:r>
      <w:r w:rsidRPr="00426B55">
        <w:rPr>
          <w:lang w:val="en-US"/>
        </w:rPr>
        <w:t>Z</w:t>
      </w:r>
      <w:r w:rsidRPr="00426B55">
        <w:t>_</w:t>
      </w:r>
      <w:r w:rsidRPr="00426B55">
        <w:rPr>
          <w:lang w:val="en-US"/>
        </w:rPr>
        <w:t>FI</w:t>
      </w:r>
      <w:r w:rsidRPr="00426B55">
        <w:t>_00_1546-</w:t>
      </w:r>
      <w:r w:rsidRPr="00426B55">
        <w:rPr>
          <w:lang w:val="en-US"/>
        </w:rPr>
        <w:t>Support</w:t>
      </w:r>
      <w:r w:rsidRPr="00426B55">
        <w:t xml:space="preserve"> </w:t>
      </w:r>
      <w:r w:rsidRPr="00426B55">
        <w:rPr>
          <w:lang w:val="en-US"/>
        </w:rPr>
        <w:t>Doc</w:t>
      </w:r>
      <w:r w:rsidRPr="00426B55">
        <w:t>-</w:t>
      </w:r>
      <w:r w:rsidRPr="00426B55">
        <w:rPr>
          <w:lang w:val="en-US"/>
        </w:rPr>
        <w:t>Upload</w:t>
      </w:r>
      <w:r w:rsidRPr="00426B55">
        <w:t xml:space="preserve"> </w:t>
      </w:r>
      <w:r w:rsidRPr="00426B55">
        <w:rPr>
          <w:lang w:val="en-US"/>
        </w:rPr>
        <w:t>General</w:t>
      </w:r>
      <w:r w:rsidRPr="00426B55">
        <w:t xml:space="preserve"> </w:t>
      </w:r>
      <w:r w:rsidRPr="00426B55">
        <w:rPr>
          <w:lang w:val="en-US"/>
        </w:rPr>
        <w:t>Ledger</w:t>
      </w:r>
      <w:r w:rsidRPr="00426B55">
        <w:t xml:space="preserve"> </w:t>
      </w:r>
      <w:r w:rsidRPr="00426B55">
        <w:rPr>
          <w:lang w:val="en-US"/>
        </w:rPr>
        <w:t>Journal</w:t>
      </w:r>
      <w:r w:rsidRPr="00426B55">
        <w:t xml:space="preserve"> </w:t>
      </w:r>
      <w:r w:rsidRPr="00426B55">
        <w:rPr>
          <w:lang w:val="en-US"/>
        </w:rPr>
        <w:t>Entries</w:t>
      </w:r>
      <w:r w:rsidRPr="00426B55">
        <w:t>_1.</w:t>
      </w:r>
      <w:r w:rsidRPr="00426B55">
        <w:rPr>
          <w:lang w:val="en-US"/>
        </w:rPr>
        <w:t>docx</w:t>
      </w:r>
      <w:r w:rsidRPr="00426B55">
        <w:t xml:space="preserve"> (находится в папке </w:t>
      </w:r>
      <w:r w:rsidRPr="00426B55">
        <w:rPr>
          <w:lang w:val="en-US"/>
        </w:rPr>
        <w:t>L</w:t>
      </w:r>
      <w:r w:rsidRPr="00426B55">
        <w:t>:\</w:t>
      </w:r>
      <w:r w:rsidRPr="00426B55">
        <w:rPr>
          <w:lang w:val="en-US"/>
        </w:rPr>
        <w:t>Groups</w:t>
      </w:r>
      <w:r w:rsidRPr="00426B55">
        <w:t xml:space="preserve">\03. </w:t>
      </w:r>
      <w:r w:rsidRPr="00426B55">
        <w:rPr>
          <w:lang w:val="en-US"/>
        </w:rPr>
        <w:t xml:space="preserve">Financial management\02 Manual\03.10 SAP\Support Documentation\HR) </w:t>
      </w:r>
      <w:r w:rsidRPr="00426B55">
        <w:t>сначала</w:t>
      </w:r>
      <w:r w:rsidRPr="00426B55">
        <w:rPr>
          <w:lang w:val="en-US"/>
        </w:rPr>
        <w:t xml:space="preserve"> </w:t>
      </w:r>
      <w:r w:rsidRPr="00426B55">
        <w:t>в</w:t>
      </w:r>
      <w:r w:rsidRPr="00426B55">
        <w:rPr>
          <w:lang w:val="en-US"/>
        </w:rPr>
        <w:t xml:space="preserve"> Test Mode</w:t>
      </w:r>
    </w:p>
    <w:p w14:paraId="3513F13F" w14:textId="248DB11F" w:rsidR="00C85FCF" w:rsidRPr="00426B55" w:rsidRDefault="00BC6875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Сделать </w:t>
      </w:r>
      <w:r w:rsidR="00427CDD" w:rsidRPr="00426B55">
        <w:t>начисление</w:t>
      </w:r>
      <w:r w:rsidRPr="00426B55">
        <w:t xml:space="preserve"> суммы в резерв на выплату годового бонуса:</w:t>
      </w:r>
    </w:p>
    <w:p w14:paraId="0D22C9FB" w14:textId="0DD9DECF" w:rsidR="00BC6875" w:rsidRPr="00426B55" w:rsidRDefault="002371E9" w:rsidP="00BC6875">
      <w:pPr>
        <w:pStyle w:val="a3"/>
        <w:ind w:left="0"/>
        <w:jc w:val="both"/>
      </w:pPr>
      <w:r w:rsidRPr="00426B55">
        <w:t>В 1С-УПП документом «Прочие затраты»</w:t>
      </w:r>
    </w:p>
    <w:p w14:paraId="7A456F02" w14:textId="70AADE79" w:rsidR="002371E9" w:rsidRPr="00426B55" w:rsidRDefault="002371E9" w:rsidP="00BC6875">
      <w:pPr>
        <w:pStyle w:val="a3"/>
        <w:ind w:left="0"/>
        <w:jc w:val="both"/>
      </w:pPr>
      <w:r w:rsidRPr="00426B55">
        <w:t>В САП – ручной проводкой</w:t>
      </w:r>
    </w:p>
    <w:p w14:paraId="6625BD71" w14:textId="10E61404" w:rsidR="002371E9" w:rsidRPr="00426B55" w:rsidRDefault="002371E9" w:rsidP="00BC6875">
      <w:pPr>
        <w:pStyle w:val="a3"/>
        <w:ind w:left="0"/>
        <w:jc w:val="both"/>
        <w:rPr>
          <w:lang w:val="en-US"/>
        </w:rPr>
      </w:pPr>
      <w:r w:rsidRPr="00426B55">
        <w:t xml:space="preserve">Расчетный файл </w:t>
      </w:r>
      <w:r w:rsidR="005F348D" w:rsidRPr="00426B55">
        <w:t xml:space="preserve">«доначисление в резерв бонус </w:t>
      </w:r>
      <w:r w:rsidR="006B57BD" w:rsidRPr="00426B55">
        <w:t>2021</w:t>
      </w:r>
      <w:r w:rsidR="005F348D" w:rsidRPr="00426B55">
        <w:t xml:space="preserve">» находится: </w:t>
      </w:r>
      <w:r w:rsidR="006B57BD" w:rsidRPr="00426B55">
        <w:rPr>
          <w:lang w:val="en-US"/>
        </w:rPr>
        <w:t>L</w:t>
      </w:r>
      <w:r w:rsidR="006B57BD" w:rsidRPr="00426B55">
        <w:t>:\</w:t>
      </w:r>
      <w:r w:rsidR="006B57BD" w:rsidRPr="00426B55">
        <w:rPr>
          <w:lang w:val="en-US"/>
        </w:rPr>
        <w:t>Groups</w:t>
      </w:r>
      <w:r w:rsidR="006B57BD" w:rsidRPr="00426B55">
        <w:t xml:space="preserve">\03. </w:t>
      </w:r>
      <w:r w:rsidR="006B57BD" w:rsidRPr="00426B55">
        <w:rPr>
          <w:lang w:val="en-US"/>
        </w:rPr>
        <w:t>Financial management\16_Monthly closing procedure\Salary flat file\2021</w:t>
      </w:r>
    </w:p>
    <w:p w14:paraId="3DEC84E2" w14:textId="2D190C4E" w:rsidR="00820E6E" w:rsidRPr="00426B55" w:rsidRDefault="00820E6E" w:rsidP="005C6E95">
      <w:pPr>
        <w:pStyle w:val="a3"/>
        <w:numPr>
          <w:ilvl w:val="0"/>
          <w:numId w:val="1"/>
        </w:numPr>
        <w:ind w:left="0"/>
        <w:jc w:val="both"/>
      </w:pPr>
      <w:r w:rsidRPr="00426B55">
        <w:t xml:space="preserve">После загрузки сверить сальдо </w:t>
      </w:r>
      <w:r w:rsidR="006B57BD" w:rsidRPr="00426B55">
        <w:t xml:space="preserve">на конец месяца </w:t>
      </w:r>
      <w:r w:rsidRPr="00426B55">
        <w:t>в САП и 1С УПП по счетам: 68.01, 69 (все субсчета), 70, 96 (резервы на бонусы и на отпуска)</w:t>
      </w:r>
    </w:p>
    <w:p w14:paraId="35B296F6" w14:textId="77777777" w:rsidR="00820E6E" w:rsidRPr="00820E6E" w:rsidRDefault="00820E6E" w:rsidP="005C6E95">
      <w:pPr>
        <w:pStyle w:val="a3"/>
        <w:ind w:left="0"/>
        <w:jc w:val="both"/>
      </w:pPr>
    </w:p>
    <w:sectPr w:rsidR="00820E6E" w:rsidRPr="0082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3C6B"/>
    <w:multiLevelType w:val="hybridMultilevel"/>
    <w:tmpl w:val="4E5E03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447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C6"/>
    <w:rsid w:val="000610B4"/>
    <w:rsid w:val="00065FDB"/>
    <w:rsid w:val="000710E1"/>
    <w:rsid w:val="00072F50"/>
    <w:rsid w:val="00082E70"/>
    <w:rsid w:val="000B1DF7"/>
    <w:rsid w:val="000C6E28"/>
    <w:rsid w:val="000E5200"/>
    <w:rsid w:val="00101617"/>
    <w:rsid w:val="00102D55"/>
    <w:rsid w:val="00123C6A"/>
    <w:rsid w:val="00184507"/>
    <w:rsid w:val="0018683E"/>
    <w:rsid w:val="001B3F11"/>
    <w:rsid w:val="001C2FBE"/>
    <w:rsid w:val="001C5406"/>
    <w:rsid w:val="00221C44"/>
    <w:rsid w:val="00222028"/>
    <w:rsid w:val="0023479B"/>
    <w:rsid w:val="002371E9"/>
    <w:rsid w:val="00256CB4"/>
    <w:rsid w:val="00265741"/>
    <w:rsid w:val="002A5068"/>
    <w:rsid w:val="003051E4"/>
    <w:rsid w:val="003055C2"/>
    <w:rsid w:val="003070E9"/>
    <w:rsid w:val="00311EF0"/>
    <w:rsid w:val="00326C1D"/>
    <w:rsid w:val="003478B6"/>
    <w:rsid w:val="003617B6"/>
    <w:rsid w:val="0038178E"/>
    <w:rsid w:val="003A2C10"/>
    <w:rsid w:val="003D4EF2"/>
    <w:rsid w:val="00426B55"/>
    <w:rsid w:val="00427CDD"/>
    <w:rsid w:val="00457DF9"/>
    <w:rsid w:val="004720C2"/>
    <w:rsid w:val="0047298A"/>
    <w:rsid w:val="00493EFF"/>
    <w:rsid w:val="0049681B"/>
    <w:rsid w:val="004B50DF"/>
    <w:rsid w:val="004F1510"/>
    <w:rsid w:val="005021A5"/>
    <w:rsid w:val="00546DFF"/>
    <w:rsid w:val="005548D9"/>
    <w:rsid w:val="0055786D"/>
    <w:rsid w:val="005710EE"/>
    <w:rsid w:val="00593BAE"/>
    <w:rsid w:val="00593F05"/>
    <w:rsid w:val="00595782"/>
    <w:rsid w:val="005A346C"/>
    <w:rsid w:val="005C6D39"/>
    <w:rsid w:val="005C6E95"/>
    <w:rsid w:val="005C74E6"/>
    <w:rsid w:val="005D2248"/>
    <w:rsid w:val="005D477C"/>
    <w:rsid w:val="005F348D"/>
    <w:rsid w:val="006164B2"/>
    <w:rsid w:val="0061760A"/>
    <w:rsid w:val="00626D50"/>
    <w:rsid w:val="00633F53"/>
    <w:rsid w:val="006427D3"/>
    <w:rsid w:val="00642EDD"/>
    <w:rsid w:val="00654F11"/>
    <w:rsid w:val="00660E66"/>
    <w:rsid w:val="00695BD8"/>
    <w:rsid w:val="0069731B"/>
    <w:rsid w:val="006B57BD"/>
    <w:rsid w:val="006D0A56"/>
    <w:rsid w:val="006E5506"/>
    <w:rsid w:val="0073556F"/>
    <w:rsid w:val="00744136"/>
    <w:rsid w:val="0075067F"/>
    <w:rsid w:val="00753CBE"/>
    <w:rsid w:val="00772909"/>
    <w:rsid w:val="00775D52"/>
    <w:rsid w:val="007B66F3"/>
    <w:rsid w:val="00800FAA"/>
    <w:rsid w:val="00820E6E"/>
    <w:rsid w:val="008272B0"/>
    <w:rsid w:val="0083048E"/>
    <w:rsid w:val="00861434"/>
    <w:rsid w:val="008700DD"/>
    <w:rsid w:val="008914CB"/>
    <w:rsid w:val="008A5600"/>
    <w:rsid w:val="008B08EE"/>
    <w:rsid w:val="008D4446"/>
    <w:rsid w:val="008E104C"/>
    <w:rsid w:val="008F1E39"/>
    <w:rsid w:val="008F32B3"/>
    <w:rsid w:val="00904CB6"/>
    <w:rsid w:val="00913288"/>
    <w:rsid w:val="009204F6"/>
    <w:rsid w:val="00930A77"/>
    <w:rsid w:val="00934F2F"/>
    <w:rsid w:val="00940A6E"/>
    <w:rsid w:val="00956104"/>
    <w:rsid w:val="00967853"/>
    <w:rsid w:val="00985726"/>
    <w:rsid w:val="009A0B37"/>
    <w:rsid w:val="009A2C71"/>
    <w:rsid w:val="009E3EBA"/>
    <w:rsid w:val="00A11818"/>
    <w:rsid w:val="00A272E7"/>
    <w:rsid w:val="00A8385F"/>
    <w:rsid w:val="00A901F4"/>
    <w:rsid w:val="00A9268C"/>
    <w:rsid w:val="00A94526"/>
    <w:rsid w:val="00B07798"/>
    <w:rsid w:val="00B234D0"/>
    <w:rsid w:val="00B35E8E"/>
    <w:rsid w:val="00B949A7"/>
    <w:rsid w:val="00BB42E0"/>
    <w:rsid w:val="00BB782F"/>
    <w:rsid w:val="00BC6875"/>
    <w:rsid w:val="00BD586C"/>
    <w:rsid w:val="00BF4870"/>
    <w:rsid w:val="00C07AC0"/>
    <w:rsid w:val="00C35144"/>
    <w:rsid w:val="00C43659"/>
    <w:rsid w:val="00C85FCF"/>
    <w:rsid w:val="00CA08F6"/>
    <w:rsid w:val="00CA1BC8"/>
    <w:rsid w:val="00CD009A"/>
    <w:rsid w:val="00D02E04"/>
    <w:rsid w:val="00D10460"/>
    <w:rsid w:val="00D903A6"/>
    <w:rsid w:val="00DA32CE"/>
    <w:rsid w:val="00DA5D9D"/>
    <w:rsid w:val="00DA7125"/>
    <w:rsid w:val="00E33B12"/>
    <w:rsid w:val="00E420C6"/>
    <w:rsid w:val="00E55758"/>
    <w:rsid w:val="00E7209C"/>
    <w:rsid w:val="00E91A76"/>
    <w:rsid w:val="00E920D5"/>
    <w:rsid w:val="00EE39B6"/>
    <w:rsid w:val="00F1451C"/>
    <w:rsid w:val="00F338AB"/>
    <w:rsid w:val="00F52E71"/>
    <w:rsid w:val="00F561DA"/>
    <w:rsid w:val="00F613BA"/>
    <w:rsid w:val="00F72527"/>
    <w:rsid w:val="00FA4576"/>
    <w:rsid w:val="00FA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12C5"/>
  <w15:chartTrackingRefBased/>
  <w15:docId w15:val="{FB3A275B-3CFA-4F2C-8445-9AD6CB05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140</cp:revision>
  <dcterms:created xsi:type="dcterms:W3CDTF">2021-04-05T10:12:00Z</dcterms:created>
  <dcterms:modified xsi:type="dcterms:W3CDTF">2023-02-09T13:40:00Z</dcterms:modified>
</cp:coreProperties>
</file>