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basic</w:t>
      </w:r>
    </w:p>
    <w:p>
      <w:r>
        <w:t xml:space="preserve">The cycle marker is EDITBEFORE.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9" Type="http://schemas.openxmlformats.org/officeDocument/2006/relationships/settings" Target="setting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comments" Target="comment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image" Target="media/chart.png"/>
<Relationship Id="rId8" Type="http://schemas.openxmlformats.org/officeDocument/2006/relationships/hyperlink" Target="https://example.org/spec" TargetMode="External"/>
</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