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100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100"/>
      <w:r>
        <w:rPr>
          <w:rStyle w:val="CommentReference"/>
        </w:rPr>
        <w:commentReference w:id="100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01"/>
      <w:r>
        <w:t>sixty days</w:t>
      </w:r>
      <w:commentRangeEnd w:id="101"/>
      <w:r>
        <w:rPr>
          <w:rStyle w:val="CommentReference"/>
        </w:rPr>
        <w:commentReference w:id="101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00" w:author="Benchmark Editor" w:date="2026-10-02T00:00:00Z" w:initials="BE">
    <w:p w14:paraId="1A2B3C01" w14:textId="77777777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101" w:author="Benchmark Editor" w:date="2026-10-02T00:00:00Z" w:initials="BE">
    <w:p w14:paraId="1A2B3C02" w14:textId="77777777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1A2B3C01" w15:paraIdParent="4DCE4551" w15:done="0"/>
  <w15:commentEx w15:paraId="1A2B3C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3B4C5D01" w16cex:dateUtc="2026-10-02T00:00:00Z"/>
  <w16cex:commentExtensible w16cex:durableId="3B4C5D02" w16cex:dateUtc="2026-10-02T0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1A2B3C01" w16cid:durableId="3B4C5D01"/>
  <w16cid:commentId w16cid:paraId="1A2B3C02" w16cid:durableId="3B4C5D0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  <w15:person w15:author="Benchmark Editor">
    <w15:presenceInfo w15:providerId="None" w15:userId="Benchmark Edito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