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wp14="http://schemas.microsoft.com/office/word/2010/wordprocessingDrawing" mc:Ignorable="w14 w15 w16se w16cid w16 w16cex w16sdtdh w16sdtfl w16du wp14">
  <w:body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b/>
          <w:szCs w:val="24"/>
          <w:lang w:val="ru-RU"/>
        </w:rPr>
        <w:t>МИНОБРНАУКИ РОССИИ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b/>
          <w:szCs w:val="24"/>
          <w:lang w:val="ru-RU"/>
        </w:rPr>
        <w:t>ФЕДЕРАЛЬНОЕ ГОСУДАРСТВЕННОЕ АВТОНОМНОЕ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b/>
          <w:szCs w:val="24"/>
          <w:lang w:val="ru-RU"/>
        </w:rPr>
        <w:t>ОБРАЗОВАТЕЛЬНОЕ УЧРЕЖДЕНИЕ ВЫСШЕГО ОБРАЗОВАНИЯ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b/>
          <w:szCs w:val="24"/>
          <w:lang w:val="ru-RU"/>
        </w:rPr>
        <w:t>«НАЦИОНАЛЬНЫЙ ИССЛЕДОВАТЕЛЬСКИЙ</w:t>
      </w:r>
    </w:p>
    <w:p w:rsidR="00BF56DD" w:rsidRDefault="00000000">
      <w:pPr>
        <w:ind w:firstLine="0"/>
        <w:jc w:val="center"/>
        <w:rPr>
          <w:lang w:val="ru-RU"/>
        </w:rPr>
      </w:pPr>
      <w:r>
        <w:rPr>
          <w:rFonts w:cs="Times New Roman"/>
          <w:b/>
          <w:szCs w:val="24"/>
          <w:lang w:val="ru-RU"/>
        </w:rPr>
        <w:t>УНИВЕРСИТЕТ ИТМО»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 w:val="22"/>
          <w:lang w:val="ru-RU"/>
        </w:rPr>
        <w:t>ФАКУЛЬТЕТ ПРОГРАММНОЙ ИНЖЕНЕРИИ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 w:val="22"/>
          <w:lang w:val="ru-RU"/>
        </w:rPr>
        <w:t>И КОМПЬЮТЕРНОЙ ТЕХНИКИ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 w:val="22"/>
          <w:lang w:val="ru-RU"/>
        </w:rPr>
        <w:t>МЕГАФАКУЛЬТЕТ КОМПЬЮТЕРНЫХ ТЕХНОЛОГИЙ И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 w:val="22"/>
          <w:lang w:val="ru-RU"/>
        </w:rPr>
        <w:t>УПРАВЛЕНИЯ</w:t>
      </w:r>
    </w:p>
    <w:p w:rsidR="00BF56DD" w:rsidRDefault="00BF56DD">
      <w:pPr>
        <w:spacing w:before="600" w:after="0"/>
        <w:ind w:firstLine="0"/>
        <w:jc w:val="center"/>
        <w:rPr>
          <w:lang w:val="ru-RU"/>
        </w:rPr>
      </w:pP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b/>
          <w:sz w:val="32"/>
          <w:szCs w:val="32"/>
          <w:lang w:val="ru-RU"/>
        </w:rPr>
        <w:t>Создание информационной системы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b/>
          <w:sz w:val="32"/>
          <w:szCs w:val="32"/>
          <w:lang w:val="ru-RU"/>
        </w:rPr>
        <w:t>для управления комплексным ремонтом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b/>
          <w:sz w:val="32"/>
          <w:szCs w:val="32"/>
          <w:lang w:val="ru-RU"/>
        </w:rPr>
        <w:t>зданий и автомобильных дорог</w:t>
      </w:r>
    </w:p>
    <w:p w:rsidR="00BF56DD" w:rsidRDefault="00000000">
      <w:pPr>
        <w:spacing w:after="240"/>
        <w:ind w:firstLine="0"/>
        <w:jc w:val="center"/>
        <w:rPr>
          <w:lang w:val="ru-RU"/>
        </w:rPr>
      </w:pPr>
      <w:r>
        <w:rPr>
          <w:rFonts w:cs="Times New Roman"/>
          <w:b/>
          <w:sz w:val="32"/>
          <w:szCs w:val="32"/>
          <w:lang w:val="ru-RU"/>
        </w:rPr>
        <w:t>«</w:t>
      </w:r>
      <w:proofErr w:type="spellStart"/>
      <w:r>
        <w:rPr>
          <w:rFonts w:cs="Times New Roman"/>
          <w:b/>
          <w:sz w:val="32"/>
          <w:szCs w:val="32"/>
          <w:lang w:val="ru-RU"/>
        </w:rPr>
        <w:t>РемКомСтрой</w:t>
      </w:r>
      <w:proofErr w:type="spellEnd"/>
      <w:r>
        <w:rPr>
          <w:rFonts w:cs="Times New Roman"/>
          <w:b/>
          <w:sz w:val="32"/>
          <w:szCs w:val="32"/>
          <w:lang w:val="ru-RU"/>
        </w:rPr>
        <w:t>»</w:t>
      </w:r>
    </w:p>
    <w:p w:rsidR="00BF56DD" w:rsidRDefault="00000000">
      <w:pPr>
        <w:ind w:firstLine="0"/>
        <w:jc w:val="center"/>
        <w:rPr>
          <w:lang w:val="ru-RU"/>
        </w:rPr>
      </w:pPr>
      <w:r>
        <w:rPr>
          <w:rFonts w:cs="Times New Roman"/>
          <w:i/>
          <w:sz w:val="26"/>
          <w:szCs w:val="26"/>
          <w:lang w:val="ru-RU"/>
        </w:rPr>
        <w:t>курсовая работа, этап №1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Cs w:val="24"/>
          <w:lang w:val="ru-RU"/>
        </w:rPr>
        <w:t>по дисциплине «Информационные системы»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Cs w:val="24"/>
          <w:lang w:val="ru-RU"/>
        </w:rPr>
        <w:t>направления бакалавриата 09.03.04 «Программная инженерия»,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Cs w:val="24"/>
          <w:lang w:val="ru-RU"/>
        </w:rPr>
        <w:t>образовательное направление «Системное и прикладное</w:t>
      </w: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Cs w:val="24"/>
          <w:lang w:val="ru-RU"/>
        </w:rPr>
        <w:t>программное обеспечение»</w:t>
      </w:r>
    </w:p>
    <w:p w:rsidR="00BF56DD" w:rsidRDefault="00BF56DD">
      <w:pPr>
        <w:spacing w:before="800" w:after="0"/>
        <w:ind w:firstLine="0"/>
        <w:jc w:val="center"/>
        <w:rPr>
          <w:lang w:val="ru-RU"/>
        </w:rPr>
      </w:pPr>
    </w:p>
    <w:p w:rsidR="00BF56DD" w:rsidRDefault="00000000">
      <w:pPr>
        <w:spacing w:after="0"/>
        <w:ind w:firstLine="0"/>
        <w:jc w:val="right"/>
        <w:rPr>
          <w:lang w:val="ru-RU"/>
        </w:rPr>
      </w:pPr>
      <w:r>
        <w:rPr>
          <w:rFonts w:cs="Times New Roman"/>
          <w:szCs w:val="24"/>
          <w:lang w:val="ru-RU"/>
        </w:rPr>
        <w:t>Научный руководитель:</w:t>
      </w:r>
    </w:p>
    <w:p w:rsidR="00BF56DD" w:rsidRDefault="00DA3D9F">
      <w:pPr>
        <w:spacing w:after="240"/>
        <w:ind w:firstLine="0"/>
        <w:jc w:val="right"/>
        <w:rPr>
          <w:lang w:val="ru-RU"/>
        </w:rPr>
      </w:pPr>
      <w:r>
        <w:rPr>
          <w:rFonts w:cs="Times New Roman"/>
          <w:szCs w:val="24"/>
          <w:lang w:val="ru-RU"/>
        </w:rPr>
        <w:t>Николаев Владимир Вячеславович</w:t>
      </w:r>
    </w:p>
    <w:p w:rsidR="00BF56DD" w:rsidRDefault="00000000">
      <w:pPr>
        <w:spacing w:after="0"/>
        <w:ind w:firstLine="0"/>
        <w:jc w:val="right"/>
        <w:rPr>
          <w:lang w:val="ru-RU"/>
        </w:rPr>
      </w:pPr>
      <w:r>
        <w:rPr>
          <w:rFonts w:cs="Times New Roman"/>
          <w:szCs w:val="24"/>
          <w:lang w:val="ru-RU"/>
        </w:rPr>
        <w:t>Работу выполнил:</w:t>
      </w:r>
    </w:p>
    <w:p w:rsidR="00DA3D9F" w:rsidRPr="00DA3D9F" w:rsidRDefault="00000000">
      <w:pPr>
        <w:spacing w:after="0"/>
        <w:ind w:firstLine="0"/>
        <w:jc w:val="right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Студент 3 курса</w:t>
      </w:r>
      <w:r w:rsidR="00DA3D9F">
        <w:rPr>
          <w:rFonts w:cs="Times New Roman"/>
          <w:szCs w:val="24"/>
          <w:lang w:val="ru-RU"/>
        </w:rPr>
        <w:t xml:space="preserve"> </w:t>
      </w:r>
      <w:r w:rsidR="00DA3D9F">
        <w:rPr>
          <w:rFonts w:cs="Times New Roman"/>
          <w:szCs w:val="24"/>
        </w:rPr>
        <w:t>P</w:t>
      </w:r>
      <w:r w:rsidR="00DA3D9F" w:rsidRPr="00DA3D9F">
        <w:rPr>
          <w:rFonts w:cs="Times New Roman"/>
          <w:szCs w:val="24"/>
          <w:lang w:val="ru-RU"/>
        </w:rPr>
        <w:t>3309</w:t>
      </w:r>
    </w:p>
    <w:p w:rsidR="00BF56DD" w:rsidRPr="00DA3D9F" w:rsidRDefault="00000000">
      <w:pPr>
        <w:spacing w:after="0"/>
        <w:ind w:firstLine="0"/>
        <w:jc w:val="right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Кузьмин Дмитрий</w:t>
      </w:r>
    </w:p>
    <w:p w:rsidR="00DA3D9F" w:rsidRPr="00DA3D9F" w:rsidRDefault="00DA3D9F">
      <w:pPr>
        <w:spacing w:after="0"/>
        <w:ind w:firstLine="0"/>
        <w:jc w:val="right"/>
        <w:rPr>
          <w:lang w:val="ru-RU"/>
        </w:rPr>
      </w:pPr>
      <w:r>
        <w:rPr>
          <w:rFonts w:cs="Times New Roman"/>
          <w:szCs w:val="24"/>
          <w:lang w:val="ru-RU"/>
        </w:rPr>
        <w:t>Калакин Ярослав</w:t>
      </w:r>
    </w:p>
    <w:p w:rsidR="00BF56DD" w:rsidRDefault="00BF56DD">
      <w:pPr>
        <w:spacing w:before="1200" w:after="0"/>
        <w:ind w:firstLine="0"/>
        <w:jc w:val="center"/>
        <w:rPr>
          <w:lang w:val="ru-RU"/>
        </w:rPr>
      </w:pPr>
    </w:p>
    <w:p w:rsidR="00BF56DD" w:rsidRDefault="00000000">
      <w:pPr>
        <w:spacing w:after="0"/>
        <w:ind w:firstLine="0"/>
        <w:jc w:val="center"/>
        <w:rPr>
          <w:lang w:val="ru-RU"/>
        </w:rPr>
      </w:pPr>
      <w:r>
        <w:rPr>
          <w:rFonts w:cs="Times New Roman"/>
          <w:szCs w:val="24"/>
          <w:lang w:val="ru-RU"/>
        </w:rPr>
        <w:t>г. Санкт-Петербург – 2026</w:t>
      </w:r>
    </w:p>
    <w:p w:rsidR="00BF56DD" w:rsidRDefault="00000000">
      <w:pPr>
        <w:rPr>
          <w:lang w:val="ru-RU"/>
        </w:rPr>
      </w:pPr>
      <w:r>
        <w:rPr>
          <w:lang w:val="ru-RU"/>
        </w:rPr>
        <w:br w:type="page"/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lastRenderedPageBreak/>
        <w:t>1. ПОДРОБНОЕ ТЕКСТОВОЕ ОПИСАНИЕ ПРЕДМЕТНОЙ ОБЛАСТИ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1.1. Общая характеристика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Предметная область - организация комплексного ремонта зданий, автомобильных дорог и связанных с ними инженерных элементов. Ремонтируемый объект рассматривается не как единая неделимая запись, а как структура взаимосвязанных частей. Здание может включать фундамент, стены, перекрытия, кровлю, окна и инженерные сети; дорога - коммуникации, основание, покрытие, водоотвод и разметку.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Информационная система «</w:t>
      </w:r>
      <w:proofErr w:type="spellStart"/>
      <w:r w:rsidRPr="00FA3585">
        <w:rPr>
          <w:lang w:val="ru-RU"/>
        </w:rPr>
        <w:t>РемКомСтрой</w:t>
      </w:r>
      <w:proofErr w:type="spellEnd"/>
      <w:r w:rsidRPr="00FA3585">
        <w:rPr>
          <w:lang w:val="ru-RU"/>
        </w:rPr>
        <w:t>» предназначена для регистрации потребности в ремонте, автоматического определения зависимых работ, проведения тендеров, выбора подрядчиков, построения календарного плана, контроля выполнения и обработки изменений, выявленных непосредственно во время ремонта.</w:t>
      </w:r>
    </w:p>
    <w:p w:rsidR="001C51DE" w:rsidRDefault="00000000">
      <w:pPr>
        <w:pStyle w:val="21"/>
      </w:pPr>
      <w:r>
        <w:t xml:space="preserve">1.2. </w:t>
      </w:r>
      <w:proofErr w:type="spellStart"/>
      <w:r>
        <w:t>Виды</w:t>
      </w:r>
      <w:proofErr w:type="spellEnd"/>
      <w:r>
        <w:t xml:space="preserve"> </w:t>
      </w:r>
      <w:proofErr w:type="spellStart"/>
      <w:r>
        <w:t>ремонтируемых</w:t>
      </w:r>
      <w:proofErr w:type="spellEnd"/>
      <w:r>
        <w:t xml:space="preserve"> </w:t>
      </w:r>
      <w:proofErr w:type="spellStart"/>
      <w:r>
        <w:t>объектов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952"/>
        <w:gridCol w:w="2304"/>
        <w:gridCol w:w="2880"/>
      </w:tblGrid>
      <w:tr w:rsidR="001C51DE">
        <w:trPr>
          <w:tblHeader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Тип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объекта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Составные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элементы</w:t>
            </w:r>
            <w:proofErr w:type="spellEnd"/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Примеры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ремонта</w:t>
            </w:r>
            <w:proofErr w:type="spellEnd"/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Особенности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планирования</w:t>
            </w:r>
            <w:proofErr w:type="spellEnd"/>
          </w:p>
        </w:tc>
      </w:tr>
      <w:tr w:rsidR="001C51DE" w:rsidRPr="00F02E70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Здание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Фундамент, стены, перекрытия, кровля, окна, инженерные сети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Ремонт окна, фасада, кровли, отопления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Часть работ может выполняться только после усиления несущих элементов</w:t>
            </w:r>
          </w:p>
        </w:tc>
      </w:tr>
      <w:tr w:rsidR="001C51DE" w:rsidRPr="00F02E70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Автомобильная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дорога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Полотно, основание, разметка, водоотвод, коммуникации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Ремонт трубопровода, основания и покрытия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Работы образуют строгую последовательность; повторное вскрытие покрытия недопустимо</w:t>
            </w:r>
          </w:p>
        </w:tc>
      </w:tr>
      <w:tr w:rsidR="001C51DE" w:rsidRPr="00F02E70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Дворовая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территория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Проезды, тротуары, освещение, ливневая сеть, благоустройство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Замена кабеля, бордюра, покрытия и озеленения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Допускаются параллельные этапы при отсутствии общего участка работ</w:t>
            </w:r>
          </w:p>
        </w:tc>
      </w:tr>
      <w:tr w:rsidR="001C51DE" w:rsidRPr="00F02E70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Комплекс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сооружений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Несколько зданий, дороги, сети и общая территория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left"/>
            </w:pPr>
            <w:proofErr w:type="spellStart"/>
            <w:r>
              <w:rPr>
                <w:sz w:val="21"/>
              </w:rPr>
              <w:t>Комплексный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капитальный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ремонт</w:t>
            </w:r>
            <w:proofErr w:type="spellEnd"/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График объединяет работы разных специализаций и подрядчиков</w:t>
            </w:r>
          </w:p>
        </w:tc>
      </w:tr>
    </w:tbl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br w:type="page"/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lastRenderedPageBreak/>
        <w:t>Состав объекта задаётся иерархией элементов, а технологические ограничения - направленными зависимостями между видами работ. Например, после ремонта коммуникации под дорогой необходимо выполнить обратную засыпку и только затем восстановить основание и дорожное полотно. Для замены окна может потребоваться демонтаж отделки, восстановление повреждённой стены и последующее оштукатуривание.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1.3. Роли пользователей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Администратор: регистрирует объекты и заявки, утверждает состав работ, создаёт тендеры, анализирует предложения, выбирает подрядчиков, утверждает изменения плана и закрывает проект ремонта.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Подрядчик: получает приглашения в тендеры, указывает цену и сроки, выполняет назначенные этапы, ведёт журнал работ, сообщает о скрытых дефектах, передаёт результат на приёмку и устраняет замечания.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Технический эксперт: проверяет состав и зависимости работ, рассматривает дополнительные ремонты, контролирует скрытые этапы, принимает результат или возвращает его на доработку.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1.4. Основные объекты учёта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ремонтируемый объект: наименование, тип, адрес, состояние и ответственный администратор;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элемент объекта: тип, положение в структуре, технические характеристики и состояние;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правило зависимости: вид исходной работы, обязательная связанная работа и порядок выполнения;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заявка на ремонт: инициатор, объект, дефект, приоритет, материалы и статус;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план ремонта: версия, перечень этапов, зависимости, сроки и общий статус;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ремонтная работа: вид, объём, требования, предшествующие и последующие работы;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тендер и лот: условия, приглашённые подрядчики, срок ответа и критерии оценки;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предложение подрядчика: готовность, стоимость, срок, дата начала и гарантия;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этап выполнения: подрядчик, плановые и фактические даты, журнал и статус приёмки;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запрос на изменение: обнаруженный дефект, заключение эксперта и влияние на план;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приёмка: критерии, результаты проверки, замечания и решение;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история подрядчика: завершённые работы, просрочки, доработки и гарантийные случаи.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1.5. Основные правила работы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1. Каждая ремонтная работа должна относиться к элементу зарегистрированного объекта.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2. Система не должна допускать начало этапа до завершения обязательных предшествующих работ.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lastRenderedPageBreak/>
        <w:t>3. Для каждого тендера приглашаются только подрядчики с подходящей специализацией и действующим статусом.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4. Выбор подрядчика выполняется на основе его предложения и истории ранее выполненных работ.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5. Рейтинг является рекомендацией системы; окончательное решение принимает администратор.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6. Отклонение от первого места рейтинга требует сохранения обоснования администратора.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7. Новая работа, обнаруженная во время ремонта, должна быть подтверждена техническим экспертом.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8. После изменения состава работ система создаёт новую версию плана и пересчитывает зависимые сроки.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9. Если текущий подрядчик обладает нужной специализацией, дополнительная работа может быть назначена ему; иначе проводится новый тендер.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10. Зависимый этап разблокируется только после приёмки предшествующего этапа.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11. Неудачная приёмка создаёт замечания и переводит этап на доработку.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12. Все решения, версии предложений, планы, изменения сроков и результаты приёмки протоколируются.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1.6. Процесс проведения тендера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После регистрации заявки система анализирует структуру объекта и правила зависимостей. Полученный перечень действий преобразуется в план ремонта. Работы группируются в лоты по специализации, месту и технологической совместимости, после чего система выбирает компании, способные выполнить каждый лот, и рассылает им приглашения.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Подрядчик подтверждает готовность и указывает окончательную стоимость, продолжительность, доступную дату начала и гарантию. После завершения срока приёма система ранжирует предложения с учётом цены, срока, доли просрочек, количества возвратов на доработку и гарантийных случаев. Администратор изучает результат и выбирает подрядчика для каждого этапа. Затем система проверяет совместимость выбранных предложений и формирует общий календарный график.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1.7. Процесс изменения состава ремонта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Во время выполнения подрядчик может обнаружить скрытый дефект, из-за которого первоначальный этап нельзя продолжать. Подрядчик создаёт запрос на дополнительный ремонт, указывает положение дефекта, прикладывает подтверждающие материалы и отмечает влияние на текущие работы. Система приостанавливает непосредственно зависимые этапы и передаёт запрос техническому эксперту.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Эксперт подтверждает необходимость работы, отклоняет запрос либо возвращает его для уточнения. При одобрении система добавляет работу в граф зависимостей и проверяет возможность назначения текущему подрядчику. Если это невозможно, создаётся новый тендер. После назначения исполнителя пересчитываются критический путь, сроки связанных этапов и дата завершения всего проекта; предыдущая версия плана сохраняется.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lastRenderedPageBreak/>
        <w:t>1.8. Границы системы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В систему входят учёт объектов и их элементов, правила зависимостей работ, заявки, тендеры, предложения, рейтинг подрядчиков, календарное планирование, журнал выполнения, запросы на изменение и приёмка. На первом этапе не предусматриваются электронные торговые площадки, бухгалтерские расчёты, государственная экспертиза, управление строительной техникой и автоматическое перечисление денежных средств. Система хранит управленческие решения, но договоры и платежи оформляются вне её.</w:t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2. НАЗНАЧЕНИЕ И ЗАДАЧИ ИНФОРМАЦИОННОЙ СИСТЕМЫ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Система предназначена для централизованного управления комплексным ремонтом, в котором одна неисправность может требовать нескольких последовательных или параллельных действий разных подрядчиков. Она уменьшает риск пропуска зависимой работы, выбора ненадёжного исполнителя, преждевременного начала этапа и потери информации при изменении первоначального плана.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хранить структуру зданий, дорог и их элементов;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определять дополнительные работы на основе технологических зависимостей;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формировать версии плана ремонта и рассчитывать последовательность этапов;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проводить связанные тендеры и собирать предложения подрядчиков;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ранжировать предложения по цене, сроку и истории качества;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контролировать выполнение и приёмку каждого этапа;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обрабатывать скрытые дефекты и перестраивать сроки проекта;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хранить прозрачную историю решений и рассчитывать показатели подрядчиков.</w:t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3. ТРЕБОВАНИЯ К ИНФОРМАЦИОННОЙ СИСТЕМЕ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3.1. Функциональные требования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3.1.1. Пользователи и роли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FR-01. </w:t>
      </w:r>
      <w:r w:rsidRPr="00FA3585">
        <w:rPr>
          <w:lang w:val="ru-RU"/>
        </w:rPr>
        <w:t>Система должна обеспечивать регистрацию, вход и восстановление доступа.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FR-02. </w:t>
      </w:r>
      <w:r w:rsidRPr="00FA3585">
        <w:rPr>
          <w:lang w:val="ru-RU"/>
        </w:rPr>
        <w:t>Система должна поддерживать роли «Администратор», «Подрядчик» и «Технический эксперт».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FR-03. </w:t>
      </w:r>
      <w:r w:rsidRPr="00FA3585">
        <w:rPr>
          <w:lang w:val="ru-RU"/>
        </w:rPr>
        <w:t>Система должна проверять на сервере полномочия пользователей на создание тендеров, подтверждение изменений и приёмку работ.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FR-04. </w:t>
      </w:r>
      <w:r w:rsidRPr="00FA3585">
        <w:rPr>
          <w:lang w:val="ru-RU"/>
        </w:rPr>
        <w:t>Система должна предоставлять администратору возможность регистрировать подрядчиков и указывать их специализации.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FR-05. </w:t>
      </w:r>
      <w:r w:rsidRPr="00FA3585">
        <w:rPr>
          <w:lang w:val="ru-RU"/>
        </w:rPr>
        <w:t>Система должна хранить статус подрядчика и запрещать приглашение заблокированной компании.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lastRenderedPageBreak/>
        <w:t>3.1.2. Объекты и планирование ремонта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FR-06. </w:t>
      </w:r>
      <w:r w:rsidRPr="00FA3585">
        <w:rPr>
          <w:lang w:val="ru-RU"/>
        </w:rPr>
        <w:t>Система должна предоставлять администратору возможность создавать здания, дороги и иные комплексные объекты.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FR-07. </w:t>
      </w:r>
      <w:r w:rsidRPr="00FA3585">
        <w:rPr>
          <w:lang w:val="ru-RU"/>
        </w:rPr>
        <w:t>Система должна поддерживать иерархическую структуру элементов ремонтируемого объекта.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FR-08. </w:t>
      </w:r>
      <w:r w:rsidRPr="00FA3585">
        <w:rPr>
          <w:lang w:val="ru-RU"/>
        </w:rPr>
        <w:t>Система должна предоставлять техническому эксперту возможность задавать правила зависимости между видами работ.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FR-09. </w:t>
      </w:r>
      <w:r w:rsidRPr="00FA3585">
        <w:rPr>
          <w:lang w:val="ru-RU"/>
        </w:rPr>
        <w:t>Система должна предоставлять администратору возможность создавать заявку на ремонт элемента объекта.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FR-10. </w:t>
      </w:r>
      <w:r w:rsidRPr="00FA3585">
        <w:rPr>
          <w:lang w:val="ru-RU"/>
        </w:rPr>
        <w:t>Система должна автоматически определять обязательные связанные работы по правилам зависимостей.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FR-11. </w:t>
      </w:r>
      <w:r w:rsidRPr="00FA3585">
        <w:rPr>
          <w:lang w:val="ru-RU"/>
        </w:rPr>
        <w:t>Система должна строить план с последовательными и параллельными этапами и вычислять критический путь.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FR-12. </w:t>
      </w:r>
      <w:r w:rsidRPr="00FA3585">
        <w:rPr>
          <w:lang w:val="ru-RU"/>
        </w:rPr>
        <w:t>Система должна обеспечивать ссылочную целостность данных и запрещать сохранение циклических зависимостей между работами.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FR-13. </w:t>
      </w:r>
      <w:r w:rsidRPr="00FA3585">
        <w:rPr>
          <w:lang w:val="ru-RU"/>
        </w:rPr>
        <w:t>Система должна позволять добавлять новые виды объектов, работ и критерии оценки без изменения существующих бизнес-процессов.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3.1.3. Тендеры и выбор подрядчиков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FR-14. </w:t>
      </w:r>
      <w:r w:rsidRPr="00FA3585">
        <w:rPr>
          <w:lang w:val="ru-RU"/>
        </w:rPr>
        <w:t>Система должна формировать тендерные лоты по необходимым видам работ.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FR-15. </w:t>
      </w:r>
      <w:r w:rsidRPr="00FA3585">
        <w:rPr>
          <w:lang w:val="ru-RU"/>
        </w:rPr>
        <w:t>Система должна выбирать для тендерного лота только подрядчиков с подходящей специализацией.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FR-16. </w:t>
      </w:r>
      <w:r w:rsidRPr="00FA3585">
        <w:rPr>
          <w:lang w:val="ru-RU"/>
        </w:rPr>
        <w:t>Система должна предоставлять администратору возможность указывать срок приёма ответов и веса критериев оценки.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FR-17. </w:t>
      </w:r>
      <w:r w:rsidRPr="00FA3585">
        <w:rPr>
          <w:lang w:val="ru-RU"/>
        </w:rPr>
        <w:t>Система должна предоставлять подрядчику возможность принять или отклонить приглашение к участию в тендере.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FR-18. </w:t>
      </w:r>
      <w:r w:rsidRPr="00FA3585">
        <w:rPr>
          <w:lang w:val="ru-RU"/>
        </w:rPr>
        <w:t>Система должна требовать указания в предложении окончательной стоимости, срока выполнения, даты начала и гарантийного периода.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FR-19. </w:t>
      </w:r>
      <w:r w:rsidRPr="00FA3585">
        <w:rPr>
          <w:lang w:val="ru-RU"/>
        </w:rPr>
        <w:t>Система должна предоставлять подрядчику возможность заменить предложение новой версией до окончания срока его приёма.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FR-20. </w:t>
      </w:r>
      <w:r w:rsidRPr="00FA3585">
        <w:rPr>
          <w:lang w:val="ru-RU"/>
        </w:rPr>
        <w:t>Система должна ранжировать допустимые предложения по заданным критериям.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FR-21. </w:t>
      </w:r>
      <w:r w:rsidRPr="00FA3585">
        <w:rPr>
          <w:lang w:val="ru-RU"/>
        </w:rPr>
        <w:t>Система должна учитывать при расчёте рейтинга просрочки, доработки и гарантийные случаи подрядчика.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FR-22. </w:t>
      </w:r>
      <w:r w:rsidRPr="00FA3585">
        <w:rPr>
          <w:lang w:val="ru-RU"/>
        </w:rPr>
        <w:t>Система должна предоставлять администратору возможность выбрать победителя и просмотреть влияние выбора на весь план ремонта.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FR-23. </w:t>
      </w:r>
      <w:r w:rsidRPr="00FA3585">
        <w:rPr>
          <w:lang w:val="ru-RU"/>
        </w:rPr>
        <w:t>Система должна требовать обязательное обоснование при выборе предложения, занимающего в рейтинге не первое место.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lastRenderedPageBreak/>
        <w:t>3.1.4. Выполнение и изменение ремонта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FR-24. </w:t>
      </w:r>
      <w:r w:rsidRPr="00FA3585">
        <w:rPr>
          <w:lang w:val="ru-RU"/>
        </w:rPr>
        <w:t>Система должна формировать календарный график по срокам выбранных подрядчиков и зависимостям работ.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FR-25. </w:t>
      </w:r>
      <w:r w:rsidRPr="00FA3585">
        <w:rPr>
          <w:lang w:val="ru-RU"/>
        </w:rPr>
        <w:t>Система должна разрешать подрядчику начать только разблокированный этап ремонта.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FR-26. </w:t>
      </w:r>
      <w:r w:rsidRPr="00FA3585">
        <w:rPr>
          <w:lang w:val="ru-RU"/>
        </w:rPr>
        <w:t>Система должна хранить журнал фактических работ, материалов, фотографий и выполненных объёмов.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FR-27. </w:t>
      </w:r>
      <w:r w:rsidRPr="00FA3585">
        <w:rPr>
          <w:lang w:val="ru-RU"/>
        </w:rPr>
        <w:t>Система должна уведомлять администратора об отклонении этапа от планового срока.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FR-28. </w:t>
      </w:r>
      <w:r w:rsidRPr="00FA3585">
        <w:rPr>
          <w:lang w:val="ru-RU"/>
        </w:rPr>
        <w:t>Система должна предоставлять подрядчику возможность создать запрос на дополнительную работу при обнаружении скрытого дефекта.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FR-29. </w:t>
      </w:r>
      <w:r w:rsidRPr="00FA3585">
        <w:rPr>
          <w:lang w:val="ru-RU"/>
        </w:rPr>
        <w:t>Система должна предоставлять техническому эксперту возможность одобрить, отклонить или вернуть запрос на уточнение.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FR-30. </w:t>
      </w:r>
      <w:r w:rsidRPr="00FA3585">
        <w:rPr>
          <w:lang w:val="ru-RU"/>
        </w:rPr>
        <w:t>Система должна при одобрении запроса добавить новую работу и пересчитать граф зависимостей.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FR-31. </w:t>
      </w:r>
      <w:r w:rsidRPr="00FA3585">
        <w:rPr>
          <w:lang w:val="ru-RU"/>
        </w:rPr>
        <w:t>Система должна определять возможность назначения дополнительной работы текущему подрядчику.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FR-32. </w:t>
      </w:r>
      <w:r w:rsidRPr="00FA3585">
        <w:rPr>
          <w:lang w:val="ru-RU"/>
        </w:rPr>
        <w:t>Система должна позволять создать новый тендер, если текущий подрядчик не может выполнить дополнительную работу.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FR-33. </w:t>
      </w:r>
      <w:r w:rsidRPr="00FA3585">
        <w:rPr>
          <w:lang w:val="ru-RU"/>
        </w:rPr>
        <w:t>Система должна после изменения состава ремонта создать новую версию плана и сохранить предыдущую версию.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FR-34. </w:t>
      </w:r>
      <w:r w:rsidRPr="00FA3585">
        <w:rPr>
          <w:lang w:val="ru-RU"/>
        </w:rPr>
        <w:t>Система должна сохранять предыдущую согласованную версию плана при ошибке его пересчёта или публикации.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3.1.5. Приёмка и история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FR-35. </w:t>
      </w:r>
      <w:r w:rsidRPr="00FA3585">
        <w:rPr>
          <w:lang w:val="ru-RU"/>
        </w:rPr>
        <w:t>Система должна предоставлять подрядчику возможность передать завершённый этап на приёмку.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FR-36. </w:t>
      </w:r>
      <w:r w:rsidRPr="00FA3585">
        <w:rPr>
          <w:lang w:val="ru-RU"/>
        </w:rPr>
        <w:t>Система должна проверять наличие обязательных материалов перед передачей этапа.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FR-37. </w:t>
      </w:r>
      <w:r w:rsidRPr="00FA3585">
        <w:rPr>
          <w:lang w:val="ru-RU"/>
        </w:rPr>
        <w:t>Система должна предоставлять техническому эксперту возможность принять этап или вернуть его на доработку.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FR-38. </w:t>
      </w:r>
      <w:r w:rsidRPr="00FA3585">
        <w:rPr>
          <w:lang w:val="ru-RU"/>
        </w:rPr>
        <w:t>Система должна разблокировать зависимые работы только после успешной приёмки предшествующего этапа.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FR-39. </w:t>
      </w:r>
      <w:r w:rsidRPr="00FA3585">
        <w:rPr>
          <w:lang w:val="ru-RU"/>
        </w:rPr>
        <w:t>Система должна хранить замечания, сроки устранения и результаты повторной приёмки.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FR-40. </w:t>
      </w:r>
      <w:r w:rsidRPr="00FA3585">
        <w:rPr>
          <w:lang w:val="ru-RU"/>
        </w:rPr>
        <w:t>Система должна разрешать закрытие проекта только после приёмки всех обязательных этапов.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lastRenderedPageBreak/>
        <w:t xml:space="preserve">FR-41. </w:t>
      </w:r>
      <w:r w:rsidRPr="00FA3585">
        <w:rPr>
          <w:lang w:val="ru-RU"/>
        </w:rPr>
        <w:t>Система должна после закрытия проекта формировать гарантийные периоды и показатели исполнения.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FR-42. </w:t>
      </w:r>
      <w:r w:rsidRPr="00FA3585">
        <w:rPr>
          <w:lang w:val="ru-RU"/>
        </w:rPr>
        <w:t>Система должна предоставлять участникам возможность просматривать состояние проекта и историю его изменений.</w:t>
      </w:r>
    </w:p>
    <w:p w:rsidR="001C51DE" w:rsidRPr="00957977" w:rsidRDefault="00000000">
      <w:pPr>
        <w:pStyle w:val="21"/>
        <w:rPr>
          <w:lang w:val="ru-RU"/>
        </w:rPr>
      </w:pPr>
      <w:r w:rsidRPr="00957977">
        <w:rPr>
          <w:lang w:val="ru-RU"/>
        </w:rPr>
        <w:t>3.2. Нефункциональные требования</w:t>
      </w:r>
    </w:p>
    <w:p w:rsidR="001C51DE" w:rsidRPr="00957977" w:rsidRDefault="00000000">
      <w:pPr>
        <w:pStyle w:val="31"/>
        <w:rPr>
          <w:lang w:val="ru-RU"/>
        </w:rPr>
      </w:pPr>
      <w:r w:rsidRPr="00957977">
        <w:rPr>
          <w:lang w:val="ru-RU"/>
        </w:rPr>
        <w:t>3.2.1. Производительность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NFR-01. </w:t>
      </w:r>
      <w:r w:rsidRPr="00FA3585">
        <w:rPr>
          <w:lang w:val="ru-RU"/>
        </w:rPr>
        <w:t xml:space="preserve">Система должна формировать ответ на 95 % пользовательских запросов не более чем за 3 секунды при одновременной работе </w:t>
      </w:r>
      <w:r w:rsidR="000675FE">
        <w:rPr>
          <w:lang w:val="ru-RU"/>
        </w:rPr>
        <w:t>3</w:t>
      </w:r>
      <w:r w:rsidRPr="00FA3585">
        <w:rPr>
          <w:lang w:val="ru-RU"/>
        </w:rPr>
        <w:t>0 пользователей.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NFR-02. </w:t>
      </w:r>
      <w:r w:rsidRPr="00FA3585">
        <w:rPr>
          <w:lang w:val="ru-RU"/>
        </w:rPr>
        <w:t>Система должна рассчитывать рейтинг для тендера, содержащего до 100 предложений, не более чем за 5 секунд.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NFR-03. </w:t>
      </w:r>
      <w:r w:rsidRPr="00FA3585">
        <w:rPr>
          <w:lang w:val="ru-RU"/>
        </w:rPr>
        <w:t>Система должна перестраивать граф, содержащий до 500 ремонтных работ, не более чем за 10 секунд.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3.2.2. Доступность и восстановление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NFR-04. </w:t>
      </w:r>
      <w:r w:rsidRPr="00FA3585">
        <w:rPr>
          <w:lang w:val="ru-RU"/>
        </w:rPr>
        <w:t>Система должна обеспечивать доступность не менее 99 % времени, за исключением заранее объявленных периодов технического обслуживания.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NFR-05. </w:t>
      </w:r>
      <w:r w:rsidRPr="00FA3585">
        <w:rPr>
          <w:lang w:val="ru-RU"/>
        </w:rPr>
        <w:t>Система должна выполнять резервное копирование базы данных не реже одного раза в сутки и хранить не менее семи последних копий.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NFR-06. </w:t>
      </w:r>
      <w:r w:rsidRPr="00FA3585">
        <w:rPr>
          <w:lang w:val="ru-RU"/>
        </w:rPr>
        <w:t>Система должна обеспечивать восстановление работоспособности после сбоя не более чем за 2 часа с потерей данных не более чем за последние 24 часа.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3.2.3. Надёжность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NFR-07. </w:t>
      </w:r>
      <w:r w:rsidRPr="00FA3585">
        <w:rPr>
          <w:lang w:val="ru-RU"/>
        </w:rPr>
        <w:t>Система должна выполнять выбор победителя, изменение графа работ и приёмку этапа в рамках атомарных транзакций.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3.2.4. Информационная безопасность</w:t>
      </w:r>
    </w:p>
    <w:p w:rsidR="001C51DE" w:rsidRPr="00957977" w:rsidRDefault="00000000">
      <w:pPr>
        <w:rPr>
          <w:lang w:val="ru-RU"/>
        </w:rPr>
      </w:pPr>
      <w:r>
        <w:rPr>
          <w:b/>
          <w:lang w:val="ru-RU"/>
        </w:rPr>
        <w:t xml:space="preserve">NFR-08. </w:t>
      </w:r>
      <w:r w:rsidRPr="00FA3585">
        <w:rPr>
          <w:lang w:val="ru-RU"/>
        </w:rPr>
        <w:t xml:space="preserve">Система должна хранить пароли только в виде криптографических </w:t>
      </w:r>
      <w:proofErr w:type="spellStart"/>
      <w:r w:rsidRPr="00FA3585">
        <w:rPr>
          <w:lang w:val="ru-RU"/>
        </w:rPr>
        <w:t>хешей</w:t>
      </w:r>
      <w:proofErr w:type="spellEnd"/>
      <w:r w:rsidRPr="00FA3585">
        <w:rPr>
          <w:lang w:val="ru-RU"/>
        </w:rPr>
        <w:t xml:space="preserve"> и передавать учётные данные по защищённому соединению </w:t>
      </w:r>
      <w:r>
        <w:t>HTTPS</w:t>
      </w:r>
      <w:r w:rsidRPr="00957977">
        <w:rPr>
          <w:lang w:val="ru-RU"/>
        </w:rPr>
        <w:t>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NFR-09. </w:t>
      </w:r>
      <w:r w:rsidRPr="00FA3585">
        <w:rPr>
          <w:lang w:val="ru-RU"/>
        </w:rPr>
        <w:t>Система должна ограничивать доступ к операциям и коммерческим предложениям в соответствии с ролью пользователя и состоянием тендера.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NFR-10. </w:t>
      </w:r>
      <w:r w:rsidRPr="00FA3585">
        <w:rPr>
          <w:lang w:val="ru-RU"/>
        </w:rPr>
        <w:t>Система должна завершать неактивный сеанс пользователя не позднее чем через 30 минут бездействия.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3.2.5. Удобство использования и совместимость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NFR-11. </w:t>
      </w:r>
      <w:r w:rsidRPr="00FA3585">
        <w:rPr>
          <w:lang w:val="ru-RU"/>
        </w:rPr>
        <w:t>Система должна при отказе в операции выводить текстовое описание причины и возможного действия пользователя, а не код ошибки, и не должна показывать внутренние технические данные.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lastRenderedPageBreak/>
        <w:t xml:space="preserve">NFR-12. </w:t>
      </w:r>
      <w:r w:rsidRPr="00FA3585">
        <w:rPr>
          <w:lang w:val="ru-RU"/>
        </w:rPr>
        <w:t>Система должна использовать русский язык для пользовательского интерфейса, дат и сообщений, отображаемых участникам ремонта.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 xml:space="preserve">3.2.6. </w:t>
      </w:r>
      <w:proofErr w:type="spellStart"/>
      <w:r w:rsidRPr="00FA3585">
        <w:rPr>
          <w:lang w:val="ru-RU"/>
        </w:rPr>
        <w:t>Сопровождаемость</w:t>
      </w:r>
      <w:proofErr w:type="spellEnd"/>
      <w:r w:rsidR="00C64F97">
        <w:rPr>
          <w:lang w:val="ru-RU"/>
        </w:rPr>
        <w:t xml:space="preserve"> и</w:t>
      </w:r>
      <w:r w:rsidRPr="00FA3585">
        <w:rPr>
          <w:lang w:val="ru-RU"/>
        </w:rPr>
        <w:t xml:space="preserve"> переносимость 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NFR-13. </w:t>
      </w:r>
      <w:r w:rsidRPr="00FA3585">
        <w:rPr>
          <w:lang w:val="ru-RU"/>
        </w:rPr>
        <w:t xml:space="preserve">Система должна развёртываться на сервере </w:t>
      </w:r>
      <w:proofErr w:type="spellStart"/>
      <w:r>
        <w:t>helios</w:t>
      </w:r>
      <w:proofErr w:type="spellEnd"/>
      <w:r w:rsidRPr="00FA3585">
        <w:rPr>
          <w:lang w:val="ru-RU"/>
        </w:rPr>
        <w:t>, а параметры подключения и секреты должны передаваться через переменные окружения.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NFR-14. </w:t>
      </w:r>
      <w:r w:rsidRPr="00FA3585">
        <w:rPr>
          <w:lang w:val="ru-RU"/>
        </w:rPr>
        <w:t xml:space="preserve">Система должна </w:t>
      </w:r>
      <w:proofErr w:type="spellStart"/>
      <w:r w:rsidR="00F55B0F">
        <w:rPr>
          <w:lang w:val="ru-RU"/>
        </w:rPr>
        <w:t>логировать</w:t>
      </w:r>
      <w:proofErr w:type="spellEnd"/>
      <w:r w:rsidRPr="00FA3585">
        <w:rPr>
          <w:lang w:val="ru-RU"/>
        </w:rPr>
        <w:t xml:space="preserve"> изменения заявок, предложений, планов, сроков, назначений и результатов приёмки с указанием пользователя и времени операции.</w:t>
      </w:r>
    </w:p>
    <w:p w:rsidR="001C51DE" w:rsidRPr="00FA3585" w:rsidRDefault="00000000">
      <w:pPr>
        <w:rPr>
          <w:lang w:val="ru-RU"/>
        </w:rPr>
      </w:pPr>
      <w:r>
        <w:rPr>
          <w:b/>
          <w:lang w:val="ru-RU"/>
        </w:rPr>
        <w:t xml:space="preserve">NFR-15. </w:t>
      </w:r>
      <w:r w:rsidRPr="00FA3585">
        <w:rPr>
          <w:lang w:val="ru-RU"/>
        </w:rPr>
        <w:t>Система должна обеспечивать воспроизводимость рейтинга путём хранения весов критериев, исходных значений и результата каждого расчёта.</w:t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4. МОДЕЛЬ ОСНОВНЫХ ПРЕЦЕДЕНТОВ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4.1. Актёры и их прецеденты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Администратор: провести ремонт; провести тендер; утвердить изменение плана при скрытом дефекте; закрыть проект после приёмки всех этапов.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Подрядчик: выполнять работы в ходе ремонта; подать предложение на тендер или отклонить приглашение; сообщить о скрытом дефекте; передать этап на приёмку.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Технический эксперт: подтвердить состав работ; проверить дополнительную работу при скрытом дефекте; принять этап ремонта или вернуть его на доработку.</w:t>
      </w:r>
    </w:p>
    <w:p w:rsidR="001C51DE" w:rsidRPr="007524FD" w:rsidRDefault="00000000" w:rsidP="00FA3585">
      <w:pPr>
        <w:pStyle w:val="21"/>
        <w:ind w:firstLine="0"/>
        <w:rPr>
          <w:lang w:val="ru-RU"/>
        </w:rPr>
      </w:pPr>
      <w:r w:rsidRPr="007524FD">
        <w:rPr>
          <w:lang w:val="ru-RU"/>
        </w:rPr>
        <w:t>4.</w:t>
      </w:r>
      <w:r w:rsidR="00FA3585">
        <w:rPr>
          <w:lang w:val="ru-RU"/>
        </w:rPr>
        <w:t>2</w:t>
      </w:r>
      <w:r w:rsidRPr="007524FD">
        <w:rPr>
          <w:lang w:val="ru-RU"/>
        </w:rPr>
        <w:t xml:space="preserve">. Диаграммы и описания прецедентов</w:t>
      </w:r>
    </w:p>
    <w:p w:rsidR="001C51DE" w:rsidRPr="00FA3585" w:rsidRDefault="001C51DE">
      <w:pPr>
        <w:rPr>
          <w:lang w:val="ru-RU"/>
        </w:rPr>
        <w:sectPr w:rsidR="001C51DE" w:rsidRPr="00FA3585">
          <w:footerReference w:type="default" r:id="rId11"/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p w:rsidR="00282F03" w:rsidRDefault="00000000">
      <w:pPr>
        <w:spacing w:before="200" w:after="60"/>
        <w:jc w:val="center"/>
      </w:pPr>
      <w:r>
        <w:rPr>
          <w:sz w:val="20"/>
          <w:lang w:val="ru-RU"/>
        </w:rPr>
        <w:t>Диаграмма прецедента «Провести ремонт»</w:t>
      </w:r>
    </w:p>
    <w:p w:rsidR="00282F03" w:rsidRDefault="00000000">
      <w:pPr>
        <w:jc w:val="center"/>
      </w:pPr>
      <w:r w:rsidRPr="007524FD">
        <w:rPr>
          <w:noProof/>
          <w:lang w:val="ru-RU"/>
        </w:rPr>
        <w:drawing>
          <wp:inline distT="0" distB="0" distL="0" distR="0" wp14:anchorId="6B9F0F80" wp14:editId="5022A11A">
            <wp:extent cx="6309360" cy="2699618"/>
            <wp:effectExtent l="0" t="0" r="2540" b="2540"/>
            <wp:docPr id="954724305" nam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547243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9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>
              <w:rPr>
                <w:b/>
                <w:sz w:val="22"/>
                <w:lang w:val="ru-RU"/>
              </w:rPr>
              <w:lastRenderedPageBreak/>
              <w:t xml:space="preserve">Прецедент: </w:t>
            </w:r>
            <w:r>
              <w:rPr>
                <w:sz w:val="22"/>
                <w:lang w:val="ru-RU"/>
              </w:rPr>
              <w:t>Провести ремонт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2"/>
                <w:lang w:val="ru-RU"/>
              </w:rPr>
              <w:t xml:space="preserve">ID: </w:t>
            </w:r>
            <w:r>
              <w:rPr>
                <w:sz w:val="22"/>
                <w:lang w:val="ru-RU"/>
              </w:rPr>
              <w:t>1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Краткое описание: </w:t>
            </w:r>
            <w:r>
              <w:rPr>
                <w:sz w:val="20"/>
                <w:lang w:val="ru-RU"/>
              </w:rPr>
              <w:t>Администратор регистрирует ремонт объекта, система определяет состав и план работ, подрядчик выполняет этап. При скрытом дефекте состав ремонта изменяется.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  <w:lang w:val="ru-RU"/>
              </w:rPr>
              <w:t xml:space="preserve">Главные актёры: </w:t>
            </w:r>
            <w:r>
              <w:rPr>
                <w:sz w:val="20"/>
                <w:lang w:val="ru-RU"/>
              </w:rPr>
              <w:t>Администратор, Подрядчик.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  <w:lang w:val="ru-RU"/>
              </w:rPr>
              <w:t xml:space="preserve">Второстепенные актёры: </w:t>
            </w:r>
            <w:r>
              <w:rPr>
                <w:sz w:val="20"/>
                <w:lang w:val="ru-RU"/>
              </w:rPr>
              <w:t>Технический эксперт.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Предусловия:</w:t>
            </w:r>
            <w:r>
              <w:rPr>
                <w:sz w:val="20"/>
                <w:lang w:val="ru-RU"/>
              </w:rPr>
              <w:br/>
              <w:t>1. Участники авторизованы в системе.</w:t>
            </w:r>
            <w:r>
              <w:rPr>
                <w:sz w:val="20"/>
                <w:lang w:val="ru-RU"/>
              </w:rPr>
              <w:br/>
              <w:t>2. Объект ремонта зарегистрирован, для него заданы элементы и правила зависимостей работ.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Основной поток:</w:t>
            </w:r>
            <w:r>
              <w:rPr>
                <w:sz w:val="20"/>
                <w:lang w:val="ru-RU"/>
              </w:rPr>
              <w:br/>
              <w:t>1. Администратор создаёт заявку: указывает элемент, дефект, приоритет и желаемый срок.</w:t>
            </w:r>
            <w:r>
              <w:rPr>
                <w:sz w:val="20"/>
                <w:lang w:val="ru-RU"/>
              </w:rPr>
              <w:br/>
              <w:t>2. Система определяет обязательные связанные работы и строит граф зависимостей.</w:t>
            </w:r>
            <w:r>
              <w:rPr>
                <w:sz w:val="20"/>
                <w:lang w:val="ru-RU"/>
              </w:rPr>
              <w:br/>
              <w:t>3. Технический эксперт подтверждает состав работ.</w:t>
            </w:r>
            <w:r>
              <w:rPr>
                <w:sz w:val="20"/>
                <w:lang w:val="ru-RU"/>
              </w:rPr>
              <w:br/>
              <w:t>4. Система строит план: последовательность этапов, параллельные работы и критический путь.</w:t>
            </w:r>
            <w:r>
              <w:rPr>
                <w:sz w:val="20"/>
                <w:lang w:val="ru-RU"/>
              </w:rPr>
              <w:br/>
              <w:t>5. Администратор подтверждает план. Выбор подрядчиков выполняется прецедентом «Провести тендер».</w:t>
            </w:r>
            <w:r>
              <w:rPr>
                <w:sz w:val="20"/>
                <w:lang w:val="ru-RU"/>
              </w:rPr>
              <w:br/>
              <w:t>6. Подрядчик начинает разблокированный этап и ведёт журнал объёмов, материалов и фотографий.</w:t>
            </w:r>
            <w:r>
              <w:rPr>
                <w:sz w:val="20"/>
                <w:lang w:val="ru-RU"/>
              </w:rPr>
              <w:br/>
              <w:t>7. Система пересчитывает готовность этапа и сообщает администратору об отклонении от срока.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  <w:lang w:val="ru-RU"/>
              </w:rPr>
              <w:t>Альтернативные потоки:</w:t>
            </w:r>
            <w:r>
              <w:rPr>
                <w:sz w:val="20"/>
                <w:lang w:val="ru-RU"/>
              </w:rPr>
              <w:br/>
              <w:t>1. Если в зависимостях есть цикл или нарушена ссылочная целостность, план не сохраняется.</w:t>
            </w:r>
            <w:r>
              <w:rPr>
                <w:sz w:val="20"/>
                <w:lang w:val="ru-RU"/>
              </w:rPr>
              <w:br/>
              <w:t>2. Если объект или элемент не найден, администратор сначала регистрирует его.</w:t>
            </w:r>
            <w:r>
              <w:rPr>
                <w:sz w:val="20"/>
                <w:lang w:val="ru-RU"/>
              </w:rPr>
              <w:br/>
              <w:t>3. Если обнаружен скрытый дефект, выполняется расширение «Сообщить о скрытом дефекте»: эксперт одобряет или отклоняет работу, система сохраняет прежнюю версию плана и публикует новую.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Постусловия:</w:t>
            </w:r>
            <w:r>
              <w:rPr>
                <w:sz w:val="20"/>
                <w:lang w:val="ru-RU"/>
              </w:rPr>
              <w:br/>
              <w:t>1. Сохранены заявка и актуальная версия плана.</w:t>
            </w:r>
            <w:r>
              <w:rPr>
                <w:sz w:val="20"/>
                <w:lang w:val="ru-RU"/>
              </w:rPr>
              <w:br/>
              <w:t>2. Этап находится в выполнении либо состав ремонта изменён с сохранением предыдущей версии.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>
              <w:rPr>
                <w:b/>
                <w:sz w:val="20"/>
                <w:lang w:val="ru-RU"/>
              </w:rPr>
              <w:t xml:space="preserve">: </w:t>
            </w:r>
            <w:r>
              <w:rPr>
                <w:sz w:val="20"/>
                <w:lang w:val="ru-RU"/>
              </w:rPr>
              <w:t>Включает</w:t>
            </w:r>
            <w:proofErr w:type="gramEnd"/>
            <w:r>
              <w:rPr>
                <w:sz w:val="20"/>
                <w:lang w:val="ru-RU"/>
              </w:rPr>
              <w:t xml:space="preserve"> «Определить состав работ» и «Сформировать план ремонта» (include). Расширяется прецедентом «Сообщить о скрытом дефекте» (extend). После утверждения плана выполняется «Провести тендер».</w:t>
            </w:r>
          </w:p>
        </w:tc>
      </w:tr>
    </w:tbl>
    <w:p>
      <w:pPr>
        <w:spacing w:after="200"/>
      </w:pPr>
    </w:p>
    <w:p w:rsidR="00282F03" w:rsidRDefault="00000000">
      <w:pPr>
        <w:spacing w:before="200" w:after="60"/>
        <w:jc w:val="center"/>
      </w:pPr>
      <w:r>
        <w:rPr>
          <w:sz w:val="20"/>
          <w:lang w:val="ru-RU"/>
        </w:rPr>
        <w:t>Диаграмма прецедента «Провести тендер»</w:t>
      </w:r>
    </w:p>
    <w:p w:rsidR="00282F03" w:rsidRDefault="00000000">
      <w:pPr>
        <w:jc w:val="center"/>
      </w:pPr>
      <w:r w:rsidRPr="007524FD">
        <w:rPr>
          <w:noProof/>
          <w:lang w:val="ru-RU"/>
        </w:rPr>
        <w:lastRenderedPageBreak/>
        <w:drawing>
          <wp:inline distT="0" distB="0" distL="0" distR="0" wp14:anchorId="5B8B492C" wp14:editId="0982F7F3">
            <wp:extent cx="6309360" cy="1695640"/>
            <wp:effectExtent l="0" t="0" r="2540" b="2540"/>
            <wp:docPr id="1475240888" nam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752408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9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>
              <w:rPr>
                <w:b/>
                <w:sz w:val="22"/>
                <w:lang w:val="ru-RU"/>
              </w:rPr>
              <w:lastRenderedPageBreak/>
              <w:t xml:space="preserve">Прецедент: </w:t>
            </w:r>
            <w:r>
              <w:rPr>
                <w:sz w:val="22"/>
                <w:lang w:val="ru-RU"/>
              </w:rPr>
              <w:t>Провести тендер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2"/>
                <w:lang w:val="ru-RU"/>
              </w:rPr>
              <w:t xml:space="preserve">ID: </w:t>
            </w:r>
            <w:r>
              <w:rPr>
                <w:sz w:val="22"/>
                <w:lang w:val="ru-RU"/>
              </w:rPr>
              <w:t>2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Краткое описание: </w:t>
            </w:r>
            <w:r>
              <w:rPr>
                <w:sz w:val="20"/>
                <w:lang w:val="ru-RU"/>
              </w:rPr>
              <w:t>Администратор объявляет тендер по лотам плана ремонта, подрядчики подают предложения, система ранжирует их, администратор назначает победителей.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  <w:lang w:val="ru-RU"/>
              </w:rPr>
              <w:t xml:space="preserve">Главные актёры: </w:t>
            </w:r>
            <w:r>
              <w:rPr>
                <w:sz w:val="20"/>
                <w:lang w:val="ru-RU"/>
              </w:rPr>
              <w:t>Администратор, Подрядчик.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  <w:lang w:val="ru-RU"/>
              </w:rPr>
              <w:t xml:space="preserve">Второстепенные актёры: </w:t>
            </w:r>
            <w:r>
              <w:rPr>
                <w:sz w:val="20"/>
                <w:lang w:val="ru-RU"/>
              </w:rPr>
              <w:t>нет.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Предусловия:</w:t>
            </w:r>
            <w:r>
              <w:rPr>
                <w:sz w:val="20"/>
                <w:lang w:val="ru-RU"/>
              </w:rPr>
              <w:br/>
              <w:t>1. План ремонта подтверждён.</w:t>
            </w:r>
            <w:r>
              <w:rPr>
                <w:sz w:val="20"/>
                <w:lang w:val="ru-RU"/>
              </w:rPr>
              <w:br/>
              <w:t>2. Для работ заданы требуемые специализации подрядчиков.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Основной поток:</w:t>
            </w:r>
            <w:r>
              <w:rPr>
                <w:sz w:val="20"/>
                <w:lang w:val="ru-RU"/>
              </w:rPr>
              <w:br/>
              <w:t>1. Система группирует работы в лоты и отбирает подрядчиков подходящей специализации.</w:t>
            </w:r>
            <w:r>
              <w:rPr>
                <w:sz w:val="20"/>
                <w:lang w:val="ru-RU"/>
              </w:rPr>
              <w:br/>
              <w:t>2. Администратор задаёт срок приёма ответов и веса критериев оценки.</w:t>
            </w:r>
            <w:r>
              <w:rPr>
                <w:sz w:val="20"/>
                <w:lang w:val="ru-RU"/>
              </w:rPr>
              <w:br/>
              <w:t>3. Система рассылает приглашения. Подрядчик указывает стоимость, срок, дату начала и гарантийный период.</w:t>
            </w:r>
            <w:r>
              <w:rPr>
                <w:sz w:val="20"/>
                <w:lang w:val="ru-RU"/>
              </w:rPr>
              <w:br/>
              <w:t>4. До окончания срока подрядчик может заменить предложение новой версией.</w:t>
            </w:r>
            <w:r>
              <w:rPr>
                <w:sz w:val="20"/>
                <w:lang w:val="ru-RU"/>
              </w:rPr>
              <w:br/>
              <w:t>5. Система ранжирует допустимые предложения по цене, сроку и истории подрядчика.</w:t>
            </w:r>
            <w:r>
              <w:rPr>
                <w:sz w:val="20"/>
                <w:lang w:val="ru-RU"/>
              </w:rPr>
              <w:br/>
              <w:t>6. Администратор выбирает победителя и видит влияние выбора на срок и бюджет плана. Если выбрано не первое место рейтинга, сохраняется обоснование.</w:t>
            </w:r>
            <w:r>
              <w:rPr>
                <w:sz w:val="20"/>
                <w:lang w:val="ru-RU"/>
              </w:rPr>
              <w:br/>
              <w:t>7. Система назначает подрядчиков и формирует календарный график этапов.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Альтернативные потоки:</w:t>
            </w:r>
            <w:r>
              <w:rPr>
                <w:sz w:val="20"/>
                <w:lang w:val="ru-RU"/>
              </w:rPr>
              <w:br/>
              <w:t>1. Подрядчик отклоняет приглашение и указывает причину.</w:t>
            </w:r>
            <w:r>
              <w:rPr>
                <w:sz w:val="20"/>
                <w:lang w:val="ru-RU"/>
              </w:rPr>
              <w:br/>
              <w:t>2. Если подходящих подрядчиков нет, администратор меняет условия лота или регистрирует новую компанию.</w:t>
            </w:r>
            <w:r>
              <w:rPr>
                <w:sz w:val="20"/>
                <w:lang w:val="ru-RU"/>
              </w:rPr>
              <w:br/>
              <w:t>3. Если победитель отказался от назначения, администратор выбирает следующее предложение или повторяет тендер.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Постусловия:</w:t>
            </w:r>
            <w:r>
              <w:rPr>
                <w:sz w:val="20"/>
                <w:lang w:val="ru-RU"/>
              </w:rPr>
              <w:br/>
              <w:t>1. На лоты назначены подрядчики.</w:t>
            </w:r>
            <w:r>
              <w:rPr>
                <w:sz w:val="20"/>
                <w:lang w:val="ru-RU"/>
              </w:rPr>
              <w:br/>
              <w:t>2. Сохранены рейтинг предложений, выбранные условия и обоснования.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>
              <w:rPr>
                <w:b/>
                <w:sz w:val="20"/>
                <w:lang w:val="ru-RU"/>
              </w:rPr>
              <w:t xml:space="preserve">: </w:t>
            </w:r>
            <w:r>
              <w:rPr>
                <w:sz w:val="20"/>
                <w:lang w:val="ru-RU"/>
              </w:rPr>
              <w:t>Включает</w:t>
            </w:r>
            <w:proofErr w:type="gramEnd"/>
            <w:r>
              <w:rPr>
                <w:sz w:val="20"/>
                <w:lang w:val="ru-RU"/>
              </w:rPr>
              <w:t xml:space="preserve"> «Ранжировать предложения» (include). Расширяется прецедентом «Отклонить приглашение» (extend). Выполняется после формирования плана в прецеденте «Провести ремонт» и до начала работ.</w:t>
            </w:r>
          </w:p>
        </w:tc>
      </w:tr>
    </w:tbl>
    <w:p>
      <w:pPr>
        <w:spacing w:after="200"/>
      </w:pPr>
    </w:p>
    <w:p w:rsidR="00282F03" w:rsidRPr="00F02E70" w:rsidRDefault="00000000">
      <w:pPr>
        <w:spacing w:before="200" w:after="60"/>
        <w:jc w:val="center"/>
        <w:rPr>
          <w:lang w:val="ru-RU"/>
        </w:rPr>
      </w:pPr>
      <w:r>
        <w:rPr>
          <w:sz w:val="20"/>
          <w:lang w:val="ru-RU"/>
        </w:rPr>
        <w:t>Диаграмма прецедента «Принять этап ремонта»</w:t>
      </w:r>
    </w:p>
    <w:p w:rsidR="00282F03" w:rsidRDefault="00000000">
      <w:pPr>
        <w:jc w:val="center"/>
      </w:pPr>
      <w:r w:rsidRPr="007524FD">
        <w:rPr>
          <w:noProof/>
          <w:lang w:val="ru-RU"/>
        </w:rPr>
        <w:drawing>
          <wp:inline distT="0" distB="0" distL="0" distR="0" wp14:anchorId="006EEC63" wp14:editId="3A6F53E7">
            <wp:extent cx="6309360" cy="1378609"/>
            <wp:effectExtent l="0" t="0" r="2540" b="0"/>
            <wp:docPr id="4636149" nam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6361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78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>
              <w:rPr>
                <w:b/>
                <w:sz w:val="22"/>
                <w:lang w:val="ru-RU"/>
              </w:rPr>
              <w:lastRenderedPageBreak/>
              <w:t xml:space="preserve">Прецедент: </w:t>
            </w:r>
            <w:r>
              <w:rPr>
                <w:sz w:val="22"/>
                <w:lang w:val="ru-RU"/>
              </w:rPr>
              <w:t>Принять этап ремонта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2"/>
                <w:lang w:val="ru-RU"/>
              </w:rPr>
              <w:t xml:space="preserve">ID: </w:t>
            </w:r>
            <w:r>
              <w:rPr>
                <w:sz w:val="22"/>
                <w:lang w:val="ru-RU"/>
              </w:rPr>
              <w:t>3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Краткое описание: </w:t>
            </w:r>
            <w:r>
              <w:rPr>
                <w:sz w:val="20"/>
                <w:lang w:val="ru-RU"/>
              </w:rPr>
              <w:t>Подрядчик передаёт завершённый этап, технический эксперт принимает его или возвращает на доработку. После приёмки всех обязательных этапов администратор закрывает проект.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Главные актёры: </w:t>
            </w:r>
            <w:r>
              <w:rPr>
                <w:sz w:val="20"/>
                <w:lang w:val="ru-RU"/>
              </w:rPr>
              <w:t>Технический эксперт, Подрядчик.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  <w:lang w:val="ru-RU"/>
              </w:rPr>
              <w:t xml:space="preserve">Второстепенные актёры: </w:t>
            </w:r>
            <w:r>
              <w:rPr>
                <w:sz w:val="20"/>
                <w:lang w:val="ru-RU"/>
              </w:rPr>
              <w:t>Администратор.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Предусловия:</w:t>
            </w:r>
            <w:r>
              <w:rPr>
                <w:sz w:val="20"/>
                <w:lang w:val="ru-RU"/>
              </w:rPr>
              <w:br/>
              <w:t>1. Запланированный объём этапа выполнен, обязательные записи журнала заполнены.</w:t>
            </w:r>
            <w:r>
              <w:rPr>
                <w:sz w:val="20"/>
                <w:lang w:val="ru-RU"/>
              </w:rPr>
              <w:br/>
              <w:t>2. Эксперту доступны критерии приёмки и материалы этапа.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Основной поток:</w:t>
            </w:r>
            <w:r>
              <w:rPr>
                <w:sz w:val="20"/>
                <w:lang w:val="ru-RU"/>
              </w:rPr>
              <w:br/>
              <w:t>1. Подрядчик передаёт этап на приёмку.</w:t>
            </w:r>
            <w:r>
              <w:rPr>
                <w:sz w:val="20"/>
                <w:lang w:val="ru-RU"/>
              </w:rPr>
              <w:br/>
              <w:t>2. Система проверяет наличие актов, фотографий и результатов испытаний.</w:t>
            </w:r>
            <w:r>
              <w:rPr>
                <w:sz w:val="20"/>
                <w:lang w:val="ru-RU"/>
              </w:rPr>
              <w:br/>
              <w:t>3. Эксперт сверяет объём и качество результата.</w:t>
            </w:r>
            <w:r>
              <w:rPr>
                <w:sz w:val="20"/>
                <w:lang w:val="ru-RU"/>
              </w:rPr>
              <w:br/>
              <w:t>4. При отсутствии замечаний эксперт фиксирует приёмку.</w:t>
            </w:r>
            <w:r>
              <w:rPr>
                <w:sz w:val="20"/>
                <w:lang w:val="ru-RU"/>
              </w:rPr>
              <w:br/>
              <w:t>5. Система разблокирует зависимые этапы.</w:t>
            </w:r>
            <w:r>
              <w:rPr>
                <w:sz w:val="20"/>
                <w:lang w:val="ru-RU"/>
              </w:rPr>
              <w:br/>
              <w:t>6. Когда приняты все обязательные этапы, администратор закрывает проект: система рассчитывает отклонения, сохраняет показатели подрядчиков и гарантийные сроки.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Альтернативные потоки:</w:t>
            </w:r>
            <w:r>
              <w:rPr>
                <w:sz w:val="20"/>
                <w:lang w:val="ru-RU"/>
              </w:rPr>
              <w:br/>
              <w:t>1. Если обязательных материалов нет, система не переводит этап в статус «На приёмке».</w:t>
            </w:r>
            <w:r>
              <w:rPr>
                <w:sz w:val="20"/>
                <w:lang w:val="ru-RU"/>
              </w:rPr>
              <w:br/>
              <w:t>2. Если выявлены замечания, эксперт возвращает этап на доработку: фиксирует нарушения, срок устранения и оставляет зависимые этапы заблокированными.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Постусловия:</w:t>
            </w:r>
            <w:r>
              <w:rPr>
                <w:sz w:val="20"/>
                <w:lang w:val="ru-RU"/>
              </w:rPr>
              <w:br/>
              <w:t>1. Этап принят либо сохранён перечень замечаний и срок повторной приёмки.</w:t>
            </w:r>
            <w:r>
              <w:rPr>
                <w:sz w:val="20"/>
                <w:lang w:val="ru-RU"/>
              </w:rPr>
              <w:br/>
              <w:t>2. При закрытии проект получает статус «Завершён».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Связи с другими прецедентами: </w:t>
            </w:r>
            <w:r>
              <w:rPr>
                <w:sz w:val="20"/>
                <w:lang w:val="ru-RU"/>
              </w:rPr>
              <w:t>Включает «Проверить комплект материалов» (include). Расширяется прецедентом «Вернуть этап на доработку» (extend).</w:t>
            </w:r>
          </w:p>
        </w:tc>
      </w:tr>
    </w:tbl>
    <w:p>
      <w:pPr>
        <w:spacing w:after="200"/>
      </w:pPr>
    </w:p>
    <w:p>
      <w:pPr>
        <w:jc w:val="center"/>
        <w:spacing w:before="200" w:after="60"/>
      </w:pPr>
      <w:r>
        <w:rPr>
          <w:sz w:val="20"/>
          <w:lang w:val="ru-RU"/>
        </w:rPr>
        <w:t>Диаграмма прецедента «Сообщить о скрытом дефекте»</w:t>
      </w:r>
    </w:p>
    <w:p w:rsidR="00282F03" w:rsidRDefault="00000000">
      <w:pPr>
        <w:jc w:val="center"/>
      </w:pPr>
      <w:r w:rsidRPr="007524FD">
        <w:rPr>
          <w:noProof/>
          <w:lang w:val="ru-RU"/>
        </w:rPr>
        <w:drawing>
          <wp:inline distT="0" distB="0" distL="0" distR="0" wp14:anchorId="006EEC63" wp14:editId="3A6F53E7">
            <wp:extent cx="6309360" cy="1381760"/>
            <wp:effectExtent l="0" t="0" r="2540" b="0"/>
            <wp:docPr id="17" nam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>
              <w:rPr>
                <w:b/>
                <w:sz w:val="22"/>
                <w:lang w:val="ru-RU"/>
              </w:rPr>
              <w:t xml:space="preserve">Прецедент: </w:t>
            </w:r>
            <w:r>
              <w:rPr>
                <w:sz w:val="22"/>
                <w:lang w:val="ru-RU"/>
              </w:rPr>
              <w:t>Сообщить о скрытом дефекте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2"/>
                <w:lang w:val="ru-RU"/>
              </w:rPr>
              <w:t xml:space="preserve">ID: </w:t>
            </w:r>
            <w:r>
              <w:rPr>
                <w:sz w:val="22"/>
                <w:lang w:val="ru-RU"/>
              </w:rPr>
              <w:t>4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Краткое описание: </w:t>
            </w:r>
            <w:r>
              <w:rPr>
                <w:sz w:val="20"/>
                <w:lang w:val="ru-RU"/>
              </w:rPr>
              <w:t>Подрядчик во время выполнения этапа сообщает о незапланированной работе. Эксперт подтверждает её необходимость, система пересчитывает план, а если текущий подрядчик выполнить работу не может, создаётся новый тендер.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Главные актёры: </w:t>
            </w:r>
            <w:r>
              <w:rPr>
                <w:sz w:val="20"/>
                <w:lang w:val="ru-RU"/>
              </w:rPr>
              <w:t>Подрядчик.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  <w:lang w:val="ru-RU"/>
              </w:rPr>
              <w:t xml:space="preserve">Второстепенные актёры: </w:t>
            </w:r>
            <w:r>
              <w:rPr>
                <w:sz w:val="20"/>
                <w:lang w:val="ru-RU"/>
              </w:rPr>
              <w:t>Технический эксперт, Администратор.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Предусловия: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1. Подрядчик выполняет активный этап ремонта.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2. Обнаруженный дефект меняет объём, безопасность или последовательность работ.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Основной поток: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1. Подрядчик описывает дефект и его место и указывает, можно ли продолжать текущий этап.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2. Прикладывает фотографии и предварительную оценку объёма.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3. Система при необходимости приостанавливает зависимые работы и передаёт запрос техническому эксперту.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4. Эксперт изучает материалы и выбирает решение: одобрить, отклонить или вернуть на уточнение.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5. При одобрении система добавляет работу в граф зависимостей и сохраняет предыдущую версию плана.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6. Если текущий подрядчик может выполнить работу, администратор назначает её ему и утверждает новые сроки.</w:t>
            </w:r>
          </w:p>
        </w:tc>
      </w:tr>
      <w:tr w:rsidR="001C51DE" w:rsidRPr="00F02E70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3360D4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Альтернативные потоки: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1. Если описание неполное, эксперт возвращает сообщение на дополнение.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2. Если дефект возник по вине подрядчика, работа назначается ему как устранение нарушения, без нового тендера.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3. Если текущий подрядчик не может выполнить работу, создаётся новый тендер.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Постусловия: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1. Сохранено решение эксперта и его основание.</w:t>
            </w:r>
            <w:r>
              <w:rPr>
                <w:sz w:val="20"/>
                <w:lang w:val="ru-RU"/>
              </w:rPr>
              <w:br/>
            </w:r>
            <w:r>
              <w:rPr>
                <w:sz w:val="20"/>
                <w:lang w:val="ru-RU"/>
              </w:rPr>
              <w:t>2. При одобрении опубликована новая версия плана, предыдущая версия остаётся в истории.</w:t>
            </w:r>
          </w:p>
        </w:tc>
      </w:tr>
      <w:tr w:rsidR="001C51DE" w:rsidRPr="006908B1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Связи с другими прецедентами: </w:t>
            </w:r>
            <w:r>
              <w:rPr>
                <w:sz w:val="20"/>
                <w:lang w:val="ru-RU"/>
              </w:rPr>
              <w:t>Включает «Проверить дополнительную работу» (include). Расширяется прецедентом «Провести тендер» (extend), если работу нельзя поручить текущему подрядчику.</w:t>
            </w:r>
          </w:p>
        </w:tc>
      </w:tr>
    </w:tbl>
    <w:p>
      <w:pPr>
        <w:spacing w:after="200"/>
      </w:pPr>
    </w:p>
    <w:p w:rsidR="004D381C" w:rsidRDefault="00000000">
      <w:pPr>
        <w:pStyle w:val="1"/>
        <w:rPr>
          <w:lang w:val="ru-RU"/>
        </w:rPr>
      </w:pPr>
      <w:r>
        <w:rPr>
          <w:lang w:val="ru-RU"/>
        </w:rPr>
        <w:t>6. АРХИТЕКТУРА БУДУЩЕЙ СИСТЕМЫ</w:t>
      </w:r>
    </w:p>
    <w:p w:rsidR="004D381C" w:rsidRDefault="00000000">
      <w:pPr>
        <w:rPr>
          <w:lang w:val="ru-RU"/>
        </w:rPr>
      </w:pPr>
      <w:r>
        <w:rPr>
          <w:lang w:val="ru-RU"/>
        </w:rPr>
        <w:t xml:space="preserve">Используемые технологии и фреймворки согласуются с преподавателем. Все этапы курсовой работы демонстрируются на сервере </w:t>
      </w:r>
      <w:proofErr w:type="spellStart"/>
      <w:r>
        <w:rPr>
          <w:lang w:val="ru-RU"/>
        </w:rPr>
        <w:t>helios</w:t>
      </w:r>
      <w:proofErr w:type="spellEnd"/>
      <w:r>
        <w:rPr>
          <w:lang w:val="ru-RU"/>
        </w:rPr>
        <w:t>.</w:t>
      </w:r>
    </w:p>
    <w:p w:rsidR="004D381C" w:rsidRDefault="00000000">
      <w:pPr>
        <w:rPr>
          <w:lang w:val="ru-RU"/>
        </w:rPr>
      </w:pPr>
      <w:r>
        <w:rPr>
          <w:b/>
          <w:lang w:val="ru-RU"/>
        </w:rPr>
        <w:t>Архитектура</w:t>
      </w:r>
      <w:proofErr w:type="gramStart"/>
      <w:r>
        <w:rPr>
          <w:b/>
          <w:lang w:val="ru-RU"/>
        </w:rPr>
        <w:t>:</w:t>
      </w:r>
      <w:r>
        <w:rPr>
          <w:lang w:val="ru-RU"/>
        </w:rPr>
        <w:t xml:space="preserve"> Для</w:t>
      </w:r>
      <w:proofErr w:type="gramEnd"/>
      <w:r>
        <w:rPr>
          <w:lang w:val="ru-RU"/>
        </w:rPr>
        <w:t xml:space="preserve"> построения информационной системы «</w:t>
      </w:r>
      <w:proofErr w:type="spellStart"/>
      <w:r>
        <w:rPr>
          <w:lang w:val="ru-RU"/>
        </w:rPr>
        <w:t>РемКомСтрой</w:t>
      </w:r>
      <w:proofErr w:type="spellEnd"/>
      <w:r>
        <w:rPr>
          <w:lang w:val="ru-RU"/>
        </w:rPr>
        <w:t>» используется многоуровневая (многослойная) архитектура, которая состоит из нескольких взаимосвязанных компонентов. Такое разделение позволяет каждому слою выполнять свои задачи и независимо развивать интерфейс, прикладную логику и базу данных.</w:t>
      </w:r>
    </w:p>
    <w:p w:rsidR="004D381C" w:rsidRDefault="00000000">
      <w:pPr>
        <w:pStyle w:val="21"/>
        <w:rPr>
          <w:lang w:val="ru-RU"/>
        </w:rPr>
      </w:pPr>
      <w:r>
        <w:rPr>
          <w:lang w:val="ru-RU"/>
        </w:rPr>
        <w:t>Клиент-серверная архитектура</w:t>
      </w:r>
    </w:p>
    <w:p w:rsidR="004D381C" w:rsidRDefault="00000000">
      <w:pPr>
        <w:rPr>
          <w:lang w:val="ru-RU"/>
        </w:rPr>
      </w:pPr>
      <w:r>
        <w:rPr>
          <w:lang w:val="ru-RU"/>
        </w:rPr>
        <w:t>«</w:t>
      </w:r>
      <w:proofErr w:type="spellStart"/>
      <w:r>
        <w:rPr>
          <w:lang w:val="ru-RU"/>
        </w:rPr>
        <w:t>РемКомСтрой</w:t>
      </w:r>
      <w:proofErr w:type="spellEnd"/>
      <w:r>
        <w:rPr>
          <w:lang w:val="ru-RU"/>
        </w:rPr>
        <w:t xml:space="preserve">» основан на клиент-серверной архитектуре, где </w:t>
      </w:r>
      <w:proofErr w:type="spellStart"/>
      <w:r>
        <w:rPr>
          <w:lang w:val="ru-RU"/>
        </w:rPr>
        <w:t>frontend</w:t>
      </w:r>
      <w:proofErr w:type="spellEnd"/>
      <w:r>
        <w:rPr>
          <w:lang w:val="ru-RU"/>
        </w:rPr>
        <w:t xml:space="preserve"> и </w:t>
      </w:r>
      <w:proofErr w:type="spellStart"/>
      <w:r>
        <w:rPr>
          <w:lang w:val="ru-RU"/>
        </w:rPr>
        <w:t>backend</w:t>
      </w:r>
      <w:proofErr w:type="spellEnd"/>
      <w:r>
        <w:rPr>
          <w:lang w:val="ru-RU"/>
        </w:rPr>
        <w:t xml:space="preserve"> отделены друг от друга и взаимодействуют через REST API. Это позволяет независимо запускать и масштабировать клиентскую и серверную части. Оба компонента размещаются на </w:t>
      </w:r>
      <w:proofErr w:type="spellStart"/>
      <w:r>
        <w:rPr>
          <w:lang w:val="ru-RU"/>
        </w:rPr>
        <w:t>helios</w:t>
      </w:r>
      <w:proofErr w:type="spellEnd"/>
      <w:r>
        <w:rPr>
          <w:lang w:val="ru-RU"/>
        </w:rPr>
        <w:t xml:space="preserve"> отдельными процессами.</w:t>
      </w:r>
    </w:p>
    <w:p w:rsidR="004D381C" w:rsidRDefault="00000000">
      <w:pPr>
        <w:rPr>
          <w:lang w:val="ru-RU"/>
        </w:rPr>
      </w:pPr>
      <w:r>
        <w:rPr>
          <w:b/>
          <w:lang w:val="ru-RU"/>
        </w:rPr>
        <w:t>Фронтенд (Client Side):</w:t>
      </w:r>
      <w:r>
        <w:rPr>
          <w:lang w:val="ru-RU"/>
        </w:rPr>
        <w:t xml:space="preserve"> </w:t>
      </w:r>
      <w:r w:rsidR="006908B1">
        <w:rPr>
          <w:lang w:val="ru-RU"/>
        </w:rPr>
        <w:t>П</w:t>
      </w:r>
      <w:r>
        <w:rPr>
          <w:lang w:val="ru-RU"/>
        </w:rPr>
        <w:t xml:space="preserve">риложение на </w:t>
      </w:r>
      <w:proofErr w:type="spellStart"/>
      <w:r>
        <w:rPr>
          <w:lang w:val="ru-RU"/>
        </w:rPr>
        <w:t>React</w:t>
      </w:r>
      <w:proofErr w:type="spellEnd"/>
      <w:r>
        <w:rPr>
          <w:lang w:val="ru-RU"/>
        </w:rPr>
        <w:t xml:space="preserve">. Код выполняется в браузере, а файлы раздаёт процесс Node.js на </w:t>
      </w:r>
      <w:proofErr w:type="spellStart"/>
      <w:r>
        <w:rPr>
          <w:lang w:val="ru-RU"/>
        </w:rPr>
        <w:t>helios</w:t>
      </w:r>
      <w:proofErr w:type="spellEnd"/>
      <w:r>
        <w:rPr>
          <w:lang w:val="ru-RU"/>
        </w:rPr>
        <w:t xml:space="preserve">. Интерфейс обеспечивает сценарии заявок, тендеров, журнала работ и приёмки. Фронтенд взаимодействует с бэкендом через </w:t>
      </w:r>
      <w:proofErr w:type="spellStart"/>
      <w:r>
        <w:rPr>
          <w:lang w:val="ru-RU"/>
        </w:rPr>
        <w:t>RESTful</w:t>
      </w:r>
      <w:proofErr w:type="spellEnd"/>
      <w:r>
        <w:rPr>
          <w:lang w:val="ru-RU"/>
        </w:rPr>
        <w:t xml:space="preserve"> API.</w:t>
      </w:r>
    </w:p>
    <w:p w:rsidR="004D381C" w:rsidRDefault="00000000">
      <w:pPr>
        <w:rPr>
          <w:lang w:val="ru-RU"/>
        </w:rPr>
      </w:pPr>
      <w:r>
        <w:rPr>
          <w:b/>
          <w:lang w:val="ru-RU"/>
        </w:rPr>
        <w:t>Запуск фронтенда:</w:t>
      </w:r>
      <w:r>
        <w:rPr>
          <w:lang w:val="ru-RU"/>
        </w:rPr>
        <w:t xml:space="preserve"> сборка React выполняется Vite и складывается в каталог dist. На helios процесс Node.js стартует в фоне через nohup из домашнего каталога и отдаёт эти файлы на </w:t>
      </w:r>
      <w:r w:rsidR="00443E7C">
        <w:rPr>
          <w:lang w:val="ru-RU"/>
        </w:rPr>
        <w:t>клиента</w:t>
      </w:r>
      <w:r>
        <w:rPr>
          <w:lang w:val="ru-RU"/>
        </w:rPr>
        <w:t>. С рабочей машины порт пробрасывается по SSH.</w:t>
      </w:r>
    </w:p>
    <w:p w:rsidR="004D381C" w:rsidRDefault="00000000">
      <w:pPr>
        <w:rPr>
          <w:lang w:val="ru-RU"/>
        </w:rPr>
      </w:pPr>
      <w:r>
        <w:rPr>
          <w:b/>
          <w:lang w:val="ru-RU"/>
        </w:rPr>
        <w:lastRenderedPageBreak/>
        <w:t>Бэкенд (Server Side):</w:t>
      </w:r>
      <w:r>
        <w:rPr>
          <w:lang w:val="ru-RU"/>
        </w:rPr>
        <w:t xml:space="preserve"> Реализован как монолит на </w:t>
      </w:r>
      <w:proofErr w:type="spellStart"/>
      <w:r>
        <w:rPr>
          <w:lang w:val="ru-RU"/>
        </w:rPr>
        <w:t>Jakarta</w:t>
      </w:r>
      <w:proofErr w:type="spellEnd"/>
      <w:r>
        <w:rPr>
          <w:lang w:val="ru-RU"/>
        </w:rPr>
        <w:t xml:space="preserve"> EE с использованием MVC. Ресурсы JAX-RS выполняют роль контроллеров, сущности и DTO образуют модель, CDI-сервисы реализуют прикладную логику. </w:t>
      </w:r>
    </w:p>
    <w:p w:rsidR="004D381C" w:rsidRDefault="00000000">
      <w:pPr>
        <w:rPr>
          <w:lang w:val="ru-RU"/>
        </w:rPr>
      </w:pPr>
      <w:r>
        <w:rPr>
          <w:lang w:val="ru-RU"/>
        </w:rPr>
        <w:t>Основные модули бэкенда:</w:t>
      </w:r>
    </w:p>
    <w:p w:rsidR="004D381C" w:rsidRDefault="00000000">
      <w:pPr>
        <w:spacing w:after="60"/>
        <w:ind w:left="490" w:hanging="288"/>
        <w:rPr>
          <w:lang w:val="ru-RU"/>
        </w:rPr>
      </w:pPr>
      <w:r>
        <w:rPr>
          <w:lang w:val="ru-RU"/>
        </w:rPr>
        <w:t>•  модуль авторизации: вход в систему и разграничение ролей администратора, подрядчика и технического эксперта;</w:t>
      </w:r>
    </w:p>
    <w:p w:rsidR="004D381C" w:rsidRDefault="00000000">
      <w:pPr>
        <w:spacing w:after="60"/>
        <w:ind w:left="490" w:hanging="288"/>
        <w:rPr>
          <w:lang w:val="ru-RU"/>
        </w:rPr>
      </w:pPr>
      <w:r>
        <w:rPr>
          <w:lang w:val="ru-RU"/>
        </w:rPr>
        <w:t>•  модуль объектов и заявок: структура зданий и дорог, заявки на ремонт, правила зависимостей работ;</w:t>
      </w:r>
    </w:p>
    <w:p w:rsidR="004D381C" w:rsidRDefault="00000000">
      <w:pPr>
        <w:spacing w:after="60"/>
        <w:ind w:left="490" w:hanging="288"/>
        <w:rPr>
          <w:lang w:val="ru-RU"/>
        </w:rPr>
      </w:pPr>
      <w:r>
        <w:rPr>
          <w:lang w:val="ru-RU"/>
        </w:rPr>
        <w:t>•  модуль планирования: граф работ, версии плана, критический путь и календарный график;</w:t>
      </w:r>
    </w:p>
    <w:p w:rsidR="004D381C" w:rsidRDefault="00000000">
      <w:pPr>
        <w:spacing w:after="60"/>
        <w:ind w:left="490" w:hanging="288"/>
        <w:rPr>
          <w:lang w:val="ru-RU"/>
        </w:rPr>
      </w:pPr>
      <w:r>
        <w:rPr>
          <w:lang w:val="ru-RU"/>
        </w:rPr>
        <w:t>•  модуль тендеров: лоты, предложения подрядчиков, рейтинг и выбор исполнителей;</w:t>
      </w:r>
    </w:p>
    <w:p w:rsidR="004D381C" w:rsidRDefault="00000000">
      <w:pPr>
        <w:spacing w:after="60"/>
        <w:ind w:left="490" w:hanging="288"/>
        <w:rPr>
          <w:lang w:val="ru-RU"/>
        </w:rPr>
      </w:pPr>
      <w:r>
        <w:rPr>
          <w:lang w:val="ru-RU"/>
        </w:rPr>
        <w:t>•  модуль выполнения: журнал работ, скрытые дефекты и перестроение плана;</w:t>
      </w:r>
    </w:p>
    <w:p w:rsidR="004D381C" w:rsidRDefault="00000000">
      <w:pPr>
        <w:spacing w:after="60"/>
        <w:ind w:left="490" w:hanging="288"/>
        <w:rPr>
          <w:lang w:val="ru-RU"/>
        </w:rPr>
      </w:pPr>
      <w:r>
        <w:rPr>
          <w:lang w:val="ru-RU"/>
        </w:rPr>
        <w:t>•  модуль приёмки: передача этапа, замечания, закрытие проекта и история подрядчиков.</w:t>
      </w:r>
    </w:p>
    <w:p w:rsidR="004D381C" w:rsidRDefault="00000000">
      <w:pPr>
        <w:rPr>
          <w:lang w:val="ru-RU"/>
        </w:rPr>
      </w:pPr>
      <w:r>
        <w:rPr>
          <w:b/>
          <w:lang w:val="ru-RU"/>
        </w:rPr>
        <w:t>База данных: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PostgreSQL</w:t>
      </w:r>
      <w:proofErr w:type="spellEnd"/>
      <w:r>
        <w:rPr>
          <w:lang w:val="ru-RU"/>
        </w:rPr>
        <w:t xml:space="preserve"> хранит объекты ремонта, заявки, планы, тендеры, предложения, журналы выполнения, приёмки и показатели подрядчиков. Критически важные запросы реализуются процедурами PL/</w:t>
      </w:r>
      <w:proofErr w:type="spellStart"/>
      <w:r>
        <w:rPr>
          <w:lang w:val="ru-RU"/>
        </w:rPr>
        <w:t>pgSQL</w:t>
      </w:r>
      <w:proofErr w:type="spellEnd"/>
      <w:r>
        <w:rPr>
          <w:lang w:val="ru-RU"/>
        </w:rPr>
        <w:t xml:space="preserve"> и вызываются с уровня хранения.</w:t>
      </w:r>
    </w:p>
    <w:p w:rsidR="004D381C" w:rsidRDefault="00000000">
      <w:pPr>
        <w:rPr>
          <w:lang w:val="ru-RU"/>
        </w:rPr>
      </w:pPr>
      <w:r>
        <w:rPr>
          <w:lang w:val="ru-RU"/>
        </w:rPr>
        <w:t>Общая схема архитектуры:</w:t>
      </w:r>
    </w:p>
    <w:p w:rsidR="003360D4" w:rsidRDefault="003360D4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560AE3E" wp14:editId="7909551D">
            <wp:extent cx="6309360" cy="6374855"/>
            <wp:effectExtent l="0" t="0" r="2540" b="5715"/>
            <wp:docPr id="4000001" name="Рисунок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00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37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80"/>
        <w:rPr>
          <w:lang w:val="ru-RU"/>
        </w:rPr>
      </w:pPr>
      <w:r>
        <w:rPr>
          <w:lang w:val="ru-RU"/>
        </w:rPr>
        <w:t>Рисунок 4 — Общая архитектура и поток данных. Пользователь работает в браузере; Node.js отдаёт только страницы React; заявки, тендеры и план уходят в backend JSON-запросом и возвращаются JSON-ответом; backend читает и пишет PostgreSQL через JDBC и PL/pgSQL.</w:t>
      </w:r>
    </w:p>
    <w:p w:rsidR="003360D4" w:rsidRDefault="003360D4">
      <w:pPr>
        <w:rPr>
          <w:lang w:val="ru-RU"/>
        </w:rPr>
      </w:pPr>
    </w:p>
    <w:p w:rsidR="004D381C" w:rsidRDefault="00000000">
      <w:pPr>
        <w:pStyle w:val="21"/>
        <w:rPr>
          <w:lang w:val="ru-RU"/>
        </w:rPr>
      </w:pPr>
      <w:r>
        <w:rPr>
          <w:lang w:val="ru-RU"/>
        </w:rPr>
        <w:lastRenderedPageBreak/>
        <w:t>Технологии и фреймворки: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4D381C">
        <w:trPr>
          <w:tblHeader/>
          <w:jc w:val="center"/>
        </w:trPr>
        <w:tc>
          <w:tcPr>
            <w:tcW w:w="49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4D381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Backend</w:t>
            </w:r>
          </w:p>
        </w:tc>
        <w:tc>
          <w:tcPr>
            <w:tcW w:w="49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4D381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Frontend</w:t>
            </w:r>
          </w:p>
        </w:tc>
      </w:tr>
      <w:tr w:rsidR="004D381C">
        <w:trPr>
          <w:cantSplit/>
          <w:jc w:val="center"/>
        </w:trPr>
        <w:tc>
          <w:tcPr>
            <w:tcW w:w="49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381C" w:rsidRPr="0004257B" w:rsidRDefault="00000000">
            <w:pPr>
              <w:spacing w:after="40"/>
              <w:ind w:left="220" w:hanging="220"/>
            </w:pPr>
            <w:r w:rsidRPr="0004257B">
              <w:rPr>
                <w:sz w:val="21"/>
              </w:rPr>
              <w:t>•  Java</w:t>
            </w:r>
          </w:p>
          <w:p w:rsidR="004D381C" w:rsidRPr="0004257B" w:rsidRDefault="00000000">
            <w:pPr>
              <w:spacing w:after="40"/>
              <w:ind w:left="220" w:hanging="220"/>
            </w:pPr>
            <w:r w:rsidRPr="0004257B">
              <w:rPr>
                <w:sz w:val="21"/>
              </w:rPr>
              <w:t>•  Jakarta EE (JAX-RS, CDI, Bean Validation, JPA)</w:t>
            </w:r>
          </w:p>
          <w:p w:rsidR="004D381C" w:rsidRDefault="00000000">
            <w:pPr>
              <w:spacing w:after="40"/>
              <w:ind w:left="220" w:hanging="220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•  </w:t>
            </w:r>
            <w:proofErr w:type="spellStart"/>
            <w:r>
              <w:rPr>
                <w:sz w:val="21"/>
                <w:lang w:val="ru-RU"/>
              </w:rPr>
              <w:t>WildFly</w:t>
            </w:r>
            <w:proofErr w:type="spellEnd"/>
          </w:p>
          <w:p w:rsidR="004D381C" w:rsidRDefault="00000000">
            <w:pPr>
              <w:spacing w:after="40"/>
              <w:ind w:left="220" w:hanging="220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•  </w:t>
            </w:r>
            <w:proofErr w:type="spellStart"/>
            <w:r>
              <w:rPr>
                <w:sz w:val="21"/>
                <w:lang w:val="ru-RU"/>
              </w:rPr>
              <w:t>PostgreSQL</w:t>
            </w:r>
            <w:proofErr w:type="spellEnd"/>
          </w:p>
        </w:tc>
        <w:tc>
          <w:tcPr>
            <w:tcW w:w="49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381C" w:rsidRDefault="00000000">
            <w:pPr>
              <w:spacing w:after="40"/>
              <w:ind w:left="220" w:hanging="220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•  </w:t>
            </w:r>
            <w:proofErr w:type="spellStart"/>
            <w:r>
              <w:rPr>
                <w:sz w:val="21"/>
                <w:lang w:val="ru-RU"/>
              </w:rPr>
              <w:t>React</w:t>
            </w:r>
            <w:proofErr w:type="spellEnd"/>
          </w:p>
          <w:p w:rsidR="004D381C" w:rsidRDefault="00000000">
            <w:pPr>
              <w:spacing w:after="40"/>
              <w:ind w:left="220" w:hanging="220"/>
              <w:rPr>
                <w:lang w:val="ru-RU"/>
              </w:rPr>
            </w:pPr>
            <w:r>
              <w:rPr>
                <w:sz w:val="21"/>
                <w:lang w:val="ru-RU"/>
              </w:rPr>
              <w:t>•  Node.js</w:t>
            </w:r>
          </w:p>
        </w:tc>
      </w:tr>
    </w:tbl>
    <w:p w:rsidR="007A6738" w:rsidRDefault="00000000">
      <w:pPr>
        <w:pStyle w:val="1"/>
        <w:rPr>
          <w:lang w:val="ru-RU"/>
        </w:rPr>
      </w:pPr>
      <w:r>
        <w:rPr>
          <w:lang w:val="ru-RU"/>
        </w:rPr>
        <w:t>7. ВЫВОД</w:t>
      </w:r>
    </w:p>
    <w:p w:rsidR="007A6738" w:rsidRDefault="00000000">
      <w:pPr>
        <w:rPr>
          <w:lang w:val="ru-RU"/>
        </w:rPr>
      </w:pPr>
      <w:r>
        <w:rPr>
          <w:lang w:val="ru-RU"/>
        </w:rPr>
        <w:t>В результате выполнения первого этапа курсовой работы выбрана и подробно описана предметная область комплексного ремонта зданий и автомобильных дорог. Сформулировано назначение информационной системы «РемКомСтрой»: она нужна, чтобы учитывать структуру объекта, зависимые работы, тендеры, выполнение и приёмку в одном контуре, а не разрозненными таблицами и перепиской.</w:t>
      </w:r>
    </w:p>
    <w:p w:rsidR="007A6738" w:rsidRDefault="00000000">
      <w:pPr>
        <w:rPr>
          <w:lang w:val="ru-RU"/>
        </w:rPr>
      </w:pPr>
      <w:r>
        <w:rPr>
          <w:lang w:val="ru-RU"/>
        </w:rPr>
        <w:t>Составлены функциональные и нефункциональные требования, построены модели основных прецедентов и подготовлены их спецификации. Для реализации предложена клиент-серверная многослойная архитектура: frontend на React, backend на Jakarta EE, база данных PostgreSQL. Базовое проектирование системы на этом этапе завершено; следующий шаг — построение ER-модели и реализация базы данных на сервере helios.</w:t>
      </w:r>
    </w:p>
    <w:p w:rsidR="004D381C" w:rsidRPr="006908B1" w:rsidRDefault="004D381C">
      <w:pPr>
        <w:rPr>
          <w:lang w:val="ru-RU"/>
        </w:rPr>
      </w:pPr>
    </w:p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p w:rsidR="001C51DE" w:rsidRPr="00957977" w:rsidRDefault="001C51DE" w:rsidP="00957977">
      <w:pPr>
        <w:ind w:firstLine="0"/>
        <w:rPr>
          <w:lang w:val="ru-RU"/>
        </w:rPr>
      </w:pPr>
    </w:p>
    <w:sectPr w:rsidR="001C51DE" w:rsidRPr="00957977" w:rsidSect="00034616">
      <w:pgSz w:w="12240" w:h="15840"/>
      <w:pgMar w:top="1080" w:right="1008" w:bottom="1008" w:left="1296" w:header="720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B12E0" w:rsidRDefault="00FB12E0">
      <w:pPr>
        <w:spacing w:after="0" w:line="240" w:lineRule="auto"/>
      </w:pPr>
      <w:r>
        <w:separator/>
      </w:r>
    </w:p>
  </w:endnote>
  <w:endnote w:type="continuationSeparator" w:id="0">
    <w:p w:rsidR="00FB12E0" w:rsidRDefault="00FB12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5A13" w:rsidRDefault="00000000">
    <w:pPr>
      <w:pStyle w:val="a7"/>
      <w:jc w:val="center"/>
    </w:pPr>
    <w:r>
      <w:rPr>
        <w:rFonts w:cs="Times New Roman"/>
        <w:sz w:val="20"/>
      </w:rPr>
      <w:fldChar w:fldCharType="begin"/>
    </w:r>
    <w:r>
      <w:rPr>
        <w:rFonts w:cs="Times New Roman"/>
        <w:sz w:val="20"/>
      </w:rPr>
      <w:instrText xml:space="preserve"> PAGE </w:instrText>
    </w:r>
    <w:r>
      <w:rPr>
        <w:rFonts w:cs="Times New Roman"/>
        <w:sz w:val="20"/>
      </w:rPr>
      <w:fldChar w:fldCharType="separate"/>
    </w:r>
    <w:r>
      <w:rPr>
        <w:rFonts w:cs="Times New Roman"/>
        <w:sz w:val="20"/>
      </w:rPr>
      <w:t>1</w:t>
    </w:r>
    <w:r>
      <w:rPr>
        <w:rFonts w:cs="Times New Roman"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5A13" w:rsidRDefault="00000000">
    <w:pPr>
      <w:pStyle w:val="a7"/>
      <w:jc w:val="center"/>
    </w:pPr>
    <w:r>
      <w:rPr>
        <w:rFonts w:cs="Times New Roman"/>
        <w:sz w:val="20"/>
      </w:rPr>
      <w:fldChar w:fldCharType="begin"/>
    </w:r>
    <w:r>
      <w:rPr>
        <w:rFonts w:cs="Times New Roman"/>
        <w:sz w:val="20"/>
      </w:rPr>
      <w:instrText xml:space="preserve"> PAGE </w:instrText>
    </w:r>
    <w:r>
      <w:rPr>
        <w:rFonts w:cs="Times New Roman"/>
        <w:sz w:val="20"/>
      </w:rPr>
      <w:fldChar w:fldCharType="separate"/>
    </w:r>
    <w:r>
      <w:rPr>
        <w:rFonts w:cs="Times New Roman"/>
        <w:sz w:val="20"/>
      </w:rPr>
      <w:t>1</w:t>
    </w:r>
    <w:r>
      <w:rPr>
        <w:rFonts w:cs="Times New Roman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5A13" w:rsidRDefault="00000000">
    <w:pPr>
      <w:pStyle w:val="a7"/>
      <w:jc w:val="center"/>
    </w:pPr>
    <w:r>
      <w:rPr>
        <w:rFonts w:cs="Times New Roman"/>
        <w:sz w:val="20"/>
      </w:rPr>
      <w:fldChar w:fldCharType="begin"/>
    </w:r>
    <w:r>
      <w:rPr>
        <w:rFonts w:cs="Times New Roman"/>
        <w:sz w:val="20"/>
      </w:rPr>
      <w:instrText xml:space="preserve"> PAGE </w:instrText>
    </w:r>
    <w:r>
      <w:rPr>
        <w:rFonts w:cs="Times New Roman"/>
        <w:sz w:val="20"/>
      </w:rPr>
      <w:fldChar w:fldCharType="separate"/>
    </w:r>
    <w:r>
      <w:rPr>
        <w:rFonts w:cs="Times New Roman"/>
        <w:sz w:val="20"/>
      </w:rPr>
      <w:t>1</w:t>
    </w:r>
    <w:r>
      <w:rPr>
        <w:rFonts w:cs="Times New Roman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B12E0" w:rsidRDefault="00FB12E0">
      <w:pPr>
        <w:spacing w:after="0" w:line="240" w:lineRule="auto"/>
      </w:pPr>
      <w:r>
        <w:separator/>
      </w:r>
    </w:p>
  </w:footnote>
  <w:footnote w:type="continuationSeparator" w:id="0">
    <w:p w:rsidR="00FB12E0" w:rsidRDefault="00FB12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2646358">
    <w:abstractNumId w:val="8"/>
  </w:num>
  <w:num w:numId="2" w16cid:durableId="1594706090">
    <w:abstractNumId w:val="6"/>
  </w:num>
  <w:num w:numId="3" w16cid:durableId="185484612">
    <w:abstractNumId w:val="5"/>
  </w:num>
  <w:num w:numId="4" w16cid:durableId="152991593">
    <w:abstractNumId w:val="4"/>
  </w:num>
  <w:num w:numId="5" w16cid:durableId="179902882">
    <w:abstractNumId w:val="7"/>
  </w:num>
  <w:num w:numId="6" w16cid:durableId="1063017559">
    <w:abstractNumId w:val="3"/>
  </w:num>
  <w:num w:numId="7" w16cid:durableId="900869251">
    <w:abstractNumId w:val="2"/>
  </w:num>
  <w:num w:numId="8" w16cid:durableId="1557546435">
    <w:abstractNumId w:val="1"/>
  </w:num>
  <w:num w:numId="9" w16cid:durableId="1457210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257B"/>
    <w:rsid w:val="0006063C"/>
    <w:rsid w:val="000675FE"/>
    <w:rsid w:val="0015074B"/>
    <w:rsid w:val="001C51DE"/>
    <w:rsid w:val="00282F03"/>
    <w:rsid w:val="0029639D"/>
    <w:rsid w:val="00326F90"/>
    <w:rsid w:val="003360D4"/>
    <w:rsid w:val="00372203"/>
    <w:rsid w:val="00443E7C"/>
    <w:rsid w:val="004D381C"/>
    <w:rsid w:val="00555A13"/>
    <w:rsid w:val="00635D37"/>
    <w:rsid w:val="006908B1"/>
    <w:rsid w:val="007524FD"/>
    <w:rsid w:val="00790EA5"/>
    <w:rsid w:val="007A6738"/>
    <w:rsid w:val="008C4635"/>
    <w:rsid w:val="00957977"/>
    <w:rsid w:val="009A0124"/>
    <w:rsid w:val="009F68C8"/>
    <w:rsid w:val="00A16F04"/>
    <w:rsid w:val="00A833A5"/>
    <w:rsid w:val="00AA1D8D"/>
    <w:rsid w:val="00B337DD"/>
    <w:rsid w:val="00B47730"/>
    <w:rsid w:val="00B50E76"/>
    <w:rsid w:val="00B87711"/>
    <w:rsid w:val="00BF56DD"/>
    <w:rsid w:val="00C64F97"/>
    <w:rsid w:val="00CB0664"/>
    <w:rsid w:val="00D911A1"/>
    <w:rsid w:val="00DA3D9F"/>
    <w:rsid w:val="00DC0A18"/>
    <w:rsid w:val="00EF3876"/>
    <w:rsid w:val="00F02E70"/>
    <w:rsid w:val="00F55B0F"/>
    <w:rsid w:val="00FA3585"/>
    <w:rsid w:val="00FB12E0"/>
    <w:rsid w:val="00FB5B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F220F8"/>
  <w14:defaultImageDpi w14:val="300"/>
  <w15:docId w15:val="{74F14FBB-AE4A-C742-ABAB-D93B624DE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  <w:ind w:firstLine="504"/>
      <w:jc w:val="both"/>
    </w:pPr>
    <w:rPr>
      <w:rFonts w:ascii="Times New Roman" w:eastAsia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0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17</Pages>
  <Words>3648</Words>
  <Characters>20798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24398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Создание информационной системы для управления комплексным ремонтом зданий и автомобильных дорог «РемКомСтрой»</dc:title>
  <dc:subject>Предметная область, требования, прецеденты и архитектура</dc:subject>
  <dc:creator/>
  <cp:keywords>ремонт, тендеры, прецеденты, Jakarta EE, React, PostgreSQL, helios</cp:keywords>
  <dc:description>generated by python-docx</dc:description>
  <cp:lastModifiedBy>Dmitry</cp:lastModifiedBy>
  <cp:revision>1</cp:revision>
  <dcterms:created xsi:type="dcterms:W3CDTF">2013-12-23T23:15:00Z</dcterms:created>
  <dcterms:modified xsi:type="dcterms:W3CDTF">2026-09-29T10:29:00Z</dcterms:modified>
  <cp:category/>
</cp:coreProperties>
</file>