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B680C" w14:textId="0EA274B5" w:rsidR="00D82636" w:rsidRPr="00751197" w:rsidRDefault="00AB020A">
      <w:pPr>
        <w:rPr>
          <w:b/>
          <w:bCs/>
        </w:rPr>
      </w:pPr>
      <w:r w:rsidRPr="00751197">
        <w:rPr>
          <w:b/>
          <w:bCs/>
        </w:rPr>
        <w:t>Работу выполнил:</w:t>
      </w:r>
      <w:r>
        <w:t xml:space="preserve"> </w:t>
      </w:r>
      <w:r w:rsidRPr="00751197">
        <w:rPr>
          <w:b/>
          <w:bCs/>
        </w:rPr>
        <w:t>Мухин Дмитрий Владимирович</w:t>
      </w:r>
    </w:p>
    <w:p w14:paraId="0963FC07" w14:textId="18CA560D" w:rsidR="00BB4B72" w:rsidRDefault="00BB4B72">
      <w:r>
        <w:t>Группа: БПИ228</w:t>
      </w:r>
    </w:p>
    <w:p w14:paraId="6D90460D" w14:textId="5966C077" w:rsidR="00AB020A" w:rsidRPr="00D435D2" w:rsidRDefault="00AB020A">
      <w:pPr>
        <w:rPr>
          <w:b/>
          <w:bCs/>
        </w:rPr>
      </w:pPr>
      <w:r w:rsidRPr="00D435D2">
        <w:rPr>
          <w:b/>
          <w:bCs/>
        </w:rPr>
        <w:t>Вариант: 36</w:t>
      </w:r>
    </w:p>
    <w:p w14:paraId="55F27669" w14:textId="5E3FB4C3" w:rsidR="00AB020A" w:rsidRDefault="00AB020A">
      <w:r w:rsidRPr="00D435D2">
        <w:t xml:space="preserve">36. </w:t>
      </w:r>
      <w:r w:rsidRPr="00AB020A">
        <w:t>Сформировать массив B из элементов массива A сгруппировав элементы с четными индексами в начале массива, а элементы с нечетными индексами сгруппировать в конце массива В.</w:t>
      </w:r>
      <w:r w:rsidRPr="00AB020A">
        <w:cr/>
      </w:r>
      <w:r w:rsidRPr="00D435D2">
        <w:rPr>
          <w:b/>
          <w:bCs/>
        </w:rPr>
        <w:t>Работа выполнена на 10 баллов.</w:t>
      </w:r>
    </w:p>
    <w:p w14:paraId="5376C1B1" w14:textId="40369EF7" w:rsidR="00D435D2" w:rsidRPr="00D435D2" w:rsidRDefault="00D435D2">
      <w:r w:rsidRPr="00D435D2">
        <w:rPr>
          <w:b/>
          <w:bCs/>
        </w:rPr>
        <w:t>Важная информация.</w:t>
      </w:r>
      <w:r>
        <w:t xml:space="preserve"> Индексация массива идет с нуля.</w:t>
      </w:r>
    </w:p>
    <w:p w14:paraId="2C73533C" w14:textId="786610AC" w:rsidR="00AB020A" w:rsidRDefault="00AB020A">
      <w:r w:rsidRPr="00B567DA">
        <w:rPr>
          <w:b/>
          <w:bCs/>
        </w:rPr>
        <w:t>4-5</w:t>
      </w:r>
      <w:r w:rsidR="00B567DA">
        <w:rPr>
          <w:b/>
          <w:bCs/>
        </w:rPr>
        <w:t xml:space="preserve"> баллов</w:t>
      </w:r>
      <w:r>
        <w:t>. Работа выполнена в полном объеме, ввод с клавиатуры, вывод на дисплей. Комментарии добавил.</w:t>
      </w:r>
    </w:p>
    <w:p w14:paraId="0439B9D2" w14:textId="30412B02" w:rsidR="00AB020A" w:rsidRDefault="00AB020A">
      <w:r>
        <w:rPr>
          <w:noProof/>
        </w:rPr>
        <w:drawing>
          <wp:inline distT="0" distB="0" distL="0" distR="0" wp14:anchorId="7855DFDA" wp14:editId="44133766">
            <wp:extent cx="4200525" cy="227542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03444" cy="2277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BB53B" w14:textId="11BD7D54" w:rsidR="00AB020A" w:rsidRDefault="00AB020A">
      <w:r>
        <w:t>В данном скриншоте представлено полное тестовое покрытие.</w:t>
      </w:r>
    </w:p>
    <w:p w14:paraId="2D7DB3E4" w14:textId="3F4EFB8D" w:rsidR="00AB020A" w:rsidRDefault="00AB020A">
      <w:r>
        <w:t xml:space="preserve">Работа алгоритма меняется только от изменения длины массива. Для демонстрации работы достаточно протестировать </w:t>
      </w:r>
      <w:r>
        <w:lastRenderedPageBreak/>
        <w:t>программу на массиве длины 1 (как крайний случай), массиве четной и нечетной длины.</w:t>
      </w:r>
    </w:p>
    <w:p w14:paraId="54152770" w14:textId="36965861" w:rsidR="00AB020A" w:rsidRDefault="00AB020A">
      <w:r>
        <w:rPr>
          <w:noProof/>
        </w:rPr>
        <w:drawing>
          <wp:inline distT="0" distB="0" distL="0" distR="0" wp14:anchorId="52C83610" wp14:editId="3C557C82">
            <wp:extent cx="3905885" cy="21158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05885" cy="211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940DA" w14:textId="38C7B8F0" w:rsidR="00AB020A" w:rsidRDefault="00AB020A">
      <w:r>
        <w:t xml:space="preserve">В данном скриншоте продемонстрирована отработка некорректного ввода длины массива. </w:t>
      </w:r>
      <w:r w:rsidR="00B567DA">
        <w:t>Максимальная длина массива равна 10, минимальная 1. Это ограничение не изменяет условие задачи.</w:t>
      </w:r>
    </w:p>
    <w:p w14:paraId="610EA31B" w14:textId="507AFA85" w:rsidR="00B567DA" w:rsidRDefault="00B567DA" w:rsidP="00B567DA">
      <w:r w:rsidRPr="00B567DA">
        <w:drawing>
          <wp:inline distT="0" distB="0" distL="0" distR="0" wp14:anchorId="7E019B7E" wp14:editId="0F7D2ED9">
            <wp:extent cx="3905885" cy="378460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05885" cy="37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9A94B" w14:textId="2B0A388E" w:rsidR="00B567DA" w:rsidRDefault="00B567DA" w:rsidP="00B567DA">
      <w:r>
        <w:t>Данный пункт критериев я воспринял, как рекомендацию, но в моей программе присутствуют подпрограммы с параметрами и локальными переменными, что является усложнением данного критерия.</w:t>
      </w:r>
    </w:p>
    <w:p w14:paraId="42286C63" w14:textId="30E69AD5" w:rsidR="00B567DA" w:rsidRDefault="00B567DA" w:rsidP="00B567DA">
      <w:r w:rsidRPr="00B567DA">
        <w:rPr>
          <w:b/>
          <w:bCs/>
        </w:rPr>
        <w:t>6-7 баллов</w:t>
      </w:r>
      <w:r w:rsidRPr="00EA0100">
        <w:rPr>
          <w:b/>
          <w:bCs/>
        </w:rPr>
        <w:t>.</w:t>
      </w:r>
      <w:r>
        <w:t xml:space="preserve"> Присутствует </w:t>
      </w:r>
      <w:hyperlink r:id="rId7" w:anchor="L5C1-L5C7" w:history="1">
        <w:r w:rsidRPr="00BB4B72">
          <w:rPr>
            <w:rStyle w:val="a3"/>
          </w:rPr>
          <w:t>подпрог</w:t>
        </w:r>
        <w:r w:rsidRPr="00BB4B72">
          <w:rPr>
            <w:rStyle w:val="a3"/>
          </w:rPr>
          <w:t>р</w:t>
        </w:r>
        <w:r w:rsidRPr="00BB4B72">
          <w:rPr>
            <w:rStyle w:val="a3"/>
          </w:rPr>
          <w:t>амма</w:t>
        </w:r>
      </w:hyperlink>
      <w:r>
        <w:t xml:space="preserve">, в которой параметры передаются через стек, локальная переменная так же сохраняется на стеке. Это подпрограмма </w:t>
      </w:r>
      <w:hyperlink r:id="rId8" w:anchor="L5C1-L5C7" w:history="1">
        <w:r w:rsidRPr="00BB4B72">
          <w:rPr>
            <w:rStyle w:val="a3"/>
            <w:lang w:val="en-US"/>
          </w:rPr>
          <w:t>group</w:t>
        </w:r>
      </w:hyperlink>
      <w:r w:rsidRPr="00BB4B72">
        <w:t xml:space="preserve"> </w:t>
      </w:r>
      <w:r>
        <w:t xml:space="preserve">в файле </w:t>
      </w:r>
      <w:hyperlink r:id="rId9" w:history="1">
        <w:proofErr w:type="spellStart"/>
        <w:r w:rsidRPr="00BB4B72">
          <w:rPr>
            <w:rStyle w:val="a3"/>
            <w:lang w:val="en-US"/>
          </w:rPr>
          <w:t>idz</w:t>
        </w:r>
        <w:proofErr w:type="spellEnd"/>
        <w:r w:rsidRPr="00BB4B72">
          <w:rPr>
            <w:rStyle w:val="a3"/>
          </w:rPr>
          <w:t>_</w:t>
        </w:r>
        <w:r w:rsidRPr="00BB4B72">
          <w:rPr>
            <w:rStyle w:val="a3"/>
            <w:lang w:val="en-US"/>
          </w:rPr>
          <w:t>group</w:t>
        </w:r>
        <w:r w:rsidRPr="00BB4B72">
          <w:rPr>
            <w:rStyle w:val="a3"/>
          </w:rPr>
          <w:t>.</w:t>
        </w:r>
        <w:proofErr w:type="spellStart"/>
        <w:r w:rsidRPr="00BB4B72">
          <w:rPr>
            <w:rStyle w:val="a3"/>
            <w:lang w:val="en-US"/>
          </w:rPr>
          <w:t>asm</w:t>
        </w:r>
        <w:proofErr w:type="spellEnd"/>
      </w:hyperlink>
      <w:r>
        <w:t>.</w:t>
      </w:r>
    </w:p>
    <w:p w14:paraId="08341F1F" w14:textId="1831A141" w:rsidR="00B567DA" w:rsidRDefault="00B567DA" w:rsidP="00B567DA">
      <w:r>
        <w:lastRenderedPageBreak/>
        <w:t>В местах вызова функций добавлены комментарии с полным объяснением назначения каждого входного и выходного параметра.</w:t>
      </w:r>
    </w:p>
    <w:p w14:paraId="4303E94C" w14:textId="79D94AFD" w:rsidR="00EA0100" w:rsidRDefault="00EA0100" w:rsidP="00B567DA">
      <w:r w:rsidRPr="00EA0100">
        <w:rPr>
          <w:b/>
          <w:bCs/>
        </w:rPr>
        <w:t>8 баллов.</w:t>
      </w:r>
      <w:r>
        <w:rPr>
          <w:b/>
          <w:bCs/>
        </w:rPr>
        <w:t xml:space="preserve"> </w:t>
      </w:r>
      <w:r>
        <w:t>Подпрограммы реализованы таким образом, что возможно их многократное использование. Есть возможность изменять входной и выходной массивы. Такая возможность предлагается после каждого выполнения программы.</w:t>
      </w:r>
    </w:p>
    <w:p w14:paraId="201ED58E" w14:textId="1597B136" w:rsidR="00EA0100" w:rsidRDefault="00EA0100" w:rsidP="00B567DA">
      <w:r>
        <w:t xml:space="preserve">Создана дополнительная тестовая программа, позволяющая проводить автоматическое тестирование </w:t>
      </w:r>
      <w:hyperlink r:id="rId10" w:history="1">
        <w:r w:rsidRPr="00BB4B72">
          <w:rPr>
            <w:rStyle w:val="a3"/>
          </w:rPr>
          <w:t>основ</w:t>
        </w:r>
        <w:r w:rsidRPr="00BB4B72">
          <w:rPr>
            <w:rStyle w:val="a3"/>
          </w:rPr>
          <w:t>н</w:t>
        </w:r>
        <w:r w:rsidRPr="00BB4B72">
          <w:rPr>
            <w:rStyle w:val="a3"/>
          </w:rPr>
          <w:t>ой подпрограммы</w:t>
        </w:r>
      </w:hyperlink>
      <w:r>
        <w:t xml:space="preserve">. </w:t>
      </w:r>
      <w:hyperlink r:id="rId11" w:anchor="L3" w:history="1">
        <w:r w:rsidRPr="00BB4B72">
          <w:rPr>
            <w:rStyle w:val="a3"/>
          </w:rPr>
          <w:t>Тестирующая подпрограмма</w:t>
        </w:r>
      </w:hyperlink>
      <w:r>
        <w:t xml:space="preserve"> реализована в отдельном файле </w:t>
      </w:r>
      <w:hyperlink r:id="rId12" w:history="1">
        <w:proofErr w:type="spellStart"/>
        <w:r w:rsidRPr="00BB4B72">
          <w:rPr>
            <w:rStyle w:val="a3"/>
            <w:lang w:val="en-US"/>
          </w:rPr>
          <w:t>idz</w:t>
        </w:r>
        <w:proofErr w:type="spellEnd"/>
        <w:r w:rsidRPr="00BB4B72">
          <w:rPr>
            <w:rStyle w:val="a3"/>
          </w:rPr>
          <w:t>_</w:t>
        </w:r>
        <w:r w:rsidRPr="00BB4B72">
          <w:rPr>
            <w:rStyle w:val="a3"/>
            <w:lang w:val="en-US"/>
          </w:rPr>
          <w:t>test</w:t>
        </w:r>
        <w:r w:rsidRPr="00BB4B72">
          <w:rPr>
            <w:rStyle w:val="a3"/>
          </w:rPr>
          <w:t>.</w:t>
        </w:r>
        <w:proofErr w:type="spellStart"/>
        <w:r w:rsidRPr="00BB4B72">
          <w:rPr>
            <w:rStyle w:val="a3"/>
            <w:lang w:val="en-US"/>
          </w:rPr>
          <w:t>asm</w:t>
        </w:r>
        <w:proofErr w:type="spellEnd"/>
      </w:hyperlink>
      <w:r>
        <w:t xml:space="preserve"> в виде подпрограммы. Пользователю предлагается запустить автоматическое тестирование в начале каждого запуска программы.</w:t>
      </w:r>
    </w:p>
    <w:p w14:paraId="141BCF72" w14:textId="4957B714" w:rsidR="00D435D2" w:rsidRDefault="00D435D2" w:rsidP="00B567DA">
      <w:r>
        <w:rPr>
          <w:noProof/>
        </w:rPr>
        <w:drawing>
          <wp:inline distT="0" distB="0" distL="0" distR="0" wp14:anchorId="5C11EE05" wp14:editId="76CD9EF3">
            <wp:extent cx="3905885" cy="211582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885" cy="211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75C32" w14:textId="79697879" w:rsidR="00D435D2" w:rsidRDefault="00D435D2" w:rsidP="00B567DA">
      <w:r>
        <w:t>В данном скриншоте представлен результат работы тестирующей программы.</w:t>
      </w:r>
    </w:p>
    <w:p w14:paraId="7F724BA4" w14:textId="0912DF14" w:rsidR="00EA0100" w:rsidRDefault="00EA0100" w:rsidP="00B567DA">
      <w:r w:rsidRPr="00EA0100">
        <w:rPr>
          <w:b/>
          <w:bCs/>
        </w:rPr>
        <w:t xml:space="preserve">9 баллов. </w:t>
      </w:r>
      <w:r>
        <w:t xml:space="preserve">В программу добавлены макросы ввода и вывода массивов. Макросы поддерживают повторное использование с различными параметрами. Макросы ввода и вывода – </w:t>
      </w:r>
      <w:r>
        <w:lastRenderedPageBreak/>
        <w:t>соответствующие обернутые подпрограммы. В основной программе в комментариях написана инструкция по замене подпрограммы ввода на соответствующий макрос и наоборот. Макрос вывода используется в тестирующей программе.</w:t>
      </w:r>
    </w:p>
    <w:p w14:paraId="2898917F" w14:textId="1C80B870" w:rsidR="00C06637" w:rsidRDefault="00EA0100" w:rsidP="00B567DA">
      <w:r w:rsidRPr="00EA0100">
        <w:rPr>
          <w:b/>
          <w:bCs/>
        </w:rPr>
        <w:t>10 баллов.</w:t>
      </w:r>
      <w:r>
        <w:rPr>
          <w:b/>
          <w:bCs/>
        </w:rPr>
        <w:t xml:space="preserve">  </w:t>
      </w:r>
      <w:r w:rsidR="00C06637">
        <w:t xml:space="preserve">Программа разбита на несколько единиц компиляции. Подпрограммы ввода и вывода содержатся в файлах </w:t>
      </w:r>
      <w:hyperlink r:id="rId14" w:history="1">
        <w:proofErr w:type="spellStart"/>
        <w:r w:rsidR="00C06637" w:rsidRPr="00BB4B72">
          <w:rPr>
            <w:rStyle w:val="a3"/>
            <w:lang w:val="en-US"/>
          </w:rPr>
          <w:t>idz</w:t>
        </w:r>
        <w:proofErr w:type="spellEnd"/>
        <w:r w:rsidR="00C06637" w:rsidRPr="00BB4B72">
          <w:rPr>
            <w:rStyle w:val="a3"/>
          </w:rPr>
          <w:t>_</w:t>
        </w:r>
        <w:r w:rsidR="00C06637" w:rsidRPr="00BB4B72">
          <w:rPr>
            <w:rStyle w:val="a3"/>
            <w:lang w:val="en-US"/>
          </w:rPr>
          <w:t>read</w:t>
        </w:r>
        <w:r w:rsidR="00C06637" w:rsidRPr="00BB4B72">
          <w:rPr>
            <w:rStyle w:val="a3"/>
          </w:rPr>
          <w:t>_</w:t>
        </w:r>
        <w:r w:rsidR="00C06637" w:rsidRPr="00BB4B72">
          <w:rPr>
            <w:rStyle w:val="a3"/>
            <w:lang w:val="en-US"/>
          </w:rPr>
          <w:t>array</w:t>
        </w:r>
        <w:r w:rsidR="00C06637" w:rsidRPr="00BB4B72">
          <w:rPr>
            <w:rStyle w:val="a3"/>
          </w:rPr>
          <w:t>.</w:t>
        </w:r>
        <w:proofErr w:type="spellStart"/>
        <w:r w:rsidR="00C06637" w:rsidRPr="00BB4B72">
          <w:rPr>
            <w:rStyle w:val="a3"/>
            <w:lang w:val="en-US"/>
          </w:rPr>
          <w:t>asm</w:t>
        </w:r>
        <w:proofErr w:type="spellEnd"/>
      </w:hyperlink>
      <w:r w:rsidR="00C06637" w:rsidRPr="00C06637">
        <w:t xml:space="preserve"> </w:t>
      </w:r>
      <w:r w:rsidR="00C06637">
        <w:t xml:space="preserve">и </w:t>
      </w:r>
      <w:hyperlink r:id="rId15" w:history="1">
        <w:proofErr w:type="spellStart"/>
        <w:r w:rsidR="00C06637" w:rsidRPr="00BB4B72">
          <w:rPr>
            <w:rStyle w:val="a3"/>
          </w:rPr>
          <w:t>idz</w:t>
        </w:r>
        <w:proofErr w:type="spellEnd"/>
        <w:r w:rsidR="00C06637" w:rsidRPr="00BB4B72">
          <w:rPr>
            <w:rStyle w:val="a3"/>
          </w:rPr>
          <w:t>_</w:t>
        </w:r>
        <w:r w:rsidR="00C06637" w:rsidRPr="00BB4B72">
          <w:rPr>
            <w:rStyle w:val="a3"/>
            <w:lang w:val="en-US"/>
          </w:rPr>
          <w:t>print</w:t>
        </w:r>
        <w:r w:rsidR="00C06637" w:rsidRPr="00BB4B72">
          <w:rPr>
            <w:rStyle w:val="a3"/>
          </w:rPr>
          <w:t>_array.asm</w:t>
        </w:r>
      </w:hyperlink>
      <w:r w:rsidR="00C06637">
        <w:t xml:space="preserve"> соответственно. Эти подпрограммы поддерживают повторное использование.</w:t>
      </w:r>
    </w:p>
    <w:p w14:paraId="3B334E6C" w14:textId="1CDBA37B" w:rsidR="00C06637" w:rsidRPr="00C06637" w:rsidRDefault="00C06637" w:rsidP="00B567DA">
      <w:r>
        <w:t xml:space="preserve">Все макросы содержатся в автономной библиотеке </w:t>
      </w:r>
      <w:hyperlink r:id="rId16" w:history="1">
        <w:proofErr w:type="spellStart"/>
        <w:r w:rsidRPr="00BB4B72">
          <w:rPr>
            <w:rStyle w:val="a3"/>
            <w:lang w:val="en-US"/>
          </w:rPr>
          <w:t>mac</w:t>
        </w:r>
        <w:r w:rsidRPr="00BB4B72">
          <w:rPr>
            <w:rStyle w:val="a3"/>
            <w:lang w:val="en-US"/>
          </w:rPr>
          <w:t>r</w:t>
        </w:r>
        <w:r w:rsidRPr="00BB4B72">
          <w:rPr>
            <w:rStyle w:val="a3"/>
            <w:lang w:val="en-US"/>
          </w:rPr>
          <w:t>olib</w:t>
        </w:r>
        <w:proofErr w:type="spellEnd"/>
        <w:r w:rsidRPr="00BB4B72">
          <w:rPr>
            <w:rStyle w:val="a3"/>
          </w:rPr>
          <w:t>.</w:t>
        </w:r>
        <w:r w:rsidRPr="00BB4B72">
          <w:rPr>
            <w:rStyle w:val="a3"/>
            <w:lang w:val="en-US"/>
          </w:rPr>
          <w:t>s</w:t>
        </w:r>
      </w:hyperlink>
    </w:p>
    <w:sectPr w:rsidR="00C06637" w:rsidRPr="00C06637" w:rsidSect="00AB020A">
      <w:pgSz w:w="8419" w:h="11906" w:orient="landscape" w:code="9"/>
      <w:pgMar w:top="851" w:right="1134" w:bottom="170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printTwoOnOn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D6E"/>
    <w:rsid w:val="0003233F"/>
    <w:rsid w:val="001F4EC6"/>
    <w:rsid w:val="00427D6E"/>
    <w:rsid w:val="00751197"/>
    <w:rsid w:val="00AB020A"/>
    <w:rsid w:val="00B567DA"/>
    <w:rsid w:val="00BB4B72"/>
    <w:rsid w:val="00C06637"/>
    <w:rsid w:val="00D029DC"/>
    <w:rsid w:val="00D435D2"/>
    <w:rsid w:val="00D82636"/>
    <w:rsid w:val="00EA0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FE972D"/>
  <w15:chartTrackingRefBased/>
  <w15:docId w15:val="{DF2B73ED-3ED8-47C1-BB0C-469985AE7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B4B7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B4B72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BB4B7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mitry-Pr/Homework_course2/blob/6cdb33a796c21a35d6aa1151b6318958c4657670/ABC/IDZ1/idz_group.asm" TargetMode="Externa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Dmitry-Pr/Homework_course2/blob/6cdb33a796c21a35d6aa1151b6318958c4657670/ABC/IDZ1/idz_group.asm" TargetMode="External"/><Relationship Id="rId12" Type="http://schemas.openxmlformats.org/officeDocument/2006/relationships/hyperlink" Target="https://github.com/Dmitry-Pr/Homework_course2/blob/6cdb33a796c21a35d6aa1151b6318958c4657670/ABC/IDZ1/idz_test.asm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github.com/Dmitry-Pr/Homework_course2/blob/6cdb33a796c21a35d6aa1151b6318958c4657670/ABC/IDZ1/macrolib.s" TargetMode="Externa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github.com/Dmitry-Pr/Homework_course2/blob/6cdb33a796c21a35d6aa1151b6318958c4657670/ABC/IDZ1/idz_test.asm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github.com/Dmitry-Pr/Homework_course2/blob/6cdb33a796c21a35d6aa1151b6318958c4657670/ABC/IDZ1/idz_print_array.asm" TargetMode="External"/><Relationship Id="rId10" Type="http://schemas.openxmlformats.org/officeDocument/2006/relationships/hyperlink" Target="https://github.com/Dmitry-Pr/Homework_course2/blob/6cdb33a796c21a35d6aa1151b6318958c4657670/ABC/IDZ1/idz_group.asm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github.com/Dmitry-Pr/Homework_course2/blob/6cdb33a796c21a35d6aa1151b6318958c4657670/ABC/IDZ1/idz_group.asm" TargetMode="External"/><Relationship Id="rId14" Type="http://schemas.openxmlformats.org/officeDocument/2006/relationships/hyperlink" Target="https://github.com/Dmitry-Pr/Homework_course2/blob/6cdb33a796c21a35d6aa1151b6318958c4657670/ABC/IDZ1/idz_read_array.as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571</Words>
  <Characters>3257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2023-10-14T11:29:00Z</dcterms:created>
  <dcterms:modified xsi:type="dcterms:W3CDTF">2023-10-14T12:21:00Z</dcterms:modified>
</cp:coreProperties>
</file>