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01A1" w14:textId="311A450C" w:rsidR="0033707B" w:rsidRDefault="0033707B" w:rsidP="00A60E34">
      <w:pPr>
        <w:jc w:val="center"/>
        <w:rPr>
          <w:rFonts w:ascii="Times New Roman" w:hAnsi="Times New Roman"/>
          <w:b/>
          <w:color w:val="000000"/>
          <w:sz w:val="28"/>
          <w:lang w:val="ru-RU"/>
        </w:rPr>
      </w:pPr>
      <w:r w:rsidRPr="0074609D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D747E5" w:rsidRPr="006B51BB">
        <w:rPr>
          <w:rFonts w:ascii="Times New Roman" w:hAnsi="Times New Roman"/>
          <w:b/>
          <w:color w:val="000000"/>
          <w:sz w:val="28"/>
          <w:lang w:val="ru-RU"/>
        </w:rPr>
        <w:t>Конструирование алгоритмов. Вспомогательные алгоритмы</w:t>
      </w:r>
    </w:p>
    <w:p w14:paraId="21F03D90" w14:textId="152131CE" w:rsidR="00D747E5" w:rsidRDefault="00D747E5" w:rsidP="0033707B">
      <w:pPr>
        <w:rPr>
          <w:rFonts w:ascii="OpenSans" w:hAnsi="OpenSans" w:hint="eastAsia"/>
          <w:color w:val="000000"/>
          <w:sz w:val="23"/>
          <w:szCs w:val="23"/>
          <w:shd w:val="clear" w:color="auto" w:fill="FFFFFF"/>
          <w:lang w:val="ru-RU"/>
        </w:rPr>
      </w:pPr>
      <w:r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t>Какой алгоритм называется вспомогательным?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B51BB">
        <w:rPr>
          <w:rFonts w:ascii="Times New Roman" w:hAnsi="Times New Roman"/>
          <w:color w:val="000000"/>
          <w:sz w:val="28"/>
          <w:lang w:val="ru-RU"/>
        </w:rPr>
        <w:t>1) Тот, который целиком использован в составе другого алгоритма.</w:t>
      </w:r>
      <w:r w:rsidR="006B51BB" w:rsidRPr="006B51B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</w:r>
      <w:r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t>Важна ли последовательность выполнения подзадач при выполнении основной</w:t>
      </w:r>
      <w:r w:rsidR="0033707B" w:rsidRPr="0074609D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t>задачи?</w:t>
      </w:r>
      <w:r w:rsidR="00075147">
        <w:rPr>
          <w:rFonts w:ascii="Times New Roman" w:hAnsi="Times New Roman"/>
          <w:b/>
          <w:color w:val="000000"/>
          <w:sz w:val="28"/>
          <w:lang w:val="ru-RU"/>
        </w:rPr>
        <w:tab/>
      </w:r>
      <w:r w:rsidRPr="00D747E5">
        <w:rPr>
          <w:rFonts w:ascii="Times New Roman" w:hAnsi="Times New Roman"/>
          <w:color w:val="000000"/>
          <w:sz w:val="28"/>
          <w:lang w:val="ru-RU"/>
        </w:rPr>
        <w:t>1) Важна, но не всегда</w:t>
      </w:r>
    </w:p>
    <w:p w14:paraId="028A859A" w14:textId="14213161" w:rsidR="00A60E34" w:rsidRDefault="0033707B" w:rsidP="0033707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A60E34" w:rsidRPr="006B51BB">
        <w:rPr>
          <w:rFonts w:ascii="Times New Roman" w:hAnsi="Times New Roman"/>
          <w:b/>
          <w:color w:val="000000"/>
          <w:sz w:val="28"/>
          <w:lang w:val="ru-RU"/>
        </w:rPr>
        <w:t>При помощи какого блока изображается вспомогательный алгоритм в составе блок</w:t>
      </w:r>
      <w:r w:rsidRPr="0033707B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="00A60E34" w:rsidRPr="006B51BB">
        <w:rPr>
          <w:rFonts w:ascii="Times New Roman" w:hAnsi="Times New Roman"/>
          <w:b/>
          <w:color w:val="000000"/>
          <w:sz w:val="28"/>
          <w:lang w:val="ru-RU"/>
        </w:rPr>
        <w:t>схемы?</w:t>
      </w:r>
    </w:p>
    <w:p w14:paraId="58702164" w14:textId="3FFC6440" w:rsidR="0074609D" w:rsidRPr="0074609D" w:rsidRDefault="0074609D" w:rsidP="0033707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79B1133E" w14:textId="188A9519" w:rsidR="00D747E5" w:rsidRDefault="00A60E34" w:rsidP="006B51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noProof/>
          <w:color w:val="000000"/>
          <w:sz w:val="28"/>
          <w:lang w:val="ru-RU"/>
        </w:rPr>
        <w:drawing>
          <wp:inline distT="0" distB="0" distL="0" distR="0" wp14:anchorId="2EE367B5" wp14:editId="1266652C">
            <wp:extent cx="914400" cy="785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97" cy="80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7E5" w:rsidRPr="006B51BB">
        <w:rPr>
          <w:rFonts w:ascii="Times New Roman" w:hAnsi="Times New Roman"/>
          <w:color w:val="000000"/>
          <w:sz w:val="28"/>
          <w:lang w:val="ru-RU"/>
        </w:rPr>
        <w:br/>
      </w:r>
      <w:r w:rsidR="00D747E5"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D747E5" w:rsidRPr="006B51BB">
        <w:rPr>
          <w:rFonts w:ascii="Times New Roman" w:hAnsi="Times New Roman"/>
          <w:b/>
          <w:color w:val="000000"/>
          <w:sz w:val="28"/>
          <w:lang w:val="ru-RU"/>
        </w:rPr>
        <w:t>При методе последовательного конструирования...</w:t>
      </w:r>
      <w:r w:rsidR="006B51BB" w:rsidRPr="006B51B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D747E5" w:rsidRPr="006B51BB">
        <w:rPr>
          <w:rFonts w:ascii="Times New Roman" w:hAnsi="Times New Roman"/>
          <w:color w:val="000000"/>
          <w:sz w:val="28"/>
          <w:lang w:val="ru-RU"/>
        </w:rPr>
        <w:br/>
        <w:t>3) Задача последовательно разбивается на подзадачи, пока все они не станут понятны исполнителю.</w:t>
      </w:r>
      <w:r w:rsidR="00D747E5" w:rsidRPr="006B51BB">
        <w:rPr>
          <w:rFonts w:ascii="Times New Roman" w:hAnsi="Times New Roman"/>
          <w:color w:val="000000"/>
          <w:sz w:val="28"/>
          <w:lang w:val="ru-RU"/>
        </w:rPr>
        <w:br/>
      </w:r>
      <w:r w:rsidR="00D747E5"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D747E5" w:rsidRPr="006B51BB">
        <w:rPr>
          <w:rFonts w:ascii="Times New Roman" w:hAnsi="Times New Roman"/>
          <w:b/>
          <w:color w:val="000000"/>
          <w:sz w:val="28"/>
          <w:lang w:val="ru-RU"/>
        </w:rPr>
        <w:t>Как называется вспомогательный алгоритм, который содержит ссылку на самого себя?</w:t>
      </w:r>
      <w:r w:rsidR="00D747E5" w:rsidRPr="006B51BB">
        <w:rPr>
          <w:rFonts w:ascii="Times New Roman" w:hAnsi="Times New Roman"/>
          <w:b/>
          <w:color w:val="000000"/>
          <w:sz w:val="28"/>
          <w:lang w:val="ru-RU"/>
        </w:rPr>
        <w:br/>
      </w:r>
      <w:r w:rsidR="00D747E5" w:rsidRPr="006B51BB">
        <w:rPr>
          <w:rFonts w:ascii="Times New Roman" w:hAnsi="Times New Roman"/>
          <w:i/>
          <w:iCs/>
          <w:color w:val="000000"/>
          <w:sz w:val="32"/>
          <w:szCs w:val="24"/>
          <w:lang w:val="ru-RU"/>
        </w:rPr>
        <w:t>Запишите ответ:</w:t>
      </w:r>
      <w:r w:rsidR="006B51BB" w:rsidRPr="006B51BB">
        <w:rPr>
          <w:rFonts w:ascii="Times New Roman" w:hAnsi="Times New Roman"/>
          <w:i/>
          <w:iCs/>
          <w:color w:val="000000"/>
          <w:sz w:val="32"/>
          <w:szCs w:val="24"/>
          <w:lang w:val="ru-RU"/>
        </w:rPr>
        <w:t xml:space="preserve">   </w:t>
      </w:r>
      <w:r w:rsidR="006B51BB" w:rsidRPr="006B51BB">
        <w:rPr>
          <w:sz w:val="28"/>
          <w:szCs w:val="28"/>
          <w:lang w:val="ru-RU"/>
        </w:rPr>
        <w:t>Рекурсивны</w:t>
      </w:r>
      <w:r w:rsidR="006B51BB">
        <w:rPr>
          <w:sz w:val="28"/>
          <w:szCs w:val="28"/>
          <w:lang w:val="ru-RU"/>
        </w:rPr>
        <w:t>й</w:t>
      </w:r>
    </w:p>
    <w:p w14:paraId="7EBAAE33" w14:textId="5D68FE74" w:rsidR="004E7187" w:rsidRDefault="00D747E5" w:rsidP="006B51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t>Робот находится в произвольной клетке поля, он должен закрасить все клетки до левого края поля, а затем на две клетки выше закрасить такую же линию клеток. Какая команда пропущена в рекурсивном алгоритме решения данной задачи?</w:t>
      </w:r>
    </w:p>
    <w:p w14:paraId="1FF68D5F" w14:textId="476AC954" w:rsidR="0074609D" w:rsidRDefault="0074609D" w:rsidP="006B51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lang w:val="ru-RU"/>
        </w:rPr>
      </w:pPr>
      <w:r w:rsidRPr="006B51BB">
        <w:rPr>
          <w:rFonts w:ascii="Times New Roman" w:hAnsi="Times New Roman"/>
          <w:color w:val="000000"/>
          <w:sz w:val="28"/>
          <w:lang w:val="ru-RU"/>
        </w:rPr>
        <w:t>алг линия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закрасить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если слева свободно то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влево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...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иначе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вверх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вверх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все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закрасить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вправо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кон</w:t>
      </w:r>
    </w:p>
    <w:p w14:paraId="66BA7C52" w14:textId="343AC13C" w:rsidR="0074609D" w:rsidRPr="0074609D" w:rsidRDefault="0074609D" w:rsidP="006B51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img</w:t>
      </w:r>
      <w:bookmarkStart w:id="0" w:name="_GoBack"/>
      <w:bookmarkEnd w:id="0"/>
    </w:p>
    <w:p w14:paraId="6B27976C" w14:textId="6CF91C0A" w:rsidR="0074609D" w:rsidRDefault="0074609D" w:rsidP="006B51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</w:p>
    <w:p w14:paraId="4B66A51D" w14:textId="2BB598E1" w:rsidR="00D747E5" w:rsidRDefault="0074609D" w:rsidP="006B51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A7D37A7" wp14:editId="02E61EF5">
            <wp:extent cx="2545080" cy="1714500"/>
            <wp:effectExtent l="0" t="0" r="762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7E5" w:rsidRPr="006B51BB">
        <w:rPr>
          <w:rFonts w:ascii="Times New Roman" w:hAnsi="Times New Roman"/>
          <w:b/>
          <w:color w:val="000000"/>
          <w:sz w:val="28"/>
          <w:lang w:val="ru-RU"/>
        </w:rPr>
        <w:br/>
      </w:r>
      <w:r w:rsidR="00D65E7C" w:rsidRPr="006B51BB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 w:rsidR="00D65E7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D65E7C" w:rsidRPr="00D747E5">
        <w:rPr>
          <w:rFonts w:ascii="Times New Roman" w:hAnsi="Times New Roman"/>
          <w:color w:val="000000"/>
          <w:sz w:val="28"/>
          <w:lang w:val="ru-RU"/>
        </w:rPr>
        <w:t>линия</w:t>
      </w:r>
      <w:r w:rsidR="00D747E5" w:rsidRPr="00075147">
        <w:rPr>
          <w:sz w:val="28"/>
          <w:szCs w:val="28"/>
          <w:lang w:val="ru-RU"/>
        </w:rPr>
        <w:br/>
      </w:r>
      <w:r w:rsidR="00D747E5"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="00D747E5" w:rsidRPr="00075147">
        <w:rPr>
          <w:rFonts w:ascii="Times New Roman" w:hAnsi="Times New Roman"/>
          <w:b/>
          <w:bCs/>
          <w:color w:val="000000"/>
          <w:sz w:val="28"/>
          <w:lang w:val="ru-RU"/>
        </w:rPr>
        <w:t>Вспомогательный алгоритм вызывает самого себя 7 раз, запишите номер вызова</w:t>
      </w:r>
      <w:r w:rsidR="0033707B" w:rsidRPr="0033707B">
        <w:rPr>
          <w:rFonts w:ascii="Times New Roman" w:hAnsi="Times New Roman"/>
          <w:b/>
          <w:bCs/>
          <w:color w:val="000000"/>
          <w:sz w:val="28"/>
          <w:lang w:val="ru-RU"/>
        </w:rPr>
        <w:t xml:space="preserve"> </w:t>
      </w:r>
      <w:r w:rsidR="00D747E5" w:rsidRPr="00075147">
        <w:rPr>
          <w:rFonts w:ascii="Times New Roman" w:hAnsi="Times New Roman"/>
          <w:b/>
          <w:bCs/>
          <w:color w:val="000000"/>
          <w:sz w:val="28"/>
          <w:lang w:val="ru-RU"/>
        </w:rPr>
        <w:t>данного вспомогательного алгоритма, который закончит выполняться последним.</w:t>
      </w:r>
      <w:r w:rsidR="00D747E5" w:rsidRPr="006B51BB">
        <w:rPr>
          <w:lang w:val="ru-RU"/>
        </w:rPr>
        <w:br/>
      </w:r>
      <w:r w:rsidR="00D747E5" w:rsidRPr="006B51BB">
        <w:rPr>
          <w:rFonts w:ascii="Times New Roman" w:hAnsi="Times New Roman"/>
          <w:color w:val="000000"/>
          <w:sz w:val="28"/>
          <w:lang w:val="ru-RU"/>
        </w:rPr>
        <w:t>Запишите число:</w:t>
      </w:r>
      <w:r w:rsidR="00075147">
        <w:rPr>
          <w:rFonts w:ascii="Times New Roman" w:hAnsi="Times New Roman"/>
          <w:color w:val="000000"/>
          <w:sz w:val="28"/>
          <w:lang w:val="ru-RU"/>
        </w:rPr>
        <w:t xml:space="preserve"> 1</w:t>
      </w:r>
      <w:r w:rsidR="00D747E5" w:rsidRPr="006B51BB">
        <w:rPr>
          <w:rFonts w:ascii="Times New Roman" w:hAnsi="Times New Roman"/>
          <w:color w:val="000000"/>
          <w:sz w:val="28"/>
          <w:lang w:val="ru-RU"/>
        </w:rPr>
        <w:br/>
      </w:r>
      <w:r w:rsidR="00D747E5" w:rsidRPr="006B51BB">
        <w:rPr>
          <w:lang w:val="ru-RU"/>
        </w:rPr>
        <w:br/>
      </w:r>
      <w:r w:rsidR="0033707B" w:rsidRPr="0074609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D747E5" w:rsidRPr="006B51BB">
        <w:rPr>
          <w:rFonts w:ascii="Times New Roman" w:hAnsi="Times New Roman"/>
          <w:b/>
          <w:color w:val="000000"/>
          <w:sz w:val="28"/>
          <w:lang w:val="ru-RU"/>
        </w:rPr>
        <w:t>Рекурсивный алгоритм всегда...</w:t>
      </w:r>
      <w:r w:rsidR="00D747E5" w:rsidRPr="006B51BB">
        <w:rPr>
          <w:rFonts w:ascii="Times New Roman" w:hAnsi="Times New Roman"/>
          <w:b/>
          <w:color w:val="000000"/>
          <w:sz w:val="28"/>
          <w:lang w:val="ru-RU"/>
        </w:rPr>
        <w:br/>
      </w:r>
      <w:r w:rsidR="00D747E5" w:rsidRPr="006B51BB">
        <w:rPr>
          <w:rFonts w:ascii="Times New Roman" w:hAnsi="Times New Roman"/>
          <w:color w:val="000000"/>
          <w:sz w:val="28"/>
          <w:lang w:val="ru-RU"/>
        </w:rPr>
        <w:t>1) Содержит ссылку на самого себя</w:t>
      </w:r>
    </w:p>
    <w:p w14:paraId="5C801627" w14:textId="334A1EF8" w:rsidR="00D747E5" w:rsidRDefault="00D747E5" w:rsidP="006B51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lang w:val="ru-RU"/>
        </w:rPr>
      </w:pPr>
      <w:r w:rsidRPr="00D747E5">
        <w:rPr>
          <w:rFonts w:ascii="Times New Roman" w:hAnsi="Times New Roman"/>
          <w:color w:val="000000"/>
          <w:sz w:val="28"/>
          <w:lang w:val="ru-RU"/>
        </w:rPr>
        <w:t>2) Имеет разветвляющуюся структуру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</w:r>
      <w:r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t>Рекурсивным называется алгоритм, который ...</w:t>
      </w:r>
      <w:r w:rsidR="00075147" w:rsidRPr="006B51B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  <w:lang w:val="ru-RU"/>
        </w:rPr>
        <w:t>1</w:t>
      </w:r>
      <w:r w:rsidRPr="006B51BB">
        <w:rPr>
          <w:rFonts w:ascii="Times New Roman" w:hAnsi="Times New Roman"/>
          <w:color w:val="000000"/>
          <w:sz w:val="28"/>
          <w:lang w:val="ru-RU"/>
        </w:rPr>
        <w:t>) содержит ссылку на самого себя</w:t>
      </w:r>
      <w:r w:rsidR="00075147" w:rsidRPr="006B51BB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57C3547E" w14:textId="3D92DF25" w:rsidR="009A0526" w:rsidRPr="00D747E5" w:rsidRDefault="00D747E5" w:rsidP="006B51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6B51BB">
        <w:rPr>
          <w:rFonts w:ascii="Times New Roman" w:hAnsi="Times New Roman"/>
          <w:color w:val="000000"/>
          <w:sz w:val="28"/>
          <w:lang w:val="ru-RU"/>
        </w:rPr>
        <w:br/>
      </w:r>
      <w:r w:rsidRPr="006B51BB">
        <w:rPr>
          <w:lang w:val="ru-RU"/>
        </w:rPr>
        <w:br/>
      </w:r>
      <w:r w:rsidR="0033707B" w:rsidRPr="0033707B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t>На какие подзадачи можно разбить нахождение площади прямоугольника?</w:t>
      </w:r>
      <w:r w:rsidRPr="006B51B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B51BB">
        <w:rPr>
          <w:rFonts w:ascii="Times New Roman" w:hAnsi="Times New Roman"/>
          <w:color w:val="000000"/>
          <w:sz w:val="28"/>
          <w:lang w:val="ru-RU"/>
        </w:rPr>
        <w:t>1) Найти ширину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2) Найти длину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  <w:t>3) Умножить длину на ширину</w:t>
      </w:r>
      <w:r w:rsidR="00075147" w:rsidRPr="006B51B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6B51BB">
        <w:rPr>
          <w:rFonts w:ascii="Times New Roman" w:hAnsi="Times New Roman"/>
          <w:color w:val="000000"/>
          <w:sz w:val="28"/>
          <w:lang w:val="ru-RU"/>
        </w:rPr>
        <w:br/>
      </w:r>
      <w:r w:rsidRPr="006B51BB">
        <w:rPr>
          <w:lang w:val="ru-RU"/>
        </w:rPr>
        <w:br/>
      </w:r>
    </w:p>
    <w:sectPr w:rsidR="009A0526" w:rsidRPr="00D747E5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147"/>
    <w:rsid w:val="0015074B"/>
    <w:rsid w:val="001A73CE"/>
    <w:rsid w:val="0029639D"/>
    <w:rsid w:val="003157FB"/>
    <w:rsid w:val="00326F90"/>
    <w:rsid w:val="0033707B"/>
    <w:rsid w:val="004E7187"/>
    <w:rsid w:val="006B51BB"/>
    <w:rsid w:val="006F2607"/>
    <w:rsid w:val="0074609D"/>
    <w:rsid w:val="009A0526"/>
    <w:rsid w:val="00A60E34"/>
    <w:rsid w:val="00AA1D8D"/>
    <w:rsid w:val="00B47730"/>
    <w:rsid w:val="00C11860"/>
    <w:rsid w:val="00CB0664"/>
    <w:rsid w:val="00D65E7C"/>
    <w:rsid w:val="00D747E5"/>
    <w:rsid w:val="00EF51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1E6110"/>
  <w14:defaultImageDpi w14:val="300"/>
  <w15:docId w15:val="{CB0274E4-AC32-4F81-A34C-256F82C9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2CA5C3-BC92-48B4-A04A-8DDE5B527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14</cp:revision>
  <dcterms:created xsi:type="dcterms:W3CDTF">2013-12-23T23:15:00Z</dcterms:created>
  <dcterms:modified xsi:type="dcterms:W3CDTF">2025-04-07T19:45:00Z</dcterms:modified>
  <cp:category/>
</cp:coreProperties>
</file>