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BE4C" w14:textId="48990D3B" w:rsidR="00507409" w:rsidRDefault="001D7869" w:rsidP="00507409">
      <w:pPr>
        <w:spacing w:after="0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 w:rsidRPr="001D7869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31. Локальные и глобальные компьютерные сети</w:t>
      </w:r>
    </w:p>
    <w:p w14:paraId="4C5A6294" w14:textId="77777777" w:rsidR="00507409" w:rsidRDefault="00507409" w:rsidP="00507409">
      <w:pPr>
        <w:spacing w:after="0"/>
        <w:jc w:val="center"/>
        <w:rPr>
          <w:lang w:val="ru-RU"/>
        </w:rPr>
      </w:pPr>
    </w:p>
    <w:p w14:paraId="7D346891" w14:textId="58D3572C" w:rsidR="0033523F" w:rsidRPr="00507409" w:rsidRDefault="001D7869" w:rsidP="00507409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называется сообщением?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 xml:space="preserve">3) Передаваемая последовательность сигналов, символов, знаков.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такое канал связи?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3) это система технических средств и среда распространения сигналов для передачи сообщений от источника к приёмнику.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такое скорость передачи информации?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2) это количество информации, передаваемое за единицу времени.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такое компьютерная сеть?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 xml:space="preserve">2) это объединение компьютеров, обеспечивающее совместное использование сетевых ресурсов.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Какие виды компьютерных сетей существуют?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1) Глобальные.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2) Корпоративные.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3) Локальные.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4) Региональные.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5) Всемирные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Какая сеть называется локальной?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4) компьютерная сеть представляет собой объединение компьютеров на небольших расстояниях друг от друга.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Какие виды локальных сетей существуют?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2) Одноранговые.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3) Многоранговые.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4) с выделенным сервером.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должен иметь каждый компьютер, подключённый к локальной сети, для осуществления передачи и приёма сигнала по каналам связи?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 xml:space="preserve">2) сетевой адаптер;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Из чего состоит глобальная компьютерная сеть?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1) компьютерного узла;</w:t>
      </w:r>
      <w:r w:rsidR="00507409">
        <w:rPr>
          <w:rFonts w:ascii="Times New Roman" w:hAnsi="Times New Roman"/>
          <w:color w:val="000000"/>
          <w:sz w:val="28"/>
          <w:lang w:val="ru-RU"/>
        </w:rPr>
        <w:tab/>
      </w:r>
      <w:r w:rsidR="00507409">
        <w:rPr>
          <w:rFonts w:ascii="Times New Roman" w:hAnsi="Times New Roman"/>
          <w:color w:val="000000"/>
          <w:sz w:val="28"/>
          <w:lang w:val="ru-RU"/>
        </w:rPr>
        <w:tab/>
      </w:r>
      <w:r w:rsidR="00507409">
        <w:rPr>
          <w:rFonts w:ascii="Times New Roman" w:hAnsi="Times New Roman"/>
          <w:color w:val="000000"/>
          <w:sz w:val="28"/>
          <w:lang w:val="ru-RU"/>
        </w:rPr>
        <w:tab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2) канала связи;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bookmarkStart w:id="0" w:name="_GoBack"/>
      <w:bookmarkEnd w:id="0"/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Перечислите виды соединений, в глобальной компьютерной сети.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1) Радиосвязь через ретрансляторы и спутники связи;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2) Современный оптоволоконный кабель;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3) Телефонная сеть;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4) Инфракрасные лучи.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lastRenderedPageBreak/>
        <w:t>5) Электрический кабель;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</w:p>
    <w:sectPr w:rsidR="0033523F" w:rsidRPr="00507409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869"/>
    <w:rsid w:val="0029639D"/>
    <w:rsid w:val="00326F90"/>
    <w:rsid w:val="0033523F"/>
    <w:rsid w:val="005074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D04F7"/>
  <w14:defaultImageDpi w14:val="300"/>
  <w15:docId w15:val="{B111C09F-5286-413B-8A4E-DB080173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1188A-44CC-4606-B886-80B35A9C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2025-04-07T16:18:00Z</dcterms:modified>
  <cp:category/>
</cp:coreProperties>
</file>