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📝 Эссе по теме: Вавилон</w:t>
      </w:r>
    </w:p>
    <w:p>
      <w:r>
        <w:t xml:space="preserve">**Введение**  </w:t>
        <w:br/>
        <w:t xml:space="preserve">В сердце древней Месопотамии, между плодородными долинами Тигра и Евфрата, расцвел город, чье имя стало символом величия и загадки. Вавилон — не просто точка на карте, а целая вселенная, сплетенная из мифов, завоеваний и культурных прорывов. Его история, наполненная взлетами и падениями, отражает судьбы цивилизаций, которые искали власть над миром, но остались в памяти благодаря своим достижениям.  </w:t>
        <w:br/>
        <w:br/>
        <w:t xml:space="preserve">С первых упоминаний в III тысячелетии до н.э. этот центр притягивал народы, правителей и мыслителей. Расположенный на пересечении торговых путей, он превратился в мост между Востоком и Западом. Здесь встречались традиции шумеров, аккадцев и амореев, создавая уникальный сплав знаний. Но истинный расцвет пришел с возвышением Хаммурапи, чье имя ассоциируется не только с военными победами. Его свод законов, высеченный на базальтовой стеле, стал первым в истории попыткой систематизировать справедливость, доказав, что право может быть универсальным языком власти.  </w:t>
        <w:br/>
        <w:br/>
        <w:t xml:space="preserve">Архитектурные чудеса Вавилона до сих пор будоражат воображение. Висячие сады, включенные античными авторами в список семи чудес света, олицетворяли стремление человека покорить природу. Монументальные стены с воротами Иштар, украшенные глазурованной плиткой с изображениями драконов и львов, демонстрировали не только военную мощь, но и художественный гений. Зиккурат Этеменанки, считающийся прообразом библейской Вавилонской башни, напоминал о связи земного и божественного. Эти сооружения не были просто камнями — они стали манифестом амбиций царей, желавших обессмертить свои имена.  </w:t>
        <w:br/>
        <w:br/>
        <w:t xml:space="preserve">Культурное наследие города выходило за пределы политики и строительства. Вавилонские астрономы разработали календарь, основанный на лунных циклах, а их наблюдения за звездами легли в основу античной науки. Литературные произведения, такие как «Эпос о Гильгамеше», раскрывали философские вопросы о жизни и смерти, которые остаются актуальными спустя тысячелетия. Даже клинопись, изначально созданная для учета урожая, превратилась в инструмент сохранения мудрости.  </w:t>
        <w:br/>
        <w:br/>
        <w:t xml:space="preserve">Однако слава города неотделима от его трагедий. Завоевания ассирийцев, персов, македонцев — каждый новый правитель стремился стереть следы предшественников, но в итоге лишь обогащал вавилонскую идентичность. Библейские повествования о «вавилонском столпотворении» и пленении иудеев добавили ему мистического ореола, смешав реальность с легендой. Даже когда империи рушились, а реки меняли русло, память о мегаполисе продолжала жить в трудах Геродота, трудах исламских ученых и европейских хрониках.  </w:t>
        <w:br/>
        <w:br/>
        <w:t>Сегодня Вавилон существует в двух измерениях: как археологический памятник, хранящий обломки прошлого, и как метафора человеческих устремлений. Его история учит, что величие — это не только триумфы, но и способность вдохновлять потомков. Изучая его, мы видим не руины, а зеркало, в котором отражаются вечные поиски порядка, красоты и смысла.</w:t>
        <w:br/>
        <w:br/>
        <w:t xml:space="preserve">**Основная часть**  </w:t>
        <w:br/>
        <w:t>Вавилон, раскинувшийся на берегах Евфрата, стал символом величия древней Месопотамии. Его история, наполненная взлетами и падениями, отражает сложный путь цивилизации, где политика, культура и религия переплетались в единое целое. Город, чье имя переводится как «Врата богов», долгое время оставался центром притяжения для народов Ближнего Востока, а его наследие продолжает влиять на современный мир.</w:t>
        <w:br/>
        <w:br/>
        <w:t>Расцвет Вавилона связан с правлением Хаммурапи (1792–1750 гг. до н. э.), чья мудрость воплотилась в знаменитом своде законов. Высеченные на базальтовой стеле, эти нормы регулировали все аспекты жизни — от торговых сделок до семейных споров. Принцип «око за око», ставший архетипом справедливости, демонстрировал стремление власти к порядку. Однако империя Хаммурапи оказалась хрупкой: после его смерти государство ослабело под натиском касситов, а позже — ассирийцев, превративших Вавилон в провинцию своей державы.</w:t>
        <w:br/>
        <w:br/>
        <w:t>Возрождение города началось в VII веке до н. э., когда Нововавилонское царство утвердило свою независимость. Пик могущества пришелся на эпоху Навуходоносора II (605–562 гг. до н. э.), чьи амбиции материализовались в грандиозных проектах. Висячие сады, признанные античными авторами одним из чудес света, символизировали торжество человеческого гения над природой. Хотя их точное местоположение остается загадкой, описания Геродота и Страбона рисуют образ террас, украшенных экзотическими растениями, которые орошались с помощью сложных гидравлических систем. Эти сады, по легенде, были подарком царя жене, тосковавшей по зелени Мидии.</w:t>
        <w:br/>
        <w:br/>
        <w:t>Архитектурный облик Вавилона поражал современников. Центральным элементом являлся зиккурат Этеменанки — гигантская ступенчатая башня, посвященная богу Мардуку. Ее высота, достигавшая 90 метров, ассоциировалась с мостом между землей и небом. Вокруг святилища кипела жизнь: ремесленники, жрецы и купцы заполняли узкие улочки, а храмовые ритуалы сопровождались пением гимнов. Стены города, укрепленные двойным кольцом укреплений, защищали жителей от врагов. Ворота Иштар, облицованные синей глазурью и украшенные рельефами драконов, служили парадным входом, подчеркивая статус столицы.</w:t>
        <w:br/>
        <w:br/>
        <w:t>Культурное влияние Вавилона выходило далеко за пределы политических границ. Писцы разработали клинопись, которая стала основой для записи аккадского, а затем и других языков. Астрономы, наблюдая за движением светил, составили календари, предсказывали затмения и заложили основы астрологии. Медицинские тексты, сочетавшие магию и рациональные методы, описывали симптомы болезней и способы их лечения. Даже после завоевания Персидской империей в 539 г. до н. э. вавилонские знания сохраняли ценность: греческие философы и римские ученые изучали труды месопотамских мудрецов.</w:t>
        <w:br/>
        <w:br/>
        <w:t>Религия играла ключевую роль в жизни общества. Пантеон, возглавляемый Мардуком, включал сотни божеств, каждое из которых отвечало за определенную сферу бытия. Новогодний праздник Акиту, длившийся 12 дней, символизировал обновление мира: статуи богов торжественно провозили по улицам, а царь подтверждал свой договор с небожителями. Ритуалы не только укрепляли связь между людьми и высшими силами, но и легитимизировали власть правителя, выступавшего посредником между мирами.</w:t>
        <w:br/>
        <w:br/>
        <w:t>Падение Вавилона было постепенным. Захват города Киром Великим не привел к немедленному упадку: персы сохранили его статус как важного административного центра. Однако перемещение торговых путей и рост новых столиц, таких как Персеполь и Александрия, лишили его прежнего значения. К эпохе Римской империи мегаполис превратился в руины, погребенные под слоями песка. Лишь археологические раскопки XIX века позволили заново открыть миру его дворцы, храмы и легенды.</w:t>
        <w:br/>
        <w:br/>
        <w:t>Наследие Вавилона многогранно. Его правовые принципы повлияли на формирование законодательств древности, мифология вдохновила библейские сюжеты, а научные достижения стали фундаментом для дальнейших открытий. Даже образ Вавилонской башни, ставший метафорой человеческой гордыни, напоминает о стремлении к невозможному — черте, определяющей развитие цивилизации.</w:t>
        <w:br/>
        <w:br/>
        <w:t xml:space="preserve">**Заключение**  </w:t>
        <w:br/>
        <w:br/>
        <w:t xml:space="preserve">Вавилон, возвышавшийся на берегах Евфрата, стал символом величия древней цивилизации, чьё наследие пронизывает века. Его история — это не просто хроника городских стен и царских династий, но повествование о человеческой изобретательности, стремлении к порядку и жажде бессмертия. От правления Хаммурапи, чьи законы заложили основы юридической мысли, до астрономических таблиц, предвосхитивших научные открытия, город демонстрировал удивительный синтез власти и знания.  </w:t>
        <w:br/>
        <w:br/>
        <w:t xml:space="preserve">Монументальность архитектуры Вавилона, воплощённая в легендарных Висячих садах, до сих пор вызывает восхищение. Эти сооружения не только отражали технический гений, но и служили инструментом политической пропаганды, подчёркивая божественный статус правителей. Врата Иштар, украшенные глазурью лазурного оттенка, стали архетипом красоты, соединявшей земное и небесное. Через торговые пути и дипломатические союзы мегаполис превратился в перекрёсток культур, где сливались традиции Шумера, Ассирии и соседних народов.  </w:t>
        <w:br/>
        <w:br/>
        <w:t xml:space="preserve">Однако величие Вавилона не было статичным. Его судьба колебалась между эпохами расцвета и упадка, обусловленными как внутренними конфликтами, так и внешними угрозами. Завоевания Кира Великого и Александра Македонского вписали новые главы в летопись города, демонстрируя, что даже имперская мощь не вечна. Постепенное забвение, вызванное смещением торговых маршрутов и экологическими изменениями, не стёрло память о нём. Напротив, библейские нарративы о Вавилонской башне и пленении иудеев превратили его в метафору гордыни и божественного возмездия, обогатив мировую культуру.  </w:t>
        <w:br/>
        <w:br/>
        <w:t xml:space="preserve">Влияние вавилонян на последующие эпохи трудно переоценить. Их шестидесятеричная система счёта легла в основу измерения времени и углов, а наблюдения за звёздами стали фундаментом для астрономии эллинистического периода. Даже римское право, формализованное столетия спустя, косвенно наследовало принципы справедливости, закреплённые в стеле Хаммурапи. Современные археологические находки, от клинописных табличек до руин зиккуратов, продолжают раскрывать тайны города, подтверждая его роль как колыбели цивилизационных инноваций.  </w:t>
        <w:br/>
        <w:br/>
        <w:t>Сегодня Вавилон существует в двух измерениях: как реальный исторический феномен и как миф, вдохновляющий искусство, литературу и философию. Его образ, переосмысленный через призму веков, напоминает о хрупкости могущества и непреходящей ценности знаний. Изучение этого города — не просто погружение в прошлое, но диалог с истоками, без которых невозможно понять сложность современного мира. В конечном итоге, Вавилон остаётся не только памятником древности, но зеркалом, отражающим вечные вопросы человеческого существования.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