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📝 Эссе по теме: Чеченцы</w:t>
      </w:r>
    </w:p>
    <w:p>
      <w:r>
        <w:t>**План эссе по теме: "Чеченцы"**</w:t>
        <w:br/>
        <w:br/>
        <w:t xml:space="preserve">**I. Введение**  </w:t>
        <w:br/>
        <w:t xml:space="preserve">— Краткое обозначение темы: чеченцы как один из древнейших народов Кавказа.  </w:t>
        <w:br/>
        <w:t xml:space="preserve">— Актуальность изучения их истории и культуры в контексте многообразия России.  </w:t>
        <w:br/>
        <w:t xml:space="preserve">— Формулировка цели эссе: анализ ключевых аспектов идентичности, исторического пути и современного положения.  </w:t>
        <w:br/>
        <w:br/>
        <w:t xml:space="preserve">**II. Исторические корни и формирование этноса**  </w:t>
        <w:br/>
        <w:t xml:space="preserve">— Гипотезы о происхождении: связь с нахскими племенами и древними государствами региона.  </w:t>
        <w:br/>
        <w:t xml:space="preserve">— Роль Кавказской Албании и влияние соседних цивилизаций.  </w:t>
        <w:br/>
        <w:t xml:space="preserve">— Упоминание в средневековых источниках: арабские хроники, грузинские летописи.  </w:t>
        <w:br/>
        <w:t xml:space="preserve">— Становление тейповой системы как основы социальной организации.  </w:t>
        <w:br/>
        <w:br/>
        <w:t xml:space="preserve">**III. Культурное наследие: традиции и обычаи**  </w:t>
        <w:br/>
        <w:t xml:space="preserve">— Особенности устного творчества: эпосы, легенды, пословицы.  </w:t>
        <w:br/>
        <w:t xml:space="preserve">— Значение семьи и гостеприимства в общественной жизни.  </w:t>
        <w:br/>
        <w:t xml:space="preserve">— Религиозная эволюция: от языческих верований к исламу (суфизм как доминирующее течение).  </w:t>
        <w:br/>
        <w:t xml:space="preserve">— Ремесла и искусство: оружейное дело, ковроткачество, танцевальные традиции.  </w:t>
        <w:br/>
        <w:br/>
        <w:t xml:space="preserve">**IV. Испытания историей: конфликты и сопротивление**  </w:t>
        <w:br/>
        <w:t xml:space="preserve">— Кавказская война XIX века: противостояние с Российской империей и имамат Шамиля.  </w:t>
        <w:br/>
        <w:t xml:space="preserve">— Депортация 1944 года: трагедия сталинских репрессий и её последствия.  </w:t>
        <w:br/>
        <w:t xml:space="preserve">— Постсоветский период: причины и итоги двух военных кампаний.  </w:t>
        <w:br/>
        <w:t xml:space="preserve">— Восстановление Чечни: социально-экономические преобразования в XXI веке.  </w:t>
        <w:br/>
        <w:br/>
        <w:t xml:space="preserve">**V. Современность: между традицией и глобализацией**  </w:t>
        <w:br/>
        <w:t xml:space="preserve">— Роль республики в политической системе Российской Федерации.  </w:t>
        <w:br/>
        <w:t xml:space="preserve">— Сохранение языка и фольклора в условиях цифровой эпохи.  </w:t>
        <w:br/>
        <w:t xml:space="preserve">— Миграционные процессы и диаспора за пределами Кавказа.  </w:t>
        <w:br/>
        <w:t xml:space="preserve">— Вызовы для молодого поколения: поиск баланса между наследием предков и новыми реалиями.  </w:t>
        <w:br/>
        <w:br/>
        <w:t xml:space="preserve">**VI. Заключение**  </w:t>
        <w:br/>
        <w:t xml:space="preserve">— Обобщение ключевых тезисов: устойчивость этнической идентичности вопреки испытаниям.  </w:t>
        <w:br/>
        <w:t xml:space="preserve">— Значение чеченского народа для культурной мозаики страны.  </w:t>
        <w:br/>
        <w:t xml:space="preserve">— Размышления о будущем: пути интеграции без утраты уникальности.  </w:t>
        <w:br/>
        <w:br/>
        <w:t xml:space="preserve">**Рекомендуемые источники:**  </w:t>
        <w:br/>
        <w:t xml:space="preserve">— Труды историков В.А. Шнирельмана и Я.З. Ахмадова.  </w:t>
        <w:br/>
        <w:t xml:space="preserve">— Этнографические исследования С.А. Хасиева.  </w:t>
        <w:br/>
        <w:t xml:space="preserve">— Мемуары участников и очевидцев ключевых событий XX века.  </w:t>
        <w:br/>
        <w:t xml:space="preserve">— Современные публикации в научных журналах «Этнографическое обозрение» и «Вопросы истории».  </w:t>
        <w:br/>
        <w:br/>
        <w:t>Этот план обеспечит логичную структуру эссе, позволит глубоко раскрыть тему, избегая стилистических повторов. Каждый раздел можно детализировать примерами, цитатами из источников и статистическими данными.</w:t>
        <w:br/>
        <w:br/>
        <w:t xml:space="preserve">**Чеченцы: история и культурное наследие**  </w:t>
        <w:br/>
        <w:br/>
        <w:t xml:space="preserve">Чеченцы, один из древнейших народов Кавказа, сформировались в условиях сложного горного ландшафта, который на протяжении веков определял их образ жизни. Этногенез этой общности связан с нахскими племенами, упоминаемыми ещё в античных источниках. Археологические находки на территории современной Чечни свидетельствуют о связях местных жителей с цивилизациями Месопотамии и Закавказья. Язык чеченцев, входящий в нахско-дагестанскую семью, сохранил архаичные черты, отражающие долгий путь развития в изоляции от внешних влияний.  </w:t>
        <w:br/>
        <w:br/>
        <w:t xml:space="preserve">В раннем Средневековье предки современных чеченцев столкнулись с экспансией Хазарского каганата и арабских завоевателей. Противостояние захватчикам способствовало консолидации общин вокруг принципов коллективной защиты. К XIII веку оформилась уникальная социальная структура, основанная на тейпах — родовых объединениях, игравших роль политических и хозяйственных единиц. Каждый тейп обладал собственной территорией, что снижало риски внутренних конфликтов.  </w:t>
        <w:br/>
        <w:br/>
        <w:t xml:space="preserve">Важным этапом стало распространение ислама, завершившееся к XVIII столетию. Новая религия не вытеснила полностью традиционные верования, но стала основой правовой и этической системы. Суфийские тарикаты, особенно накшбандийский и кадирийский, укрепили духовные ориентиры общества. В то же время внешние угрозы не исчезли: набеги крымских татар и давление со стороны Османской империи требовали постоянной готовности к обороне.  </w:t>
        <w:br/>
        <w:br/>
        <w:t xml:space="preserve">XIX век принёс чеченцам трагические испытания. Кавказская война, длившаяся несколько десятилетий, завершилась включением региона в состав Российской империи. Жестокость военных кампаний, разрушение аулов и насильственное переселение оставили глубокий след в коллективной памяти. Сопротивление под руководством имама Шамиля, объединившего горцев Дагестана и Чечни, стало символом борьбы за независимость. Поражение повстанцев не сломило дух народа, но заставило искать новые формы адаптации к изменившимся условиям.  </w:t>
        <w:br/>
        <w:br/>
        <w:t xml:space="preserve">XX столетие ознаменовалось новыми трагедиями. Депортация 1944 года, организованная советской властью, привела к гибели десятков тысяч человек. Выселение в Казахстан и Среднюю Азию, официально обоснованное сотрудничеством с нацистами, на деле стало актом коллективного наказания. Возвращение на родину в 1957 году позволило восстановить культурные традиции, однако психологические последствия репрессий ощущались десятилетиями.  </w:t>
        <w:br/>
        <w:br/>
        <w:t xml:space="preserve">Распад СССР обострил противоречия между центром и Чечнёй, вылившиеся в две кровопролитные войны. Конфликты 1990-х годов нанесли ущерб инфраструктуре, подорвали демографический потенциал и усилили миграционные процессы. Восстановление республики в 2000-х потребовало огромных усилий, но постепенно стабилизировало ситуацию. Современная Чечня демонстрирует экономический рост, однако вопросы политических свобод и прав человека остаются предметом дискуссий.  </w:t>
        <w:br/>
        <w:br/>
        <w:t xml:space="preserve">Культура чеченцев, несмотря на исторические потрясения, сохранила уникальность. Устное творчество, включающее эпические сказания илли и героические песни, передаёт кодекс чести «къонахалла», подчёркивающий храбрость, щедрость и уважение к старшим. Традиционные танцы, такие как лезгинка, сопровождаются сложными ритмами зурны и барабана. Особое место занимает гостеприимство, превращающее каждый дом в неприкосновенное убежище для путника.  </w:t>
        <w:br/>
        <w:br/>
        <w:t xml:space="preserve">Современные чеченцы стремятся сочетать верность традициям с интеграцией в глобальный мир. Диаспора, рассеянная по всей России и за её пределами, поддерживает связи с исторической родиной, способствуя культурному обмену. Образование и наука становятся новыми областями достижений: молодое поколение активно осваивает профессии, ещё недавно казавшиеся недоступными.  </w:t>
        <w:br/>
        <w:br/>
        <w:t>История этого народа — пример устойчивости перед лицом катастроф. Сохраняя язык, обычаи и память о предках, чеченцы продолжают строить будущее, опираясь на lessons прошлого. Их опыт напоминает о ценности диалога и необходимости поиска компромиссов в многополярном мире.</w:t>
        <w:br/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