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МИНИСТЕРСТВО НАУКИ И ВЫСШЕГО ОБРАЗОВАНИЯ РОССИЙСКОЙ ФЕДЕРАЦИИ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ФЕДЕРАЛЬНОГО ГОСУДАРСТВЕННОГО АВТОНОМНОГО ОБРАЗОВАТЕЛЬНОГО УЧРЕЖДЕНИЯ ВЫСШЕГО ОБРАЗОВАНИЯ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Национальный исследовательский технологический университет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МИСИС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»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Институт Компьютерных Наук</w:t>
        <w:br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Отчет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Реализация алгоритма Дейкстры при помощи черпаков. Операции с черпаками.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C2D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C2D2E"/>
          <w:spacing w:val="0"/>
          <w:position w:val="0"/>
          <w:sz w:val="24"/>
          <w:shd w:fill="FFFFFF" w:val="clear"/>
        </w:rPr>
        <w:t xml:space="preserve">По курсу:</w:t>
      </w:r>
      <w:r>
        <w:rPr>
          <w:rFonts w:ascii="Times New Roman" w:hAnsi="Times New Roman" w:cs="Times New Roman" w:eastAsia="Times New Roman"/>
          <w:color w:val="2C2D2E"/>
          <w:spacing w:val="0"/>
          <w:position w:val="0"/>
          <w:sz w:val="24"/>
          <w:shd w:fill="FFFFFF" w:val="clear"/>
        </w:rPr>
        <w:t xml:space="preserve"> Комбинаторика и теория графов</w:t>
      </w: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C2D2E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C2D2E"/>
          <w:spacing w:val="0"/>
          <w:position w:val="0"/>
          <w:sz w:val="24"/>
          <w:shd w:fill="FFFFFF" w:val="clear"/>
        </w:rPr>
        <w:t xml:space="preserve">Ссылка на репозиторий: </w:t>
      </w:r>
    </w:p>
    <w:p>
      <w:pPr>
        <w:spacing w:before="240" w:after="24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0">
        <w:r>
          <w:rPr>
            <w:rFonts w:ascii="Tahoma" w:hAnsi="Tahoma" w:cs="Tahoma" w:eastAsia="Tahoma"/>
            <w:color w:val="0000FF"/>
            <w:spacing w:val="0"/>
            <w:position w:val="0"/>
            <w:sz w:val="24"/>
            <w:u w:val="single"/>
            <w:shd w:fill="FFFFFF" w:val="clear"/>
          </w:rPr>
          <w:t xml:space="preserve">https://github.com/Dmitry27912/Graphs</w:t>
        </w:r>
      </w:hyperlink>
      <w:r>
        <w:rPr>
          <w:rFonts w:ascii="Tahoma" w:hAnsi="Tahoma" w:cs="Tahoma" w:eastAsia="Tahoma"/>
          <w:color w:val="2C2D2E"/>
          <w:spacing w:val="0"/>
          <w:position w:val="0"/>
          <w:sz w:val="24"/>
          <w:shd w:fill="FFFFFF" w:val="clear"/>
        </w:rPr>
        <w:br/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</w:r>
    </w:p>
    <w:p>
      <w:pPr>
        <w:spacing w:before="24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Голощапов Дмитрий Вячеславович</w:t>
      </w:r>
    </w:p>
    <w:p>
      <w:pPr>
        <w:spacing w:before="24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2C2D2E"/>
          <w:spacing w:val="0"/>
          <w:position w:val="0"/>
          <w:sz w:val="24"/>
          <w:shd w:fill="FFFFFF" w:val="clear"/>
        </w:rPr>
        <w:t xml:space="preserve">Группа БИВТ-23-6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Отчёт: Реализация алгоритма Дейкстры с использованием черпаков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Содержание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Формальная постановка задачи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Теоретическое описание алгоритма и его характеристики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Сравнительный анализ с аналогичными алгоритмами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Перечень инструментов, используемых для реализации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Описание реализации и процесса тестирования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Преимущества и ограничения реализации</w:t>
      </w:r>
    </w:p>
    <w:p>
      <w:pPr>
        <w:numPr>
          <w:ilvl w:val="0"/>
          <w:numId w:val="1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Заключение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Формальная постановка задачи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Задача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Для заданного ориентированного графа с неотрицательными весами рёбер требуется найти минимальные расстояния от стартовой вершины s до всех других вершин графа.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Входные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Граф G=(V,E), где: </w:t>
      </w:r>
    </w:p>
    <w:p>
      <w:pPr>
        <w:numPr>
          <w:ilvl w:val="0"/>
          <w:numId w:val="1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множество вершин;</w:t>
      </w:r>
    </w:p>
    <w:p>
      <w:pPr>
        <w:numPr>
          <w:ilvl w:val="0"/>
          <w:numId w:val="1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множество рёбер с весами w(u,v)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≥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каждого ребра (u,v)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E.</w:t>
      </w:r>
    </w:p>
    <w:p>
      <w:pPr>
        <w:numPr>
          <w:ilvl w:val="0"/>
          <w:numId w:val="1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Стартовая вершина s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Выходные данные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Минимальные расстояния d(v) от стартовой вершины s до всех других вершин v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∈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Теоретическое описание алгоритма и его характеристики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Описание алгоритма Дейкстры с использованием черпаков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Черпак (bucket)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структура данных, которая разделяет диапазон возможных значений расстояний на интервалы (черпаки). Алгоритм эффективно обрабатывает вершины, группируя их по значениям минимальных расстояний.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Шаги алгоритма: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Инициализация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2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Все расстояния d(v) инициализируются как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кроме стартовой вершины s, для которой d(s) = 0.</w:t>
      </w:r>
    </w:p>
    <w:p>
      <w:pPr>
        <w:numPr>
          <w:ilvl w:val="0"/>
          <w:numId w:val="2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Черпаки создаются как массив длиной W+1, где 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максимальный вес ребра.</w:t>
      </w:r>
    </w:p>
    <w:p>
      <w:pPr>
        <w:numPr>
          <w:ilvl w:val="0"/>
          <w:numId w:val="2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Стартовая вершина помещается в черпак с расстоянием 0.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Обработка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2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Извлекается вершина из самого "лёгкого" черпака (с минимальным расстоянием).</w:t>
      </w:r>
    </w:p>
    <w:p>
      <w:pPr>
        <w:numPr>
          <w:ilvl w:val="0"/>
          <w:numId w:val="2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всех соседей вершины обновляются минимальные расстояния, а вершины перекладываются в соответствующие черпаки.</w:t>
      </w:r>
    </w:p>
    <w:p>
      <w:pPr>
        <w:numPr>
          <w:ilvl w:val="0"/>
          <w:numId w:val="21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Завершение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21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Алгоритм заканчивает работу, когда все черпаки становятся пустыми.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Характеристики: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Временная сложность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28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O(W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⋅∣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где: </w:t>
      </w:r>
    </w:p>
    <w:p>
      <w:pPr>
        <w:numPr>
          <w:ilvl w:val="0"/>
          <w:numId w:val="28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максимальный вес ребра;</w:t>
      </w:r>
    </w:p>
    <w:p>
      <w:pPr>
        <w:numPr>
          <w:ilvl w:val="0"/>
          <w:numId w:val="28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|V|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количество вершин;</w:t>
      </w:r>
    </w:p>
    <w:p>
      <w:pPr>
        <w:numPr>
          <w:ilvl w:val="0"/>
          <w:numId w:val="28"/>
        </w:numPr>
        <w:tabs>
          <w:tab w:val="left" w:pos="2160" w:leader="none"/>
        </w:tabs>
        <w:spacing w:before="100" w:after="100" w:line="240"/>
        <w:ind w:right="0" w:left="21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|E|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количество рёбер.</w:t>
      </w:r>
    </w:p>
    <w:p>
      <w:pPr>
        <w:numPr>
          <w:ilvl w:val="0"/>
          <w:numId w:val="28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Пространственная сложность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28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O(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+W).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Сравнительный анализ с аналогичными алгоритмами</w:t>
      </w:r>
    </w:p>
    <w:tbl>
      <w:tblPr/>
      <w:tblGrid>
        <w:gridCol w:w="3054"/>
        <w:gridCol w:w="2217"/>
        <w:gridCol w:w="4084"/>
      </w:tblGrid>
      <w:tr>
        <w:trPr>
          <w:trHeight w:val="1" w:hRule="atLeast"/>
          <w:jc w:val="left"/>
        </w:trPr>
        <w:tc>
          <w:tcPr>
            <w:tcW w:w="30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Критерий</w:t>
            </w:r>
          </w:p>
        </w:tc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Дейкстра с очередью</w:t>
            </w:r>
          </w:p>
        </w:tc>
        <w:tc>
          <w:tcPr>
            <w:tcW w:w="40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Дейкстра с черпаками</w:t>
            </w:r>
          </w:p>
        </w:tc>
      </w:tr>
      <w:tr>
        <w:trPr>
          <w:trHeight w:val="1" w:hRule="atLeast"/>
          <w:jc w:val="left"/>
        </w:trPr>
        <w:tc>
          <w:tcPr>
            <w:tcW w:w="30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Структура данных</w:t>
            </w:r>
          </w:p>
        </w:tc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Приоритетная очередь</w:t>
            </w:r>
          </w:p>
        </w:tc>
        <w:tc>
          <w:tcPr>
            <w:tcW w:w="40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Массив черпаков</w:t>
            </w:r>
          </w:p>
        </w:tc>
      </w:tr>
      <w:tr>
        <w:trPr>
          <w:trHeight w:val="1" w:hRule="atLeast"/>
          <w:jc w:val="left"/>
        </w:trPr>
        <w:tc>
          <w:tcPr>
            <w:tcW w:w="30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Временная сложность</w:t>
            </w:r>
          </w:p>
        </w:tc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O((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⋅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log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  <w:tc>
          <w:tcPr>
            <w:tcW w:w="40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O(W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⋅∣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</w:tc>
      </w:tr>
      <w:tr>
        <w:trPr>
          <w:trHeight w:val="1" w:hRule="atLeast"/>
          <w:jc w:val="left"/>
        </w:trPr>
        <w:tc>
          <w:tcPr>
            <w:tcW w:w="30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Пространственная сложность</w:t>
            </w:r>
          </w:p>
        </w:tc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O(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):</w:t>
            </w:r>
          </w:p>
        </w:tc>
        <w:tc>
          <w:tcPr>
            <w:tcW w:w="40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O(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2"/>
                <w:shd w:fill="auto" w:val="clear"/>
              </w:rPr>
              <w:t xml:space="preserve">∣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+W)</w:t>
            </w:r>
          </w:p>
        </w:tc>
      </w:tr>
      <w:tr>
        <w:trPr>
          <w:trHeight w:val="1" w:hRule="atLeast"/>
          <w:jc w:val="left"/>
        </w:trPr>
        <w:tc>
          <w:tcPr>
            <w:tcW w:w="30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Применимость</w:t>
            </w:r>
          </w:p>
        </w:tc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Универсальная</w:t>
            </w:r>
          </w:p>
        </w:tc>
        <w:tc>
          <w:tcPr>
            <w:tcW w:w="40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Графы с небольшими весами рёбер</w:t>
            </w:r>
          </w:p>
        </w:tc>
      </w:tr>
      <w:tr>
        <w:trPr>
          <w:trHeight w:val="1" w:hRule="atLeast"/>
          <w:jc w:val="left"/>
        </w:trPr>
        <w:tc>
          <w:tcPr>
            <w:tcW w:w="30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Скорость на практике</w:t>
            </w:r>
          </w:p>
        </w:tc>
        <w:tc>
          <w:tcPr>
            <w:tcW w:w="22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Средняя</w:t>
            </w:r>
          </w:p>
        </w:tc>
        <w:tc>
          <w:tcPr>
            <w:tcW w:w="40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7" w:type="dxa"/>
              <w:right w:w="7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Высокая для графов с ограниченными весами</w:t>
            </w:r>
          </w:p>
        </w:tc>
      </w:tr>
    </w:tbl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  <w:br/>
        <w:t xml:space="preserve">Метод с черпаками эффективнее на графах с ограниченными весами рёбер, где W существенно меньше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∣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V|.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4.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Перечень инструментов, используемых для реализации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реализации алгоритма использовались следующие инструменты: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Язык программирования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JavaScript.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Среда выполнения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Node.js.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Редактор кода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Visual Studio Code.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Модуль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fs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Для чтения данных из файла.</w:t>
      </w:r>
    </w:p>
    <w:p>
      <w:pPr>
        <w:numPr>
          <w:ilvl w:val="0"/>
          <w:numId w:val="5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Jest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тестирования.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Описание реализации и процесса тестирования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Реализация алгоритма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Код реализован в файле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dijkstra_buckets.js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. Основные компоненты:</w:t>
      </w:r>
    </w:p>
    <w:p>
      <w:pPr>
        <w:numPr>
          <w:ilvl w:val="0"/>
          <w:numId w:val="5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Класс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Graph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5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Представляет граф с методами для добавления рёбер и выполнения алгоритма Дейкстры.</w:t>
      </w:r>
    </w:p>
    <w:p>
      <w:pPr>
        <w:numPr>
          <w:ilvl w:val="0"/>
          <w:numId w:val="5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Метод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dijkstraWithBuckets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5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Выполняет алгоритм Дейкстры с использованием черпаков.</w:t>
      </w:r>
    </w:p>
    <w:p>
      <w:pPr>
        <w:numPr>
          <w:ilvl w:val="0"/>
          <w:numId w:val="55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Функция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0"/>
          <w:shd w:fill="auto" w:val="clear"/>
        </w:rPr>
        <w:t xml:space="preserve">main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55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Читает входные данные из файла, строит граф и вычисляет минимальные расстояния.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входных данных: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6 7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0 1 1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0 2 4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1 2 4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1 3 2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2 3 3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3 4 2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4 5 1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вывода: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0"/>
          <w:shd w:fill="auto" w:val="clear"/>
        </w:rPr>
        <w:t xml:space="preserve">Минимальные расстояния: [0, 1, 4, 3, 5, 6]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Процесс тестирования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проводилось с использованием библиотеки Jest. Были проверены следующие сценарии:</w:t>
      </w:r>
    </w:p>
    <w:p>
      <w:pPr>
        <w:numPr>
          <w:ilvl w:val="0"/>
          <w:numId w:val="6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Пустой граф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6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Ожидаемый результат: d=[0,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,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4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]</w:t>
      </w:r>
    </w:p>
    <w:p>
      <w:pPr>
        <w:numPr>
          <w:ilvl w:val="0"/>
          <w:numId w:val="6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Граф с одним ребром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6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корректности расчёта для минимального входного графа.</w:t>
      </w:r>
    </w:p>
    <w:p>
      <w:pPr>
        <w:numPr>
          <w:ilvl w:val="0"/>
          <w:numId w:val="6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Сложный граф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6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Проверка корректности на графах с несколькими рёбрами и путями.</w:t>
      </w:r>
    </w:p>
    <w:p>
      <w:pPr>
        <w:numPr>
          <w:ilvl w:val="0"/>
          <w:numId w:val="6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Большие графы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67"/>
        </w:numPr>
        <w:tabs>
          <w:tab w:val="left" w:pos="1440" w:leader="none"/>
        </w:tabs>
        <w:spacing w:before="100" w:after="10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Тестирование производительности и правильности работы на больших графах.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6.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Преимущества и ограничения реализации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Преимущества:</w:t>
      </w:r>
    </w:p>
    <w:p>
      <w:pPr>
        <w:numPr>
          <w:ilvl w:val="0"/>
          <w:numId w:val="7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Высокая производительность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для графов с ограниченными весами рёбер.</w:t>
      </w:r>
    </w:p>
    <w:p>
      <w:pPr>
        <w:numPr>
          <w:ilvl w:val="0"/>
          <w:numId w:val="77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Простота реализации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по сравнению с приоритетными очередями.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  <w:t xml:space="preserve">Ограничения: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Неэффективен для графов с большими значениями весов рёбер.</w:t>
      </w:r>
    </w:p>
    <w:p>
      <w:pPr>
        <w:numPr>
          <w:ilvl w:val="0"/>
          <w:numId w:val="79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Потребляет больше памяти при большом значении W.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7.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Заключение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Алгоритм Дейкстры с черпаками демонстрирует высокую эффективность на графах с ограниченными весами рёбер. Реализация на JavaScript позволяет быстро разрабатывать и тестировать алгоритм.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Основные выводы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8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Метод с черпаками значительно упрощает вычисления, когда W относительно невелик.</w:t>
      </w:r>
    </w:p>
    <w:p>
      <w:pPr>
        <w:numPr>
          <w:ilvl w:val="0"/>
          <w:numId w:val="82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Для универсальных графов с большими весами предпочтительнее использовать приоритетные очереди.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12">
    <w:abstractNumId w:val="54"/>
  </w:num>
  <w:num w:numId="15">
    <w:abstractNumId w:val="48"/>
  </w:num>
  <w:num w:numId="21">
    <w:abstractNumId w:val="42"/>
  </w:num>
  <w:num w:numId="28">
    <w:abstractNumId w:val="36"/>
  </w:num>
  <w:num w:numId="52">
    <w:abstractNumId w:val="30"/>
  </w:num>
  <w:num w:numId="55">
    <w:abstractNumId w:val="24"/>
  </w:num>
  <w:num w:numId="67">
    <w:abstractNumId w:val="18"/>
  </w:num>
  <w:num w:numId="77">
    <w:abstractNumId w:val="12"/>
  </w:num>
  <w:num w:numId="79">
    <w:abstractNumId w:val="6"/>
  </w:num>
  <w:num w:numId="8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mitry27912/Graphs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