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E7" w:rsidRDefault="00A85F38" w:rsidP="00A85F38">
      <w:pPr>
        <w:rPr>
          <w:sz w:val="28"/>
          <w:szCs w:val="28"/>
        </w:rPr>
      </w:pPr>
      <w:r>
        <w:rPr>
          <w:sz w:val="28"/>
          <w:szCs w:val="28"/>
        </w:rPr>
        <w:t>Task 8 by Dzmitry Shautsou</w:t>
      </w:r>
    </w:p>
    <w:p w:rsidR="00E93437" w:rsidRDefault="00E93437" w:rsidP="00E93437">
      <w:pPr>
        <w:pStyle w:val="BodyText"/>
      </w:pPr>
    </w:p>
    <w:p w:rsidR="00E93437" w:rsidRDefault="00E93437" w:rsidP="00E93437">
      <w:pPr>
        <w:pStyle w:val="Heading1"/>
      </w:pPr>
      <w:bookmarkStart w:id="0" w:name="_Toc320624562"/>
      <w:r w:rsidRPr="00561218">
        <w:t>Data Warehouse Architecture</w:t>
      </w:r>
      <w:bookmarkEnd w:id="0"/>
    </w:p>
    <w:p w:rsidR="00E93437" w:rsidRDefault="00E93437" w:rsidP="00E93437">
      <w:pPr>
        <w:pStyle w:val="Heading2"/>
      </w:pPr>
      <w:bookmarkStart w:id="1" w:name="_Toc320624563"/>
      <w:r>
        <w:t xml:space="preserve">Task 01: CREATE Schema of simple </w:t>
      </w:r>
      <w:r w:rsidRPr="001D6E98">
        <w:t>Data Warehouse Architecture</w:t>
      </w:r>
      <w:bookmarkEnd w:id="1"/>
    </w:p>
    <w:p w:rsidR="00E93437" w:rsidRDefault="00E93437" w:rsidP="00E93437">
      <w:pPr>
        <w:spacing w:line="276" w:lineRule="auto"/>
        <w:rPr>
          <w:b/>
          <w:u w:val="single"/>
        </w:rPr>
      </w:pPr>
    </w:p>
    <w:p w:rsidR="00E93437" w:rsidRDefault="00E93437" w:rsidP="00E9343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 Diagram to describe yours simple Data Warehouse.</w:t>
      </w:r>
    </w:p>
    <w:p w:rsidR="00E93437" w:rsidRPr="00842BFD" w:rsidRDefault="00E93437" w:rsidP="00E93437">
      <w:pPr>
        <w:spacing w:line="276" w:lineRule="auto"/>
      </w:pPr>
      <w:r>
        <w:t>According yours Business Task (Solution Proposal) prepare naming conversation table for all levels of Data Warehouse.</w:t>
      </w:r>
    </w:p>
    <w:p w:rsidR="00E93437" w:rsidRDefault="00E93437" w:rsidP="00E9343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E93437" w:rsidRDefault="00E93437" w:rsidP="00E93437">
      <w:pPr>
        <w:pStyle w:val="ListParagraph"/>
        <w:ind w:left="510"/>
      </w:pPr>
    </w:p>
    <w:p w:rsidR="00E93437" w:rsidRDefault="00E93437" w:rsidP="00E93437">
      <w:pPr>
        <w:pStyle w:val="ListParagraph"/>
        <w:ind w:left="510"/>
      </w:pPr>
      <w:r>
        <w:t>Create document or Add chapter to Solution Concept, which contained next:</w:t>
      </w:r>
    </w:p>
    <w:p w:rsidR="00E93437" w:rsidRDefault="00E93437" w:rsidP="00E93437">
      <w:pPr>
        <w:pStyle w:val="ListParagraph"/>
        <w:numPr>
          <w:ilvl w:val="1"/>
          <w:numId w:val="17"/>
        </w:numPr>
      </w:pPr>
      <w:r>
        <w:t>Data Warehouse Architecture diagram</w:t>
      </w:r>
    </w:p>
    <w:p w:rsidR="00E93437" w:rsidRDefault="00E93437" w:rsidP="00E93437"/>
    <w:p w:rsidR="00E93437" w:rsidRDefault="00E93437" w:rsidP="00E93437">
      <w:pPr>
        <w:jc w:val="center"/>
      </w:pPr>
    </w:p>
    <w:p w:rsidR="00E93437" w:rsidRDefault="00E93437" w:rsidP="00E93437"/>
    <w:tbl>
      <w:tblPr>
        <w:tblStyle w:val="TableColumns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51"/>
        <w:gridCol w:w="2261"/>
        <w:gridCol w:w="2110"/>
        <w:gridCol w:w="2409"/>
      </w:tblGrid>
      <w:tr w:rsidR="00E93437" w:rsidTr="00344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</w:tcPr>
          <w:p w:rsidR="00E93437" w:rsidRDefault="00E93437" w:rsidP="00344624">
            <w:pPr>
              <w:pStyle w:val="ListParagraph"/>
              <w:ind w:left="0"/>
            </w:pPr>
            <w:r>
              <w:t>Level Type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Object Name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Tablespace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58" w:type="pct"/>
          </w:tcPr>
          <w:p w:rsidR="00E93437" w:rsidRDefault="00E93437" w:rsidP="00344624">
            <w:pPr>
              <w:pStyle w:val="ListParagraph"/>
              <w:ind w:left="0"/>
              <w:jc w:val="center"/>
            </w:pPr>
            <w:r>
              <w:t>Privileges</w:t>
            </w:r>
          </w:p>
        </w:tc>
      </w:tr>
      <w:tr w:rsidR="00E93437" w:rsidTr="00344624">
        <w:trPr>
          <w:trHeight w:val="947"/>
        </w:trPr>
        <w:tc>
          <w:tcPr>
            <w:tcW w:w="649" w:type="pct"/>
          </w:tcPr>
          <w:p w:rsidR="00E93437" w:rsidRDefault="00E93437" w:rsidP="00344624">
            <w:pPr>
              <w:pStyle w:val="ListParagraph"/>
              <w:ind w:left="0"/>
              <w:jc w:val="center"/>
            </w:pPr>
            <w:r>
              <w:t>SA – Stage Area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u_sa_loader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ts_sa_data_01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>Loading from Flat file storage system. Contains information about our business process</w:t>
            </w:r>
          </w:p>
        </w:tc>
        <w:tc>
          <w:tcPr>
            <w:tcW w:w="1258" w:type="pct"/>
          </w:tcPr>
          <w:p w:rsidR="00E93437" w:rsidRDefault="00E93437" w:rsidP="00344624">
            <w:pPr>
              <w:pStyle w:val="ListParagraph"/>
              <w:ind w:left="0"/>
            </w:pPr>
            <w:r>
              <w:t>Create  tables and views</w:t>
            </w:r>
          </w:p>
          <w:p w:rsidR="00E93437" w:rsidRDefault="00E93437" w:rsidP="00344624">
            <w:pPr>
              <w:pStyle w:val="ListParagraph"/>
              <w:ind w:left="0"/>
            </w:pPr>
          </w:p>
        </w:tc>
      </w:tr>
      <w:tr w:rsidR="00E93437" w:rsidTr="00344624">
        <w:tc>
          <w:tcPr>
            <w:tcW w:w="649" w:type="pct"/>
          </w:tcPr>
          <w:p w:rsidR="00E93437" w:rsidRDefault="00E93437" w:rsidP="00344624">
            <w:pPr>
              <w:pStyle w:val="ListParagraph"/>
              <w:ind w:left="0"/>
            </w:pPr>
            <w:r>
              <w:t>DW - Cleansing Level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u_dw_cl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ts_dw_cl_01</w:t>
            </w:r>
          </w:p>
        </w:tc>
        <w:tc>
          <w:tcPr>
            <w:tcW w:w="1102" w:type="pct"/>
          </w:tcPr>
          <w:p w:rsidR="00E93437" w:rsidRPr="008B65D5" w:rsidRDefault="00E93437" w:rsidP="00344624">
            <w:pPr>
              <w:pStyle w:val="ListParagraph"/>
              <w:ind w:left="0"/>
            </w:pPr>
            <w:r>
              <w:t xml:space="preserve">Extract data from flat files, cleans it and prepare data to insertion into DW 3NF tables. </w:t>
            </w:r>
          </w:p>
        </w:tc>
        <w:tc>
          <w:tcPr>
            <w:tcW w:w="1258" w:type="pct"/>
          </w:tcPr>
          <w:p w:rsidR="00E93437" w:rsidRDefault="00E93437" w:rsidP="00344624">
            <w:pPr>
              <w:pStyle w:val="ListParagraph"/>
              <w:ind w:left="0"/>
            </w:pPr>
            <w:r>
              <w:t xml:space="preserve">Create and drop tables, 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Create and drop views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Select from SA views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Merge with SA views</w:t>
            </w:r>
          </w:p>
        </w:tc>
      </w:tr>
      <w:tr w:rsidR="00E93437" w:rsidTr="00344624">
        <w:tc>
          <w:tcPr>
            <w:tcW w:w="649" w:type="pct"/>
          </w:tcPr>
          <w:p w:rsidR="00E93437" w:rsidRDefault="00E93437" w:rsidP="00344624">
            <w:pPr>
              <w:pStyle w:val="ListParagraph"/>
              <w:ind w:left="0"/>
            </w:pPr>
            <w:r>
              <w:t>DW – Level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u_dw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ts_dw_data_01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>Store clean information in the 3-rd normal form.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Basic DWH level</w:t>
            </w:r>
          </w:p>
        </w:tc>
        <w:tc>
          <w:tcPr>
            <w:tcW w:w="1258" w:type="pct"/>
          </w:tcPr>
          <w:p w:rsidR="00E93437" w:rsidRDefault="00E93437" w:rsidP="00344624">
            <w:pPr>
              <w:pStyle w:val="ListParagraph"/>
              <w:ind w:left="0"/>
            </w:pPr>
            <w:r>
              <w:t xml:space="preserve">Create and drop tables, 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Create and drop views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Select from DW-CL views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Merge with DW-CL views</w:t>
            </w:r>
          </w:p>
        </w:tc>
      </w:tr>
      <w:tr w:rsidR="00E93437" w:rsidTr="00344624">
        <w:tc>
          <w:tcPr>
            <w:tcW w:w="649" w:type="pct"/>
          </w:tcPr>
          <w:p w:rsidR="00E93437" w:rsidRDefault="00E93437" w:rsidP="00344624">
            <w:pPr>
              <w:pStyle w:val="ListParagraph"/>
              <w:ind w:left="0"/>
            </w:pPr>
            <w:r>
              <w:t>DW– Prepare Star Cleansing Level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u_sal_dw_cl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ts_sal_dw_cl_data_01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>Create views consisting of merged tables from DW level.</w:t>
            </w:r>
          </w:p>
          <w:p w:rsidR="00E93437" w:rsidRDefault="00E93437" w:rsidP="00344624">
            <w:pPr>
              <w:pStyle w:val="ListParagraph"/>
              <w:ind w:left="0"/>
            </w:pPr>
          </w:p>
        </w:tc>
        <w:tc>
          <w:tcPr>
            <w:tcW w:w="1258" w:type="pct"/>
          </w:tcPr>
          <w:p w:rsidR="00E93437" w:rsidRDefault="00E93437" w:rsidP="00344624">
            <w:pPr>
              <w:pStyle w:val="ListParagraph"/>
              <w:ind w:left="0"/>
            </w:pPr>
            <w:r>
              <w:t xml:space="preserve">Create and drop tables, 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Create and drop views</w:t>
            </w:r>
          </w:p>
          <w:p w:rsidR="00E93437" w:rsidRDefault="00E93437" w:rsidP="00344624">
            <w:pPr>
              <w:pStyle w:val="ListParagraph"/>
              <w:ind w:left="0"/>
            </w:pPr>
            <w:r>
              <w:t>Select from DW views</w:t>
            </w:r>
          </w:p>
          <w:p w:rsidR="00E93437" w:rsidRDefault="00E93437" w:rsidP="00344624">
            <w:pPr>
              <w:pStyle w:val="ListParagraph"/>
              <w:ind w:left="0"/>
            </w:pPr>
          </w:p>
        </w:tc>
      </w:tr>
      <w:tr w:rsidR="00E93437" w:rsidTr="00344624">
        <w:tc>
          <w:tcPr>
            <w:tcW w:w="649" w:type="pct"/>
          </w:tcPr>
          <w:p w:rsidR="00E93437" w:rsidRDefault="00E93437" w:rsidP="00344624">
            <w:pPr>
              <w:pStyle w:val="ListParagraph"/>
              <w:ind w:left="0"/>
            </w:pPr>
            <w:r>
              <w:t>STAR - Cleansing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u_sal_cl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ts_sal_cl_data_01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 xml:space="preserve">Loads information from previous level.  Doesn’t load info which doesn’t  matter our business analysis  </w:t>
            </w:r>
          </w:p>
        </w:tc>
        <w:tc>
          <w:tcPr>
            <w:tcW w:w="1258" w:type="pct"/>
          </w:tcPr>
          <w:p w:rsidR="00E93437" w:rsidRDefault="00E93437" w:rsidP="00344624">
            <w:r>
              <w:t xml:space="preserve">Create and drop tables, </w:t>
            </w:r>
          </w:p>
          <w:p w:rsidR="00E93437" w:rsidRDefault="00E93437" w:rsidP="00344624">
            <w:r>
              <w:t>Create and drop views</w:t>
            </w:r>
          </w:p>
          <w:p w:rsidR="00E93437" w:rsidRDefault="00E93437" w:rsidP="00344624">
            <w:r>
              <w:t>Select from SAL-DW views</w:t>
            </w:r>
          </w:p>
          <w:p w:rsidR="00E93437" w:rsidRDefault="00E93437" w:rsidP="00344624">
            <w:r>
              <w:t>Merge with SAL-DW views</w:t>
            </w:r>
          </w:p>
        </w:tc>
      </w:tr>
      <w:tr w:rsidR="00E93437" w:rsidTr="00344624">
        <w:tc>
          <w:tcPr>
            <w:tcW w:w="649" w:type="pct"/>
            <w:vMerge w:val="restart"/>
          </w:tcPr>
          <w:p w:rsidR="00E93437" w:rsidRDefault="00E93437" w:rsidP="00344624">
            <w:pPr>
              <w:pStyle w:val="ListParagraph"/>
              <w:ind w:left="0"/>
              <w:jc w:val="center"/>
            </w:pPr>
            <w:r>
              <w:t>STAR – Level</w:t>
            </w: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u_sa_fct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ts_sa_fct _data_01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>Store information about facts</w:t>
            </w:r>
          </w:p>
        </w:tc>
        <w:tc>
          <w:tcPr>
            <w:tcW w:w="1258" w:type="pct"/>
          </w:tcPr>
          <w:p w:rsidR="00E93437" w:rsidRDefault="00E93437" w:rsidP="00344624">
            <w:r>
              <w:t xml:space="preserve">Create and drop tables, </w:t>
            </w:r>
          </w:p>
          <w:p w:rsidR="00E93437" w:rsidRDefault="00E93437" w:rsidP="00344624">
            <w:r>
              <w:t>Create and drop views</w:t>
            </w:r>
          </w:p>
          <w:p w:rsidR="00E93437" w:rsidRDefault="00E93437" w:rsidP="00344624">
            <w:r>
              <w:t>Select from SA-CL views</w:t>
            </w:r>
          </w:p>
          <w:p w:rsidR="00E93437" w:rsidRDefault="00E93437" w:rsidP="00344624"/>
        </w:tc>
      </w:tr>
      <w:tr w:rsidR="00E93437" w:rsidTr="00344624">
        <w:tc>
          <w:tcPr>
            <w:tcW w:w="649" w:type="pct"/>
            <w:vMerge/>
          </w:tcPr>
          <w:p w:rsidR="00E93437" w:rsidRDefault="00E93437" w:rsidP="00344624">
            <w:pPr>
              <w:pStyle w:val="ListParagraph"/>
              <w:ind w:left="0"/>
            </w:pPr>
          </w:p>
        </w:tc>
        <w:tc>
          <w:tcPr>
            <w:tcW w:w="810" w:type="pct"/>
          </w:tcPr>
          <w:p w:rsidR="00E93437" w:rsidRDefault="00E93437" w:rsidP="00344624">
            <w:pPr>
              <w:pStyle w:val="ListParagraph"/>
              <w:ind w:left="0"/>
            </w:pPr>
            <w:r>
              <w:t>u_sa_dim</w:t>
            </w:r>
          </w:p>
        </w:tc>
        <w:tc>
          <w:tcPr>
            <w:tcW w:w="1181" w:type="pct"/>
          </w:tcPr>
          <w:p w:rsidR="00E93437" w:rsidRDefault="00E93437" w:rsidP="00344624">
            <w:pPr>
              <w:pStyle w:val="ListParagraph"/>
              <w:ind w:left="0"/>
            </w:pPr>
            <w:r>
              <w:t>ts_sa_dim _data_01</w:t>
            </w:r>
          </w:p>
        </w:tc>
        <w:tc>
          <w:tcPr>
            <w:tcW w:w="1102" w:type="pct"/>
          </w:tcPr>
          <w:p w:rsidR="00E93437" w:rsidRDefault="00E93437" w:rsidP="00344624">
            <w:pPr>
              <w:pStyle w:val="ListParagraph"/>
              <w:ind w:left="0"/>
            </w:pPr>
            <w:r>
              <w:t>Store information about dimensions</w:t>
            </w:r>
          </w:p>
        </w:tc>
        <w:tc>
          <w:tcPr>
            <w:tcW w:w="1258" w:type="pct"/>
          </w:tcPr>
          <w:p w:rsidR="00E93437" w:rsidRDefault="00E93437" w:rsidP="00344624">
            <w:r>
              <w:t xml:space="preserve">Create and drop tables, </w:t>
            </w:r>
          </w:p>
          <w:p w:rsidR="00E93437" w:rsidRDefault="00E93437" w:rsidP="00344624">
            <w:r>
              <w:t>Create and drop views</w:t>
            </w:r>
          </w:p>
          <w:p w:rsidR="00E93437" w:rsidRDefault="00E93437" w:rsidP="00344624">
            <w:r>
              <w:t>Select from SA-CL views</w:t>
            </w:r>
          </w:p>
          <w:p w:rsidR="00E93437" w:rsidRDefault="00E93437" w:rsidP="00344624">
            <w:pPr>
              <w:pStyle w:val="ListParagraph"/>
              <w:ind w:left="0"/>
            </w:pPr>
          </w:p>
        </w:tc>
      </w:tr>
    </w:tbl>
    <w:p w:rsidR="00E93437" w:rsidRDefault="00E93437" w:rsidP="00E93437">
      <w:pPr>
        <w:ind w:left="870"/>
      </w:pPr>
    </w:p>
    <w:p w:rsidR="003452C5" w:rsidRDefault="003452C5" w:rsidP="00E93437">
      <w:pPr>
        <w:ind w:left="870"/>
      </w:pPr>
    </w:p>
    <w:p w:rsidR="003452C5" w:rsidRDefault="003452C5" w:rsidP="00E93437">
      <w:pPr>
        <w:ind w:left="870"/>
      </w:pPr>
    </w:p>
    <w:p w:rsidR="003452C5" w:rsidRDefault="003452C5" w:rsidP="00E93437">
      <w:pPr>
        <w:ind w:left="870"/>
      </w:pPr>
    </w:p>
    <w:p w:rsidR="00E93437" w:rsidRDefault="00CF3711" w:rsidP="00CF3711">
      <w:pPr>
        <w:pStyle w:val="ListParagraph"/>
        <w:numPr>
          <w:ilvl w:val="0"/>
          <w:numId w:val="17"/>
        </w:numPr>
      </w:pPr>
      <w:r>
        <w:lastRenderedPageBreak/>
        <w:t>For all tables : autoextend on</w:t>
      </w:r>
    </w:p>
    <w:p w:rsidR="00CF3711" w:rsidRDefault="00CF3711" w:rsidP="00CF3711">
      <w:pPr>
        <w:pStyle w:val="ListParagraph"/>
        <w:numPr>
          <w:ilvl w:val="0"/>
          <w:numId w:val="17"/>
        </w:numPr>
      </w:pPr>
      <w:r>
        <w:t xml:space="preserve">For  cleansing tables “no logging” cause this data doesn’t  matter </w:t>
      </w:r>
    </w:p>
    <w:p w:rsidR="00CF3711" w:rsidRDefault="00CF3711" w:rsidP="00CF3711">
      <w:pPr>
        <w:pStyle w:val="ListParagraph"/>
        <w:numPr>
          <w:ilvl w:val="0"/>
          <w:numId w:val="17"/>
        </w:numPr>
      </w:pPr>
      <w:r>
        <w:t>For DW and Star level tables “logging” to</w:t>
      </w:r>
      <w:r w:rsidR="00EB0AC8">
        <w:t xml:space="preserve"> improve safety of the</w:t>
      </w:r>
      <w:r>
        <w:t xml:space="preserve"> information</w:t>
      </w:r>
    </w:p>
    <w:p w:rsidR="00CF3711" w:rsidRDefault="00CF3711" w:rsidP="00CF3711">
      <w:pPr>
        <w:pStyle w:val="ListParagraph"/>
        <w:numPr>
          <w:ilvl w:val="0"/>
          <w:numId w:val="17"/>
        </w:numPr>
      </w:pPr>
      <w:r>
        <w:t xml:space="preserve">“segment space management auto” for </w:t>
      </w:r>
      <w:r w:rsidR="00372EDE">
        <w:t xml:space="preserve">all tables </w:t>
      </w:r>
    </w:p>
    <w:p w:rsidR="00C16FE2" w:rsidRDefault="00372EDE" w:rsidP="00372EDE">
      <w:pPr>
        <w:pStyle w:val="ListParagraph"/>
        <w:ind w:left="510"/>
      </w:pPr>
      <w:r>
        <w:t>( may be f</w:t>
      </w:r>
      <w:r w:rsidR="00C16FE2">
        <w:t xml:space="preserve">or DW and Star </w:t>
      </w:r>
      <w:r w:rsidR="008144AB">
        <w:t xml:space="preserve"> </w:t>
      </w:r>
      <w:r w:rsidR="00C16FE2">
        <w:t xml:space="preserve">better use manual  settings for </w:t>
      </w:r>
      <w:r w:rsidR="00C16FE2" w:rsidRPr="00D7034C">
        <w:rPr>
          <w:sz w:val="22"/>
          <w:szCs w:val="22"/>
        </w:rPr>
        <w:t>PCTUSED</w:t>
      </w:r>
      <w:r w:rsidR="00C16FE2">
        <w:rPr>
          <w:sz w:val="22"/>
          <w:szCs w:val="22"/>
        </w:rPr>
        <w:t>/PCTFREE and e.t.c for better performance</w:t>
      </w:r>
      <w:r>
        <w:rPr>
          <w:sz w:val="22"/>
          <w:szCs w:val="22"/>
        </w:rPr>
        <w:t>)</w:t>
      </w:r>
    </w:p>
    <w:p w:rsidR="00CF3711" w:rsidRDefault="00CF3711" w:rsidP="00E93437"/>
    <w:p w:rsidR="003452C5" w:rsidRDefault="003452C5" w:rsidP="00E93437"/>
    <w:p w:rsidR="003452C5" w:rsidRDefault="003452C5" w:rsidP="00E93437">
      <w:r>
        <w:t xml:space="preserve">Grants given: higher level can select and merge data he needs with the views of the </w:t>
      </w:r>
      <w:bookmarkStart w:id="2" w:name="_GoBack"/>
      <w:bookmarkEnd w:id="2"/>
      <w:r>
        <w:t xml:space="preserve">lower level. </w:t>
      </w:r>
    </w:p>
    <w:p w:rsidR="008A4A0B" w:rsidRDefault="008A4A0B" w:rsidP="00E93437">
      <w:r>
        <w:rPr>
          <w:noProof/>
        </w:rPr>
        <w:lastRenderedPageBreak/>
        <w:drawing>
          <wp:inline distT="0" distB="0" distL="0" distR="0" wp14:anchorId="6042EF01" wp14:editId="02D7F3CD">
            <wp:extent cx="4752440" cy="8550323"/>
            <wp:effectExtent l="0" t="0" r="0" b="317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40" cy="85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A0B" w:rsidSect="003D1F28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78" w:rsidRDefault="001E2678">
      <w:r>
        <w:separator/>
      </w:r>
    </w:p>
  </w:endnote>
  <w:endnote w:type="continuationSeparator" w:id="0">
    <w:p w:rsidR="001E2678" w:rsidRDefault="001E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282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A4A0B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452C5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3452C5">
              <w:rPr>
                <w:noProof/>
              </w:rPr>
              <w:t>3</w:t>
            </w:r>
          </w:fldSimple>
        </w:p>
      </w:tc>
    </w:tr>
  </w:tbl>
  <w:p w:rsidR="00C7282A" w:rsidRDefault="00C7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282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282A" w:rsidRDefault="00C7282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282A" w:rsidRDefault="00C7282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282A" w:rsidRPr="00131A1C" w:rsidRDefault="00C7282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282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A4A0B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5435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154350">
              <w:rPr>
                <w:noProof/>
              </w:rPr>
              <w:t>9</w:t>
            </w:r>
          </w:fldSimple>
        </w:p>
      </w:tc>
    </w:tr>
  </w:tbl>
  <w:p w:rsidR="00C7282A" w:rsidRPr="0072682A" w:rsidRDefault="00C7282A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78" w:rsidRDefault="001E2678">
      <w:r>
        <w:separator/>
      </w:r>
    </w:p>
  </w:footnote>
  <w:footnote w:type="continuationSeparator" w:id="0">
    <w:p w:rsidR="001E2678" w:rsidRDefault="001E2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A4A0B">
            <w:rPr>
              <w:noProof/>
              <w:sz w:val="16"/>
              <w:szCs w:val="16"/>
            </w:rPr>
            <w:t>29-Mar-2012 16:00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A4A0B">
            <w:rPr>
              <w:noProof/>
              <w:sz w:val="16"/>
              <w:szCs w:val="16"/>
            </w:rPr>
            <w:t>29-Mar-2012 16:00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11E9"/>
    <w:rsid w:val="00035058"/>
    <w:rsid w:val="00060DE5"/>
    <w:rsid w:val="00066FDF"/>
    <w:rsid w:val="00081508"/>
    <w:rsid w:val="0009422F"/>
    <w:rsid w:val="000A6040"/>
    <w:rsid w:val="000D22DF"/>
    <w:rsid w:val="000D4695"/>
    <w:rsid w:val="000E5733"/>
    <w:rsid w:val="000E676F"/>
    <w:rsid w:val="000E68BD"/>
    <w:rsid w:val="000F03E6"/>
    <w:rsid w:val="000F2774"/>
    <w:rsid w:val="00113CEE"/>
    <w:rsid w:val="00114D08"/>
    <w:rsid w:val="00115E4F"/>
    <w:rsid w:val="00130569"/>
    <w:rsid w:val="00131A1C"/>
    <w:rsid w:val="00131E4A"/>
    <w:rsid w:val="001355C3"/>
    <w:rsid w:val="00140A52"/>
    <w:rsid w:val="00154350"/>
    <w:rsid w:val="00171785"/>
    <w:rsid w:val="00173FBC"/>
    <w:rsid w:val="0017531A"/>
    <w:rsid w:val="00184B5D"/>
    <w:rsid w:val="00193C2D"/>
    <w:rsid w:val="001B6B1E"/>
    <w:rsid w:val="001C0F01"/>
    <w:rsid w:val="001D47B8"/>
    <w:rsid w:val="001E2678"/>
    <w:rsid w:val="001E566A"/>
    <w:rsid w:val="001F4C83"/>
    <w:rsid w:val="002154C4"/>
    <w:rsid w:val="00222DC3"/>
    <w:rsid w:val="00235712"/>
    <w:rsid w:val="00244427"/>
    <w:rsid w:val="00251B78"/>
    <w:rsid w:val="00260465"/>
    <w:rsid w:val="0027273F"/>
    <w:rsid w:val="00276374"/>
    <w:rsid w:val="00286611"/>
    <w:rsid w:val="002A713E"/>
    <w:rsid w:val="002C4510"/>
    <w:rsid w:val="002D07C8"/>
    <w:rsid w:val="002F5D7B"/>
    <w:rsid w:val="00314000"/>
    <w:rsid w:val="00323353"/>
    <w:rsid w:val="00331A15"/>
    <w:rsid w:val="0033495D"/>
    <w:rsid w:val="003438DB"/>
    <w:rsid w:val="003452C5"/>
    <w:rsid w:val="00347635"/>
    <w:rsid w:val="003567EA"/>
    <w:rsid w:val="003609E8"/>
    <w:rsid w:val="00372EDE"/>
    <w:rsid w:val="00382705"/>
    <w:rsid w:val="00383ABB"/>
    <w:rsid w:val="00386A51"/>
    <w:rsid w:val="0038754C"/>
    <w:rsid w:val="003945B8"/>
    <w:rsid w:val="00394781"/>
    <w:rsid w:val="003B0471"/>
    <w:rsid w:val="003B1216"/>
    <w:rsid w:val="003C05C7"/>
    <w:rsid w:val="003C3C49"/>
    <w:rsid w:val="003C425E"/>
    <w:rsid w:val="003D1F28"/>
    <w:rsid w:val="003E41E7"/>
    <w:rsid w:val="003F7F40"/>
    <w:rsid w:val="00400831"/>
    <w:rsid w:val="00410D49"/>
    <w:rsid w:val="00410F40"/>
    <w:rsid w:val="00432D54"/>
    <w:rsid w:val="00434841"/>
    <w:rsid w:val="00467472"/>
    <w:rsid w:val="004A0DFE"/>
    <w:rsid w:val="004A49EF"/>
    <w:rsid w:val="004B4D2A"/>
    <w:rsid w:val="004B658F"/>
    <w:rsid w:val="004C2F82"/>
    <w:rsid w:val="004C41A9"/>
    <w:rsid w:val="004D29BE"/>
    <w:rsid w:val="004E22A3"/>
    <w:rsid w:val="004E3715"/>
    <w:rsid w:val="0050681B"/>
    <w:rsid w:val="00520FEF"/>
    <w:rsid w:val="0052662C"/>
    <w:rsid w:val="005400E3"/>
    <w:rsid w:val="00557725"/>
    <w:rsid w:val="00563AA7"/>
    <w:rsid w:val="00570F8E"/>
    <w:rsid w:val="0057115C"/>
    <w:rsid w:val="005731ED"/>
    <w:rsid w:val="005732B5"/>
    <w:rsid w:val="005766FE"/>
    <w:rsid w:val="0057724F"/>
    <w:rsid w:val="00590DFB"/>
    <w:rsid w:val="00593E6E"/>
    <w:rsid w:val="005A2132"/>
    <w:rsid w:val="005C0966"/>
    <w:rsid w:val="005C16B2"/>
    <w:rsid w:val="005E56AF"/>
    <w:rsid w:val="006008F6"/>
    <w:rsid w:val="0060532A"/>
    <w:rsid w:val="00612A1C"/>
    <w:rsid w:val="00617320"/>
    <w:rsid w:val="0065035F"/>
    <w:rsid w:val="00651F06"/>
    <w:rsid w:val="00674663"/>
    <w:rsid w:val="00675877"/>
    <w:rsid w:val="0068062E"/>
    <w:rsid w:val="00683C19"/>
    <w:rsid w:val="00686BAB"/>
    <w:rsid w:val="006A77BC"/>
    <w:rsid w:val="006C5085"/>
    <w:rsid w:val="006D5D58"/>
    <w:rsid w:val="006F37C1"/>
    <w:rsid w:val="007124C3"/>
    <w:rsid w:val="00712D58"/>
    <w:rsid w:val="0072682A"/>
    <w:rsid w:val="00736D36"/>
    <w:rsid w:val="007425D2"/>
    <w:rsid w:val="007428A7"/>
    <w:rsid w:val="00750BDF"/>
    <w:rsid w:val="00751FA7"/>
    <w:rsid w:val="0075737B"/>
    <w:rsid w:val="007700D7"/>
    <w:rsid w:val="0077510E"/>
    <w:rsid w:val="00782F70"/>
    <w:rsid w:val="00790075"/>
    <w:rsid w:val="0079773F"/>
    <w:rsid w:val="007A740E"/>
    <w:rsid w:val="007B20B4"/>
    <w:rsid w:val="007D17B6"/>
    <w:rsid w:val="007D6B56"/>
    <w:rsid w:val="007E03E7"/>
    <w:rsid w:val="007F026A"/>
    <w:rsid w:val="007F607A"/>
    <w:rsid w:val="008144AB"/>
    <w:rsid w:val="00820129"/>
    <w:rsid w:val="008237F4"/>
    <w:rsid w:val="00827DE8"/>
    <w:rsid w:val="00831BEA"/>
    <w:rsid w:val="008450FB"/>
    <w:rsid w:val="00851356"/>
    <w:rsid w:val="00880D5A"/>
    <w:rsid w:val="008A16D2"/>
    <w:rsid w:val="008A227D"/>
    <w:rsid w:val="008A31BA"/>
    <w:rsid w:val="008A4A0B"/>
    <w:rsid w:val="008A5CF9"/>
    <w:rsid w:val="008B3B7F"/>
    <w:rsid w:val="008C638D"/>
    <w:rsid w:val="008D1DA8"/>
    <w:rsid w:val="008D4230"/>
    <w:rsid w:val="008D4768"/>
    <w:rsid w:val="008D7C03"/>
    <w:rsid w:val="008E5E15"/>
    <w:rsid w:val="00905B68"/>
    <w:rsid w:val="00911CC3"/>
    <w:rsid w:val="00932D17"/>
    <w:rsid w:val="009437E6"/>
    <w:rsid w:val="00964F64"/>
    <w:rsid w:val="009B36C7"/>
    <w:rsid w:val="009B6B09"/>
    <w:rsid w:val="009D3477"/>
    <w:rsid w:val="00A010D0"/>
    <w:rsid w:val="00A03155"/>
    <w:rsid w:val="00A2278D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85F38"/>
    <w:rsid w:val="00A9495A"/>
    <w:rsid w:val="00AB5501"/>
    <w:rsid w:val="00AC5A33"/>
    <w:rsid w:val="00AC70E2"/>
    <w:rsid w:val="00AD5D01"/>
    <w:rsid w:val="00AF72D5"/>
    <w:rsid w:val="00B139F6"/>
    <w:rsid w:val="00B215BA"/>
    <w:rsid w:val="00B22E6F"/>
    <w:rsid w:val="00B23CF5"/>
    <w:rsid w:val="00B2599C"/>
    <w:rsid w:val="00B3078D"/>
    <w:rsid w:val="00B43774"/>
    <w:rsid w:val="00B6102A"/>
    <w:rsid w:val="00B61181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6FE2"/>
    <w:rsid w:val="00C177B1"/>
    <w:rsid w:val="00C17CB8"/>
    <w:rsid w:val="00C21975"/>
    <w:rsid w:val="00C24A15"/>
    <w:rsid w:val="00C3363B"/>
    <w:rsid w:val="00C5369A"/>
    <w:rsid w:val="00C63011"/>
    <w:rsid w:val="00C70F22"/>
    <w:rsid w:val="00C7282A"/>
    <w:rsid w:val="00C755F6"/>
    <w:rsid w:val="00C90F18"/>
    <w:rsid w:val="00C922B5"/>
    <w:rsid w:val="00C93915"/>
    <w:rsid w:val="00CA012D"/>
    <w:rsid w:val="00CA2A71"/>
    <w:rsid w:val="00CB16E7"/>
    <w:rsid w:val="00CB7B77"/>
    <w:rsid w:val="00CF3711"/>
    <w:rsid w:val="00D173C9"/>
    <w:rsid w:val="00D454F0"/>
    <w:rsid w:val="00D639FE"/>
    <w:rsid w:val="00D86536"/>
    <w:rsid w:val="00DB48B2"/>
    <w:rsid w:val="00DE041E"/>
    <w:rsid w:val="00DE4E52"/>
    <w:rsid w:val="00E0683A"/>
    <w:rsid w:val="00E126B0"/>
    <w:rsid w:val="00E164B5"/>
    <w:rsid w:val="00E441D6"/>
    <w:rsid w:val="00E44576"/>
    <w:rsid w:val="00E66596"/>
    <w:rsid w:val="00E74234"/>
    <w:rsid w:val="00E771A9"/>
    <w:rsid w:val="00E77C19"/>
    <w:rsid w:val="00E8459E"/>
    <w:rsid w:val="00E86C4B"/>
    <w:rsid w:val="00E903AC"/>
    <w:rsid w:val="00E93437"/>
    <w:rsid w:val="00E96EBD"/>
    <w:rsid w:val="00EA6D7E"/>
    <w:rsid w:val="00EB0AC8"/>
    <w:rsid w:val="00EC462D"/>
    <w:rsid w:val="00EE5CC2"/>
    <w:rsid w:val="00F00698"/>
    <w:rsid w:val="00F06C91"/>
    <w:rsid w:val="00F11B98"/>
    <w:rsid w:val="00F148F7"/>
    <w:rsid w:val="00F26FE7"/>
    <w:rsid w:val="00F3270E"/>
    <w:rsid w:val="00F32F99"/>
    <w:rsid w:val="00F35F0A"/>
    <w:rsid w:val="00F51BB7"/>
    <w:rsid w:val="00F6260A"/>
    <w:rsid w:val="00F926A7"/>
    <w:rsid w:val="00F9679B"/>
    <w:rsid w:val="00FC2CBC"/>
    <w:rsid w:val="00FC7F12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  <w:style w:type="table" w:styleId="TableClassic3">
    <w:name w:val="Table Classic 3"/>
    <w:basedOn w:val="TableNormal"/>
    <w:rsid w:val="00563AA7"/>
    <w:pPr>
      <w:widowControl w:val="0"/>
      <w:spacing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C7F12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customStyle="1" w:styleId="shorttext">
    <w:name w:val="short_text"/>
    <w:basedOn w:val="DefaultParagraphFont"/>
    <w:rsid w:val="00E93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  <w:style w:type="table" w:styleId="TableClassic3">
    <w:name w:val="Table Classic 3"/>
    <w:basedOn w:val="TableNormal"/>
    <w:rsid w:val="00563AA7"/>
    <w:pPr>
      <w:widowControl w:val="0"/>
      <w:spacing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C7F12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customStyle="1" w:styleId="shorttext">
    <w:name w:val="short_text"/>
    <w:basedOn w:val="DefaultParagraphFont"/>
    <w:rsid w:val="00E9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586E-40A9-4289-81F0-655B846D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Dzmitry Shautsou</cp:lastModifiedBy>
  <cp:revision>81</cp:revision>
  <cp:lastPrinted>2005-01-28T11:27:00Z</cp:lastPrinted>
  <dcterms:created xsi:type="dcterms:W3CDTF">2012-03-28T09:49:00Z</dcterms:created>
  <dcterms:modified xsi:type="dcterms:W3CDTF">2012-03-29T14:07:00Z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