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Договор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на оказание образовательных услуг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>____________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г. Ульяновск                                                                                                             ____ __________ 20___ г.</w:t>
      </w:r>
    </w:p>
    <w:p>
      <w:pPr>
        <w:pStyle w:val="Formattext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Закрытое акционерное общество «Региональный аттестационный центр» (далее – ЗАО «РАЦ»), осуществляющее образовательную деятельность на основании лицензии № Л035-01216-73/00266950, выданной 16 марта 2022 года Министерством просвещения и воспитания Ульяновской области, в соответствии с решением Межведомственной комиссии по защите государственной тайны от 29 сентября 2022 г. № 436, а также лицензией № 1166 на осуществление работ, связанных с использованием сведений, составляющих государственную тайну, выданной 5 апреля 2019 года УФСБ России по Ульяновской области, именуемое в дальнейшем «Исполнитель», в лице директора ___________________________________________, действующего на основании Устава и </w:t>
      </w:r>
      <w:r>
        <w:rPr>
          <w:color w:val="000000"/>
          <w:sz w:val="22"/>
          <w:szCs w:val="22"/>
        </w:rPr>
        <w:t>_________________ (_________________), в лице ________________________________, действующего на основании _____________________</w:t>
      </w:r>
      <w:bookmarkStart w:id="0" w:name="_GoBack"/>
      <w:bookmarkEnd w:id="0"/>
      <w:r>
        <w:rPr>
          <w:color w:val="000000"/>
          <w:sz w:val="22"/>
          <w:szCs w:val="22"/>
        </w:rPr>
        <w:t>____, именуемое в дальнейшем «Заказчик»,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совместно именуемые Стороны, заключили настоящий Договор о нижеследующем.</w:t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1. Предмет договора</w:t>
      </w:r>
    </w:p>
    <w:p>
      <w:pPr>
        <w:pStyle w:val="Normal"/>
        <w:jc w:val="center"/>
        <w:rPr>
          <w:i w:val="false"/>
          <w:i w:val="false"/>
          <w:iCs w:val="false"/>
          <w:sz w:val="16"/>
          <w:szCs w:val="16"/>
        </w:rPr>
      </w:pPr>
      <w:r>
        <w:rPr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1.1 Предметом настоящего договора является предоставление Обучающимся (Приложение № 1 к Договору), следующих образовательных услуг по дополнительной профессиональной программе: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7"/>
        <w:gridCol w:w="2267"/>
        <w:gridCol w:w="2840"/>
      </w:tblGrid>
      <w:tr>
        <w:trPr/>
        <w:tc>
          <w:tcPr>
            <w:tcW w:w="452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Программа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Форма обучения</w:t>
            </w:r>
          </w:p>
        </w:tc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Нормативный срок обучения по учебному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плану, час</w:t>
            </w:r>
          </w:p>
        </w:tc>
      </w:tr>
      <w:tr>
        <w:trPr/>
        <w:tc>
          <w:tcPr>
            <w:tcW w:w="4527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Повышение квалификации</w:t>
            </w:r>
          </w:p>
        </w:tc>
        <w:tc>
          <w:tcPr>
            <w:tcW w:w="2840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1.2. Срок освоения образовательной программы (срок обучения) на момент подписания договора составляет с ________________ по ________________.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1.3. После прохождения Обучающимися полного курса обучения и успешной итоговой аттестации, выдаётся документ о квалификации: удостоверение о повышении квалификации, предусмотренное действующим законодательством Российской Федерации.</w:t>
      </w:r>
      <w:r>
        <w:rPr>
          <w:rStyle w:val="Style20"/>
          <w:rStyle w:val="Style20"/>
          <w:b w:val="false"/>
          <w:bCs w:val="false"/>
          <w:i w:val="false"/>
          <w:iCs w:val="false"/>
          <w:sz w:val="22"/>
          <w:szCs w:val="22"/>
        </w:rPr>
        <w:footnoteReference w:id="2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1.4. В случае не прохождения или неуспешного прохождения итоговой аттестации, выдаётся документ об освоении тех или иных компонентов образовательной программы.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2. Взаимодействие сторон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 Исполнитель вправе: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2.1.1. Осуществлять образовательный процесс Обучающихся в количестве _____ человек, согласно списку, предоставленного Заказчиком (Приложение № 1), который является неотъемлемой частью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2.1.2. Самостоятельно осуществлять образовательный процесс, устанавливать системы оценок, формы, порядок и периодичность промежуточной аттестации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2.2. Заказчик вправе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 Обучающимся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Обучающиеся также в 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2.3.2. Получать полную и достоверную информацию об оценке своих знаний, умений, навыков и компетенции, а также о критериях этой оценки;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2.3.3. Обращаться к исполнителю по вопросам, касающимся образовательного процесса.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 Исполнитель обязан: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2.4.1. Организовать и обеспечить надлежащее исполнение услуг, предусмотренных разделом 1 настоящего Договора на базе подразделения – учебный центр ЗАО «РАЦ»;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2.4.2. Зачислить Обучающихся, выполнивших установленные законодательством Российской Федерации, Уставом, локальными нормативными актами Исполнителя условия приёма, в число Слушателей;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2.4.3. Довести до Заказчика информацию, содержащую сведения о предоставлении платных образовательных услуг в порядке и объёме, которые предусмотрены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2.4.4.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 дополнительной профессиональной программой, разработанной Исполнителем, учебным планом программы, в том числе индивидуальным, и расписанием занятий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2.4.5. Обеспечить Обучающимся предусмотренные выбранной образовательной программой условия её освоения;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2.4.6. Принимать от Заказчика плату за образовательные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2.4.7. Обеспечить Обучающимся уважение человеческого достоинства, защиту от всех форм физического и психологического насилия, оскорбления личности, охрану жизни и здоровья;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2.4.8. Сохранить место за обучающимися в случае пропуска занятий по уважительным причинам (с учётом оплаты услуг, предусмотренных разделом 1 настоящего Договора).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2.5. Заказчик обязан своевременно вносить плату за предоставляемые Обучающимся образовательные услуги, указанные в разделе 1 настоящего Договора, в размере и порядке, определёнными настоящим Договором, а также предоставлять платёжные документы, подтверждающие такую оплату.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 Обучающиеся обязаны соблюдать требования, установленные статьёй 43 Федерального закона от 29 декабря 2012 г. № 272-ФЗ «Об образовании в Российской Федерации», в том числе: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2.6.1. Выполнять задания для подготовки к занятиям, предусмотренным учебным планом, в том числе индивидуальным;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2.6.2. Извещать исполнителя о причинах отсутствия на занятиях;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2.6.3. Обучаться в учебном центре ЗАО «РАЦ» по образовательной программе с соблюдением требований, установленных учебным планом, в том числе индивидуальным,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2.6.4. Соблюдать требования учредительных документов, правила внутреннего распорядка и иные локальные нормативные акты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3. Стоимость образовательных услуг, сроки и порядок оплаты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3.1. Полная стоимость образовательных услуг за период обучения Обучающихся с ________________ по ________________ составляет _____________ (________________ тысяч рублей 00 копеек) рублей без НДС (на основании НК ст. 149).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3.2.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учётом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3.3. Сроки и порядок оплаты образовательных услуг к настоящему Договору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Срок обучения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Оплатить до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Сумма 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3.4. Оплата услуг производится в безналичном порядке на счёт, указанный в разделе 8 настоящего Договора.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4. Порядок изменения и расторжения Договора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4.2. Настоящий Договор может быть расторгнут по соглашению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4.3. Настоящий Договор может быть расторгнут по инициативе Исполнителя в одностороннем порядке в случаях, предусмотренных пунктом 22 Правил оказания платных образовательных услуг, утвержденных постановлением Правительства Российской Федерации от 15 сентября 2020 г. № 1441, а также в иных случаях, предусмотренных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4.4. Действие настоящего Договора прекращается досрочно: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Обучающихся, в том числе в случае перевода Обучающихся для продолжения освоения дополнительной профессиональной программы в другую организацию, осуществляющую образовательную деятельность;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Исполнителя в случае применения к Обучающимся отчисления, как меры дисциплинарного взыскания, в случае невыполнения Обучающимися по дополнительной профессиональной программе обязанностей по добровольному освоению такой образовательной программы и выполнению учебного плана, в случае установления нарушения порядка приёма в учебный центр ЗАО «РАЦ», повлекшего по вине Обучающегося  его незаконное зачисление в учебный центр ЗАО «РАЦ», а также в случае просрочки оплаты Заказчиком стоимости платных образовательных услуг, в случае если надлежащее исполнение обязательств по оказанию платных образовательных услуг стало невозможным вследствие действий (бездействий)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обстоятельствам, не зависящим от воли Обучающихся или Исполнителя, в том числе в случае ликвидации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4.6. Обучающиеся (Заказчик) вправе отказаться от исполнения настоящего Договора при условии оплаты Исполнителю фактически понесённых им расходов.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5. Ответственность Исполнителя, Заказчика и Обучающихся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 При обнаружении оказания услуги не в полном объёме, предусмотренном образовательной программой (частью образовательной программы), Заказчик вправе по своему выбору потребовать: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5.2.1. Безвозмездного оказания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5.2.2. Соразмерного уменьшения стоимости оказанной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5.2.3. Возмещения понесённых им расходов по устранении недостатков оказанной образовательной услуги своими силами или третьими лицами.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5.3. Заказчик вправе отказаться от исполнения Договора и потребовать полного возмещения убытков, если в срок 6 месяцев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>
      <w:pPr>
        <w:pStyle w:val="Formattext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5.4.3. Потребовать уменьшения стоимости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5.4.4. Расторгнуть Договор.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5.5. Заказчик вправе потребовать полного возмещения убытков, причинённых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>
      <w:pPr>
        <w:pStyle w:val="ConsPlusNonformat1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5.6. Исполнитель оставляет за собой право расторгнуть договор в одностороннем порядке </w:t>
      </w:r>
      <w:bookmarkStart w:id="1" w:name="_Hlk122078960"/>
      <w:r>
        <w:rPr>
          <w:rFonts w:cs="Times New Roman" w:ascii="Times New Roman" w:hAnsi="Times New Roman"/>
          <w:sz w:val="22"/>
          <w:szCs w:val="22"/>
        </w:rPr>
        <w:t>за пропуск по неуважительной причине Обучающимся более 50% часов занятий, предусмотренных учебным планом образовательной программы – в этих случаях расторжения настоящего договора сумма оплаты остается в распоряжении Исполнителя.</w:t>
      </w:r>
      <w:bookmarkEnd w:id="1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6. Срок действия Договора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обязательств.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7. Заключительные положения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7.1. Сведения, указанные в настоящем Договоре, соответствуют информации, размещённой на официальном сайте Исполнителя в информационно-телекоммуникационной сети «Интернет» на дату заключения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7.2. Настоящий Договор составлен в трёх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7.3. Изменения Договора оформляются дополнительными соглашениями к Договору.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7.4. Акт оказанных услуг оформляется Исполнителем по требованию Заказчика по окончании образовательного периода. Если указанное требование не было направлено Исполнителю в течение 10 рабочих дней по окончании образовательного периода, услуги за образовательный период считаются оказанными Исполнителем надлежащим образом и принятыми Заказчиком в полном объёме.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7.5. Стороны устанавливают претензионный досудебный порядок урегулирования споров. Претензии должны рассматриваться в течение 10-ти дней с момента направления по юридическому адресу. Споры по настоящему Договору рассматриваются Арбитражным судом Ульяновской области.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5"/>
        <w:tabs>
          <w:tab w:val="right" w:pos="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8</w:t>
      </w:r>
      <w:r>
        <w:rPr>
          <w:b/>
          <w:sz w:val="22"/>
          <w:szCs w:val="22"/>
        </w:rPr>
        <w:t>. Юридические адреса и платежные реквизиты сторон</w:t>
      </w:r>
    </w:p>
    <w:p>
      <w:pPr>
        <w:pStyle w:val="Style25"/>
        <w:tabs>
          <w:tab w:val="right" w:pos="0" w:leader="none"/>
        </w:tabs>
        <w:spacing w:lineRule="auto" w:line="36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0"/>
        <w:gridCol w:w="243"/>
        <w:gridCol w:w="4690"/>
      </w:tblGrid>
      <w:tr>
        <w:trPr>
          <w:trHeight w:val="327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Исполнитель: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right" w:pos="0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Заказчик:</w:t>
            </w:r>
          </w:p>
        </w:tc>
      </w:tr>
      <w:tr>
        <w:trPr>
          <w:trHeight w:val="3828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single"/>
                <w:lang w:val="x-none"/>
              </w:rPr>
              <w:t>ЗАО «РАЦ»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Адрес: 432018, город Ульяновск,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улица Самарская, дом 175, а/я 255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ИНН: 7325047276; КПП: 732701001;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р/с: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40702810715310008371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ФИЛИАЛ "ЦЕНТРАЛЬНЫЙ" БАНКА ВТБ (ПАО)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к/с: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30101810145250000411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БИК: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044525411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ОКПО: 25471315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ОГРН: 1047300988118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тел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.: (8422) 73-09-90 доб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авочный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120; </w:t>
            </w:r>
          </w:p>
          <w:p>
            <w:pPr>
              <w:pStyle w:val="Normal"/>
              <w:spacing w:lineRule="auto" w:line="276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e-mail: 20@tzi73.ru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pPr>
            <w:r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 xml:space="preserve">_____________________________  </w:t>
            </w:r>
          </w:p>
          <w:p>
            <w:pPr>
              <w:pStyle w:val="Normal"/>
              <w:ind w:firstLine="709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инициалы, фамилия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___ </w:t>
            </w:r>
            <w:r>
              <w:rPr>
                <w:bCs/>
                <w:sz w:val="22"/>
                <w:szCs w:val="22"/>
                <w:lang w:val="ru-RU"/>
              </w:rPr>
              <w:t>_________</w:t>
            </w:r>
            <w:r>
              <w:rPr>
                <w:bCs/>
                <w:sz w:val="22"/>
                <w:szCs w:val="22"/>
              </w:rPr>
              <w:t xml:space="preserve"> 20</w:t>
            </w:r>
            <w:r>
              <w:rPr>
                <w:bCs/>
                <w:sz w:val="22"/>
                <w:szCs w:val="22"/>
                <w:lang w:val="ru-RU"/>
              </w:rPr>
              <w:t>___</w:t>
            </w:r>
            <w:r>
              <w:rPr>
                <w:bCs/>
                <w:sz w:val="22"/>
                <w:szCs w:val="22"/>
              </w:rPr>
              <w:t xml:space="preserve"> года </w:t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Style25"/>
        <w:tabs>
          <w:tab w:val="right" w:pos="0" w:leader="none"/>
        </w:tabs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Приложение № 1 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С П И С О К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работников Заказчика, направляемых на обучение в ЗАО «РАЦ»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по дополнительной профессиональной программе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«_________________________________»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7"/>
        <w:gridCol w:w="3797"/>
        <w:gridCol w:w="3122"/>
        <w:gridCol w:w="2267"/>
      </w:tblGrid>
      <w:tr>
        <w:trPr>
          <w:trHeight w:val="671" w:hRule="atLeast"/>
        </w:trPr>
        <w:tc>
          <w:tcPr>
            <w:tcW w:w="44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пп</w:t>
            </w:r>
          </w:p>
        </w:tc>
        <w:tc>
          <w:tcPr>
            <w:tcW w:w="37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Обучающийся </w:t>
            </w:r>
          </w:p>
        </w:tc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Подпись</w:t>
            </w:r>
          </w:p>
        </w:tc>
      </w:tr>
      <w:tr>
        <w:trPr>
          <w:trHeight w:val="395" w:hRule="atLeast"/>
        </w:trPr>
        <w:tc>
          <w:tcPr>
            <w:tcW w:w="4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7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95" w:hRule="atLeast"/>
        </w:trPr>
        <w:tc>
          <w:tcPr>
            <w:tcW w:w="4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7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0"/>
        <w:gridCol w:w="243"/>
        <w:gridCol w:w="4690"/>
      </w:tblGrid>
      <w:tr>
        <w:trPr>
          <w:trHeight w:val="327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Исполнитель: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Заказчик:</w:t>
            </w:r>
          </w:p>
        </w:tc>
      </w:tr>
      <w:tr>
        <w:trPr>
          <w:trHeight w:val="3803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x-none"/>
              </w:rPr>
            </w:pPr>
            <w:bookmarkStart w:id="2" w:name="__DdeLink__1074_3727386469"/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single"/>
                <w:lang w:val="x-non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р/с: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40702810715310008371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ФИЛИАЛ "ЦЕНТРАЛЬНЫЙ" БАНКА ВТБ (ПАО)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к/с: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30101810145250000411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БИК: </w:t>
            </w:r>
            <w:r>
              <w:rPr>
                <w:rFonts w:cs="Arial" w:ascii="PT Astra Serif" w:hAnsi="PT Astra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044525411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ОГРН: 1047300988118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тел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.: (8422) 73-09-90 доб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авочный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120; </w:t>
            </w:r>
          </w:p>
          <w:p>
            <w:pPr>
              <w:pStyle w:val="Normal"/>
              <w:rPr>
                <w:color w:val="000000"/>
              </w:rPr>
            </w:pPr>
            <w:bookmarkStart w:id="3" w:name="__DdeLink__1074_3727386469"/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e-mail: 20@tzi73.ru</w:t>
            </w:r>
            <w:bookmarkEnd w:id="3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 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инициалы, фамилия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___ 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_________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20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года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Приложение № 2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СОГЛАСИЕ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на обработку персональных данных для обучающихся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 ЗАО «Региональный аттестационный центр»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Я, ____________________________________________________________________________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(фамилия, имя, отчество)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(адрес)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паспорт ____________ № __________________, выдан (кем) 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____________________________________________________________, 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(дата выдачи)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>
      <w:pPr>
        <w:pStyle w:val="Normal"/>
        <w:ind w:firstLine="709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Паспортные данные: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фамилия, имя, отчество;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дата и место рождения;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гражданство;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когда и кем выдан паспорт;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серия и номер паспорта;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пол;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адрес места регистрации.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Данные страхового номера индивидуального лицевого счета СНИЛС.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Данные о специальности.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Фактический адрес места жительства.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8.  Номера телефонов (домашний, мобильный).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9. Адрес электронной почты.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ознакомлен (а), что: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ЗАО «РАЦ» осуществляет обработку моих персональных данных в целях:</w:t>
      </w:r>
    </w:p>
    <w:p>
      <w:pPr>
        <w:pStyle w:val="ListParagraph"/>
        <w:ind w:left="54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моего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-оформления командировок;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-содействия в предоставлении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сохранности имущества ЗАО «РАЦ».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2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пунктах 2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- </w:t>
      </w:r>
      <w:hyperlink r:id="rId3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11 части 1 статьи 6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 2  статьи 10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и </w:t>
      </w:r>
      <w:hyperlink r:id="rId5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2 статьи 11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Федерального закона от 27.07.2006  № 152-ФЗ "О персональных данных";</w:t>
      </w:r>
    </w:p>
    <w:p>
      <w:pPr>
        <w:pStyle w:val="Normal"/>
        <w:tabs>
          <w:tab w:val="left" w:pos="563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>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 все перечисленные в согласии мои персональные данные получены  ЗАО «РАЦ» лично от меня и являются достоверными.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обязуюсь своевременно уведомлять ЗАО «РАЦ» о каждом изменении своих персональных данных.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что, давая такое Согласие, действую своей волей и в своих интересах.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«____»________________20___ г.    ______________   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(дата)                                          (подпись)                             (фамилия, инициалы)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567" w:header="709" w:top="851" w:footer="709" w:bottom="851" w:gutter="0"/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PT Astra Sans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rStyle w:val="Style22"/>
        </w:rPr>
        <w:footnoteRef/>
      </w:r>
      <w:r>
        <w:rPr>
          <w:rStyle w:val="Style22"/>
        </w:rPr>
        <w:tab/>
      </w:r>
      <w:r>
        <w:rPr>
          <w:rStyle w:val="Style22"/>
        </w:rPr>
        <w:tab/>
        <w:tab/>
        <w:tab/>
      </w:r>
      <w:r>
        <w:rPr>
          <w:rStyle w:val="FootnoteCharacters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Федеральный закон от 29.12.2012 № 273-ФЗ «Об образовании в Российской Федерации» статья 76 пункт 16. При освоении дополнительной профессиональной программы параллельно с получением среднего профессионального образования и (или) высшего образования удостоверение о повышении квалификации и (или) диплом о профессиональной переподготовке выдаются одновременно с получением соответствующего документа об образовании и о квалификации.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c60bc1"/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e4bf2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fe4bf2"/>
    <w:rPr/>
  </w:style>
  <w:style w:type="character" w:styleId="Style17" w:customStyle="1">
    <w:name w:val="Текст концевой сноски Знак"/>
    <w:basedOn w:val="DefaultParagraphFont"/>
    <w:link w:val="ab"/>
    <w:uiPriority w:val="99"/>
    <w:semiHidden/>
    <w:qFormat/>
    <w:rsid w:val="002d2161"/>
    <w:rPr>
      <w:sz w:val="20"/>
      <w:szCs w:val="20"/>
    </w:rPr>
  </w:style>
  <w:style w:type="character" w:styleId="Style18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Style19" w:customStyle="1">
    <w:name w:val="Текст сноски Знак"/>
    <w:basedOn w:val="DefaultParagraphFont"/>
    <w:link w:val="ae"/>
    <w:uiPriority w:val="99"/>
    <w:semiHidden/>
    <w:qFormat/>
    <w:rsid w:val="002d2161"/>
    <w:rPr>
      <w:sz w:val="20"/>
      <w:szCs w:val="20"/>
    </w:rPr>
  </w:style>
  <w:style w:type="character" w:styleId="Style2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ConsPlusNonformat" w:customStyle="1">
    <w:name w:val="ConsPlusNonformat Знак"/>
    <w:link w:val="ConsPlusNonformat"/>
    <w:qFormat/>
    <w:rsid w:val="00dc3d01"/>
    <w:rPr>
      <w:rFonts w:ascii="Courier New" w:hAnsi="Courier New" w:eastAsia="Times New Roman" w:cs="Courier New"/>
      <w:b w:val="false"/>
      <w:bCs w:val="false"/>
      <w:i w:val="false"/>
      <w:iCs w:val="false"/>
      <w:sz w:val="20"/>
      <w:szCs w:val="20"/>
      <w:lang w:eastAsia="ru-RU"/>
    </w:rPr>
  </w:style>
  <w:style w:type="character" w:styleId="ListLabel1">
    <w:name w:val="ListLabel 1"/>
    <w:qFormat/>
    <w:rPr>
      <w:b w:val="false"/>
      <w:bCs w:val="false"/>
      <w:i w:val="false"/>
      <w:iCs w:val="false"/>
      <w:sz w:val="24"/>
      <w:szCs w:val="24"/>
    </w:rPr>
  </w:style>
  <w:style w:type="character" w:styleId="Style21">
    <w:name w:val="Интернет-ссылка"/>
    <w:rPr>
      <w:color w:val="000080"/>
      <w:u w:val="single"/>
      <w:lang w:val="zxx" w:eastAsia="zxx" w:bidi="zxx"/>
    </w:rPr>
  </w:style>
  <w:style w:type="character" w:styleId="Style22">
    <w:name w:val="Символ сноски"/>
    <w:qFormat/>
    <w:rPr/>
  </w:style>
  <w:style w:type="character" w:styleId="Style23">
    <w:name w:val="Символ концевой сноски"/>
    <w:qFormat/>
    <w:rPr/>
  </w:style>
  <w:style w:type="character" w:styleId="ListLabel2">
    <w:name w:val="ListLabel 2"/>
    <w:qFormat/>
    <w:rPr>
      <w:b w:val="false"/>
      <w:bCs w:val="false"/>
      <w:i w:val="false"/>
      <w:iCs w:val="false"/>
      <w:sz w:val="24"/>
      <w:szCs w:val="24"/>
    </w:rPr>
  </w:style>
  <w:style w:type="character" w:styleId="ListLabel3">
    <w:name w:val="ListLabel 3"/>
    <w:qFormat/>
    <w:rPr>
      <w:b w:val="false"/>
      <w:bCs w:val="false"/>
      <w:i w:val="false"/>
      <w:iCs w:val="false"/>
      <w:sz w:val="24"/>
      <w:szCs w:val="24"/>
    </w:rPr>
  </w:style>
  <w:style w:type="character" w:styleId="ListLabel4">
    <w:name w:val="ListLabel 4"/>
    <w:qFormat/>
    <w:rPr>
      <w:b w:val="false"/>
      <w:bCs w:val="false"/>
      <w:i w:val="false"/>
      <w:iCs w:val="false"/>
      <w:sz w:val="24"/>
      <w:szCs w:val="24"/>
    </w:rPr>
  </w:style>
  <w:style w:type="character" w:styleId="ListLabel5">
    <w:name w:val="ListLabel 5"/>
    <w:qFormat/>
    <w:rPr>
      <w:b w:val="false"/>
      <w:bCs w:val="false"/>
      <w:i w:val="false"/>
      <w:iCs w:val="false"/>
      <w:sz w:val="24"/>
      <w:szCs w:val="24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25">
    <w:name w:val="Body Text"/>
    <w:basedOn w:val="Normal"/>
    <w:link w:val="a6"/>
    <w:rsid w:val="00c60bc1"/>
    <w:pPr>
      <w:suppressAutoHyphens w:val="true"/>
    </w:pPr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paragraph" w:styleId="Style26">
    <w:name w:val="List"/>
    <w:basedOn w:val="Style25"/>
    <w:pPr/>
    <w:rPr>
      <w:rFonts w:ascii="PT Astra Sans" w:hAnsi="PT Astra Sans"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ListParagraph">
    <w:name w:val="List Paragraph"/>
    <w:basedOn w:val="Normal"/>
    <w:uiPriority w:val="34"/>
    <w:qFormat/>
    <w:rsid w:val="00e431ff"/>
    <w:pPr>
      <w:spacing w:before="0" w:after="0"/>
      <w:ind w:left="720" w:hanging="0"/>
      <w:contextualSpacing/>
    </w:pPr>
    <w:rPr/>
  </w:style>
  <w:style w:type="paragraph" w:styleId="Formattext" w:customStyle="1">
    <w:name w:val="format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Style29">
    <w:name w:val="Header"/>
    <w:basedOn w:val="Normal"/>
    <w:link w:val="a8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aa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1">
    <w:name w:val="Endnote Text"/>
    <w:basedOn w:val="Normal"/>
    <w:link w:val="ac"/>
    <w:uiPriority w:val="99"/>
    <w:semiHidden/>
    <w:unhideWhenUsed/>
    <w:rsid w:val="002d2161"/>
    <w:pPr/>
    <w:rPr>
      <w:sz w:val="20"/>
      <w:szCs w:val="20"/>
    </w:rPr>
  </w:style>
  <w:style w:type="paragraph" w:styleId="Style32">
    <w:name w:val="Footnote Text"/>
    <w:basedOn w:val="Normal"/>
    <w:link w:val="af"/>
    <w:uiPriority w:val="99"/>
    <w:semiHidden/>
    <w:unhideWhenUsed/>
    <w:rsid w:val="002d2161"/>
    <w:pPr/>
    <w:rPr>
      <w:sz w:val="20"/>
      <w:szCs w:val="20"/>
    </w:rPr>
  </w:style>
  <w:style w:type="paragraph" w:styleId="ConsPlusNonformat1" w:customStyle="1">
    <w:name w:val="ConsPlusNonformat"/>
    <w:link w:val="ConsPlusNonformat0"/>
    <w:qFormat/>
    <w:rsid w:val="00dc3d01"/>
    <w:pPr>
      <w:widowControl w:val="false"/>
      <w:bidi w:val="0"/>
      <w:jc w:val="left"/>
    </w:pPr>
    <w:rPr>
      <w:rFonts w:ascii="Courier New" w:hAnsi="Courier New" w:eastAsia="Times New Roman" w:cs="Courier New"/>
      <w:b w:val="false"/>
      <w:bCs w:val="false"/>
      <w:i w:val="false"/>
      <w:iCs w:val="false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46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3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4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5" Type="http://schemas.openxmlformats.org/officeDocument/2006/relationships/hyperlink" Target="consultantplus://offline/ref=9C97F1ACFD9F8F2F951C85CB47E1781F1BCA9A6D1BD9084B215067EE22E72019BB85D62D4CDBD631B993AA93F1DB60F8EB903837Z2J2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CDAB-E013-49F6-91DA-E138D6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7</Pages>
  <Words>2258</Words>
  <Characters>16618</Characters>
  <CharactersWithSpaces>19384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2022-12-14T06:18:00Z</dcterms:created>
  <dc:creator>Zemskov</dc:creator>
  <dc:description/>
  <dc:language>ru-RU</dc:language>
  <cp:lastModifiedBy/>
  <dcterms:modified xsi:type="dcterms:W3CDTF">2025-04-11T11:24:22Z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