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r w:rsidRPr="00455DA0">
        <w:rPr>
          <w:rFonts w:ascii="Times New Roman" w:hAnsi="Times New Roman" w:cs="Times New Roman"/>
          <w:sz w:val="28"/>
          <w:szCs w:val="28"/>
        </w:rPr>
        <w:t xml:space="preserve">чебный центр был образован в </w:t>
      </w:r>
      <w:r>
        <w:rPr>
          <w:rFonts w:ascii="Times New Roman" w:hAnsi="Times New Roman" w:cs="Times New Roman"/>
          <w:sz w:val="28"/>
          <w:szCs w:val="28"/>
        </w:rPr>
        <w:t>2023</w:t>
      </w:r>
      <w:r w:rsidRPr="00455DA0">
        <w:rPr>
          <w:rFonts w:ascii="Times New Roman" w:hAnsi="Times New Roman" w:cs="Times New Roman"/>
          <w:sz w:val="28"/>
          <w:szCs w:val="28"/>
        </w:rPr>
        <w:t xml:space="preserve"> году в качестве структурного подразделения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55DA0">
        <w:rPr>
          <w:rFonts w:ascii="Times New Roman" w:hAnsi="Times New Roman" w:cs="Times New Roman"/>
          <w:sz w:val="28"/>
          <w:szCs w:val="28"/>
        </w:rPr>
        <w:t>О «</w:t>
      </w:r>
      <w:r>
        <w:rPr>
          <w:rFonts w:ascii="Times New Roman" w:hAnsi="Times New Roman" w:cs="Times New Roman"/>
          <w:sz w:val="28"/>
          <w:szCs w:val="28"/>
        </w:rPr>
        <w:t>Региональный аттестационный центр</w:t>
      </w:r>
      <w:r w:rsidRPr="00455DA0">
        <w:rPr>
          <w:rFonts w:ascii="Times New Roman" w:hAnsi="Times New Roman" w:cs="Times New Roman"/>
          <w:sz w:val="28"/>
          <w:szCs w:val="28"/>
        </w:rPr>
        <w:t xml:space="preserve">» – одной из ведущих компаний России, специализирующихся в области </w:t>
      </w:r>
      <w:r>
        <w:rPr>
          <w:rFonts w:ascii="Times New Roman" w:hAnsi="Times New Roman" w:cs="Times New Roman"/>
          <w:sz w:val="28"/>
          <w:szCs w:val="28"/>
        </w:rPr>
        <w:t xml:space="preserve">защиты </w:t>
      </w:r>
      <w:r w:rsidRPr="00455DA0">
        <w:rPr>
          <w:rFonts w:ascii="Times New Roman" w:hAnsi="Times New Roman" w:cs="Times New Roman"/>
          <w:sz w:val="28"/>
          <w:szCs w:val="28"/>
        </w:rPr>
        <w:t>информационной безопасности.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5DA0">
        <w:rPr>
          <w:rFonts w:ascii="Times New Roman" w:hAnsi="Times New Roman" w:cs="Times New Roman"/>
          <w:sz w:val="28"/>
          <w:szCs w:val="28"/>
        </w:rPr>
        <w:t xml:space="preserve">Создание Учебного центра явилось логическим продолжением деятельности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55DA0">
        <w:rPr>
          <w:rFonts w:ascii="Times New Roman" w:hAnsi="Times New Roman" w:cs="Times New Roman"/>
          <w:sz w:val="28"/>
          <w:szCs w:val="28"/>
        </w:rPr>
        <w:t>О «</w:t>
      </w:r>
      <w:r>
        <w:rPr>
          <w:rFonts w:ascii="Times New Roman" w:hAnsi="Times New Roman" w:cs="Times New Roman"/>
          <w:sz w:val="28"/>
          <w:szCs w:val="28"/>
        </w:rPr>
        <w:t>Региональный аттестационный центр</w:t>
      </w:r>
      <w:r w:rsidRPr="00455DA0">
        <w:rPr>
          <w:rFonts w:ascii="Times New Roman" w:hAnsi="Times New Roman" w:cs="Times New Roman"/>
          <w:sz w:val="28"/>
          <w:szCs w:val="28"/>
        </w:rPr>
        <w:t>» в области защиты информации, составляющей государственную тайну, в процессе которой накоплен значительный опыт по экспертной оценке каналов утечки информации, проведению специальных проверок и специальных исследований, разработке, производству, поставке, монтажу и наладке средств защиты, а также по проведению аттестации объектов информатизации и сертификационных работ.</w:t>
      </w:r>
      <w:proofErr w:type="gramEnd"/>
      <w:r w:rsidRPr="00455DA0">
        <w:rPr>
          <w:rFonts w:ascii="Times New Roman" w:hAnsi="Times New Roman" w:cs="Times New Roman"/>
          <w:sz w:val="28"/>
          <w:szCs w:val="28"/>
        </w:rPr>
        <w:t xml:space="preserve"> Кроме того, создание Учебного центра было продиктовано реальной необходимостью удовлетворения образовательных потребностей граждан, общества и государства в области информационной безопасности и защиты государственной тайны.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Основное направление деятельности Учебного центра – дополнительное профессиональное образование специалистов в области информационной безопасности и защиты сведений, составляющих государственную тайну.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ЗАО «РАЦ» </w:t>
      </w:r>
      <w:r w:rsidRPr="00455DA0">
        <w:rPr>
          <w:rFonts w:ascii="Times New Roman" w:hAnsi="Times New Roman" w:cs="Times New Roman"/>
          <w:sz w:val="28"/>
          <w:szCs w:val="28"/>
        </w:rPr>
        <w:t xml:space="preserve"> входит в Перечень организаций, осуществляющих образовательную деятельность, имеющих дополнительные профессиональные программы в области информационной безопасности, согласованные с ФСТЭК России.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 xml:space="preserve">К освоению дополнительных профессиональных программ допускаются лица, имеющие среднее профессиональное и (или) высшее образование и лица, получающие среднее профессиональное и (или) высшее образование. 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Занятия проводятся в оборудованн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55DA0">
        <w:rPr>
          <w:rFonts w:ascii="Times New Roman" w:hAnsi="Times New Roman" w:cs="Times New Roman"/>
          <w:sz w:val="28"/>
          <w:szCs w:val="28"/>
        </w:rPr>
        <w:t xml:space="preserve"> учебн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455DA0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55DA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55DA0">
        <w:rPr>
          <w:rFonts w:ascii="Times New Roman" w:hAnsi="Times New Roman" w:cs="Times New Roman"/>
          <w:sz w:val="28"/>
          <w:szCs w:val="28"/>
        </w:rPr>
        <w:t>оснащенны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gramEnd"/>
      <w:r w:rsidRPr="00455DA0">
        <w:rPr>
          <w:rFonts w:ascii="Times New Roman" w:hAnsi="Times New Roman" w:cs="Times New Roman"/>
          <w:sz w:val="28"/>
          <w:szCs w:val="28"/>
        </w:rPr>
        <w:t xml:space="preserve"> аппаратурой, стендами, современной вычислительной техникой, проекционным оборудованием и оргтехникой. В рамках каждого курса значительная часть учебного времени отводится на практические занятия, которые обеспечивают глубокое усвоение материала и приобретение </w:t>
      </w:r>
      <w:r w:rsidRPr="00455DA0">
        <w:rPr>
          <w:rFonts w:ascii="Times New Roman" w:hAnsi="Times New Roman" w:cs="Times New Roman"/>
          <w:sz w:val="28"/>
          <w:szCs w:val="28"/>
        </w:rPr>
        <w:lastRenderedPageBreak/>
        <w:t>слушателями навыков работы с техническими средствами защиты информации, средствами защиты от несанкционированного доступа, средствами контроля защищенности информации.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 xml:space="preserve">Обучение проводится в небольших группах по </w:t>
      </w:r>
      <w:r>
        <w:rPr>
          <w:rFonts w:ascii="Times New Roman" w:hAnsi="Times New Roman" w:cs="Times New Roman"/>
          <w:sz w:val="28"/>
          <w:szCs w:val="28"/>
        </w:rPr>
        <w:t>6-8</w:t>
      </w:r>
      <w:r w:rsidRPr="00455DA0">
        <w:rPr>
          <w:rFonts w:ascii="Times New Roman" w:hAnsi="Times New Roman" w:cs="Times New Roman"/>
          <w:sz w:val="28"/>
          <w:szCs w:val="28"/>
        </w:rPr>
        <w:t xml:space="preserve"> слушателей. Это позволяет адаптировать учебный проце</w:t>
      </w:r>
      <w:proofErr w:type="gramStart"/>
      <w:r w:rsidRPr="00455DA0">
        <w:rPr>
          <w:rFonts w:ascii="Times New Roman" w:hAnsi="Times New Roman" w:cs="Times New Roman"/>
          <w:sz w:val="28"/>
          <w:szCs w:val="28"/>
        </w:rPr>
        <w:t>сс к тр</w:t>
      </w:r>
      <w:proofErr w:type="gramEnd"/>
      <w:r w:rsidRPr="00455DA0">
        <w:rPr>
          <w:rFonts w:ascii="Times New Roman" w:hAnsi="Times New Roman" w:cs="Times New Roman"/>
          <w:sz w:val="28"/>
          <w:szCs w:val="28"/>
        </w:rPr>
        <w:t>ебованиям конкретных Заказчиков и уровню базовой подготовки слушателей, а также обеспечивает контроль за усвоением материала и высокую эффективность индивидуальной практической работы на занятиях. Комплектование учебных групп осуществляется на основании поданных заявок на обучение.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 xml:space="preserve">Для участия необходимо заполнить заявку на обучение на сайте или отправить запрос на имя директора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55DA0">
        <w:rPr>
          <w:rFonts w:ascii="Times New Roman" w:hAnsi="Times New Roman" w:cs="Times New Roman"/>
          <w:sz w:val="28"/>
          <w:szCs w:val="28"/>
        </w:rPr>
        <w:t>О «</w:t>
      </w:r>
      <w:r>
        <w:rPr>
          <w:rFonts w:ascii="Times New Roman" w:hAnsi="Times New Roman" w:cs="Times New Roman"/>
          <w:sz w:val="28"/>
          <w:szCs w:val="28"/>
        </w:rPr>
        <w:t>Региональный аттестационный центр</w:t>
      </w:r>
      <w:r w:rsidRPr="00455DA0">
        <w:rPr>
          <w:rFonts w:ascii="Times New Roman" w:hAnsi="Times New Roman" w:cs="Times New Roman"/>
          <w:sz w:val="28"/>
          <w:szCs w:val="28"/>
        </w:rPr>
        <w:t>» по электронной почте или факсу.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После получения заявки высылается счет на обучение и договорные документы.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По окончании курса обучения оформляется двусторонний акт сдачи-приемки услуг.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Для обучения  слушателям необходимо иметь форму допуска не ниже третьей и предписание по форме 5.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Лицам, успешно освоившим соответствующую дополнительную профессиональную программу и прошедшим итоговую аттестацию, выдаются удостоверение о повышении квалификации и (или) диплом о профессиональной переподготовке.</w:t>
      </w:r>
    </w:p>
    <w:p w:rsidR="00455DA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</w:p>
    <w:p w:rsidR="00102460" w:rsidRPr="00455DA0" w:rsidRDefault="00455DA0" w:rsidP="00455DA0">
      <w:pPr>
        <w:rPr>
          <w:rFonts w:ascii="Times New Roman" w:hAnsi="Times New Roman" w:cs="Times New Roman"/>
          <w:sz w:val="28"/>
          <w:szCs w:val="28"/>
        </w:rPr>
      </w:pPr>
      <w:r w:rsidRPr="00455DA0">
        <w:rPr>
          <w:rFonts w:ascii="Times New Roman" w:hAnsi="Times New Roman" w:cs="Times New Roman"/>
          <w:sz w:val="28"/>
          <w:szCs w:val="28"/>
        </w:rPr>
        <w:t>Слушатели, прошедшие обучение в Учебном центре, имеют право на бесплатные консультации преподавателей центра в рамках программ пройденных курсов.</w:t>
      </w:r>
    </w:p>
    <w:sectPr w:rsidR="00102460" w:rsidRPr="00455DA0" w:rsidSect="00455DA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CA"/>
    <w:rsid w:val="00102460"/>
    <w:rsid w:val="00455DA0"/>
    <w:rsid w:val="00CA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</dc:creator>
  <cp:lastModifiedBy>laba</cp:lastModifiedBy>
  <cp:revision>2</cp:revision>
  <dcterms:created xsi:type="dcterms:W3CDTF">2025-01-14T04:05:00Z</dcterms:created>
  <dcterms:modified xsi:type="dcterms:W3CDTF">2025-01-14T04:05:00Z</dcterms:modified>
</cp:coreProperties>
</file>