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ocxzujbwz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 такое дистрибутив? Какие компоненты могут входить в поставку дистрибутива?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Дистрибутив - это форма передачи ОС потребителю.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дистрибутив входит - ядро, и системные компоненты окружения, различные программы как системные, так и дополнительный. Например - пакетный менеджер, графическое окружение (может не быть), с какими репозиториями по умолчанию работает. Прям в сам дистрибутив не входит, но важно - сколько будет поддерживаться сообществом производителем. Будут ли обновления. Можно ли получить платную поддержку.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nv5iq4j24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Какую роль в появлении Linux сыграл Танненбаум?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Кто такой Линус Торвальдс?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Танненбаум - он на основе UNIX, видимо имел исходные коды, взял урезал кое-что, добавил каких-то неудобств для пользователя, и сделал minix - учебную ОС для обучения студентов. Видимо UNIX нельзя было давать студентам по юридическим и бизнес соображениям чтобы не “утекли” дистрибутивы, и исходные коды UNIX. Главное что minix был неудобен для работы. Это и послужило отправной точкой к созданю linux. Линус Торвальдс решил сам написать свое ядро, т.к. его не устраивал minix. И он написал ядро, назвали его linux. Линус - линукс - созвучно. Плюс еще можно акроним LINUX - Linux Is Not UniX. Потом к ядру от Линуса добавили окружение кучу созданных программ по лицензии GNU от сообщества. Лицензию GNU разработал - Ричард Столман и организовал сообщество и они разработали программное окружение - программы, которые с ядром от Линуса и составили ОС Линукс.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93bo9kfrg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Перечислите известные вам DEB-based дистрибутивы и их особенности.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Перечислите известные вам RPM-based дистрибутивы и их особенности.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DEB-based - дистрибутивы: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Ubuntu - широко распространена и имеет высокую стабильность, и длительный срок поддержки, хорошую документацию, удобна для новичков, большая база пакетов, удобство и простота в использовании.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Модификации ubuntu - *ubuntu,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Debian - высокая стабильность, много пакетов, имеет строгую политику в отношении проприетарного ПО.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Liniux Mint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Astra linux - отечественной сборки, используется для гос предприятий, входит в реестр российского ПО, имеет сертификацию российскую.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rpm-based дистрибутивы: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RHеl - платный, с поддержкой, есть учебные центры и сертификация.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CentOS - бесплатный, надежный, но, малый срок обновления.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МСВС - российская сборка.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djn9mepmx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задания дополнительные (не обязательные к выполнению),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1xqcck8e1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4*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Вам нужно настроить две виртуальные машины (RPM и Debian/Ubuntu), чтобы на практике увидеть отличие в их работе: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Выполните: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yum install mc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apt install mc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получить информацию из какого репозитория был установлен пакет?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Какой командой можно получить список доступных репозиториев в RPM и Deb- based системах? Два ответа для каждой из систем.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узнать версию ОС в Linux? Как узнать версию ядра? Укажите для одной из систем.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узнать какая система инициализации используется в Linux? Укажите для одной из систем.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f4up39l6z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5*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Работайте на любом RPM или Deb-based Linux: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отключите автоматическую загрузку графической оболочки;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графическую оболочку, которой у вас нет в системе. Например, Mate, Xfce, Openbox;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включите автоматическую загрузку графической оболочки;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загрузитесь в новую графическую оболочку.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Приложите скриншоты вашего старого и нового рабочих столов.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Верните настройки к предыдущим значениям.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