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532" w:rsidRPr="00934D62" w:rsidRDefault="00736532" w:rsidP="00736532">
      <w:pPr>
        <w:jc w:val="center"/>
        <w:rPr>
          <w:b/>
          <w:sz w:val="20"/>
          <w:szCs w:val="20"/>
        </w:rPr>
      </w:pPr>
      <w:r w:rsidRPr="00934D62">
        <w:rPr>
          <w:b/>
          <w:sz w:val="20"/>
          <w:szCs w:val="20"/>
        </w:rPr>
        <w:t>Список возражений и ситуаций для отработки в группах</w:t>
      </w:r>
    </w:p>
    <w:tbl>
      <w:tblPr>
        <w:tblStyle w:val="a3"/>
        <w:tblW w:w="8807" w:type="dxa"/>
        <w:tblInd w:w="-1026" w:type="dxa"/>
        <w:tblLook w:val="04A0"/>
      </w:tblPr>
      <w:tblGrid>
        <w:gridCol w:w="4287"/>
        <w:gridCol w:w="4520"/>
      </w:tblGrid>
      <w:tr w:rsidR="00302FE4" w:rsidRPr="00934D62" w:rsidTr="00302FE4">
        <w:tc>
          <w:tcPr>
            <w:tcW w:w="4287" w:type="dxa"/>
          </w:tcPr>
          <w:p w:rsidR="00302FE4" w:rsidRPr="00934D62" w:rsidRDefault="00302FE4" w:rsidP="00736532">
            <w:pPr>
              <w:rPr>
                <w:b/>
                <w:sz w:val="20"/>
                <w:szCs w:val="20"/>
              </w:rPr>
            </w:pPr>
            <w:r w:rsidRPr="00934D62">
              <w:rPr>
                <w:b/>
                <w:sz w:val="20"/>
                <w:szCs w:val="20"/>
              </w:rPr>
              <w:t>Группа МП</w:t>
            </w:r>
          </w:p>
        </w:tc>
        <w:tc>
          <w:tcPr>
            <w:tcW w:w="4520" w:type="dxa"/>
          </w:tcPr>
          <w:p w:rsidR="00302FE4" w:rsidRPr="00934D62" w:rsidRDefault="00302FE4" w:rsidP="00736532">
            <w:pPr>
              <w:rPr>
                <w:b/>
                <w:sz w:val="20"/>
                <w:szCs w:val="20"/>
              </w:rPr>
            </w:pPr>
            <w:r w:rsidRPr="00934D62">
              <w:rPr>
                <w:b/>
                <w:sz w:val="20"/>
                <w:szCs w:val="20"/>
              </w:rPr>
              <w:t>Группа КАМов</w:t>
            </w:r>
          </w:p>
        </w:tc>
      </w:tr>
      <w:tr w:rsidR="00302FE4" w:rsidRPr="00934D62" w:rsidTr="00302FE4">
        <w:trPr>
          <w:trHeight w:val="3830"/>
        </w:trPr>
        <w:tc>
          <w:tcPr>
            <w:tcW w:w="4287" w:type="dxa"/>
          </w:tcPr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«Мне некогда»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«Приходите позже… А лучше никогда…»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«Как же я устала от МП – Вы уже восьмой /пятый/десятый за этот час/день»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«Я уже всё знаю про Ваши препараты, не тратьте Вы своё и мое время…»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«Быстренько материалы положите и уходите»</w:t>
            </w:r>
          </w:p>
          <w:p w:rsidR="00302FE4" w:rsidRPr="00934D62" w:rsidRDefault="00302FE4" w:rsidP="0073653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«Вот не лень же Вам ходить…лучше бы на «пятиминутке» выступите и всё – ни врачей отвлекать не будете, ни сами не будете мучиться…»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«Ааа.. Медпредставитель…Сейчас опять начнутся вопросы-допросы и рассказ про самый «препаратистый препарат…»</w:t>
            </w:r>
          </w:p>
        </w:tc>
        <w:tc>
          <w:tcPr>
            <w:tcW w:w="4520" w:type="dxa"/>
          </w:tcPr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 «Нет средств у ЛПУ, берем самое дешевое»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«Ваш препарат не первой линии по значимости для ЛПУ» 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«Я подумаю»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«Перезвоните через неделю»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«Мне некогда»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«Отправьте предложение на </w:t>
            </w:r>
            <w:r w:rsidRPr="00934D62">
              <w:rPr>
                <w:sz w:val="20"/>
                <w:szCs w:val="20"/>
                <w:lang w:val="en-US"/>
              </w:rPr>
              <w:t>e</w:t>
            </w:r>
            <w:r w:rsidRPr="00934D62">
              <w:rPr>
                <w:sz w:val="20"/>
                <w:szCs w:val="20"/>
              </w:rPr>
              <w:t>-</w:t>
            </w:r>
            <w:r w:rsidRPr="00934D62">
              <w:rPr>
                <w:sz w:val="20"/>
                <w:szCs w:val="20"/>
                <w:lang w:val="en-US"/>
              </w:rPr>
              <w:t>mail</w:t>
            </w:r>
            <w:r w:rsidRPr="00934D62">
              <w:rPr>
                <w:sz w:val="20"/>
                <w:szCs w:val="20"/>
              </w:rPr>
              <w:t>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«Мы с Вами свяжемся»</w:t>
            </w:r>
          </w:p>
          <w:p w:rsidR="00302FE4" w:rsidRPr="00934D62" w:rsidRDefault="00302FE4" w:rsidP="00511C49">
            <w:pPr>
              <w:pStyle w:val="a4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«Нет денег на такие «мелочи»</w:t>
            </w: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</w:tc>
      </w:tr>
      <w:tr w:rsidR="00302FE4" w:rsidRPr="00934D62" w:rsidTr="00302FE4">
        <w:tc>
          <w:tcPr>
            <w:tcW w:w="4287" w:type="dxa"/>
          </w:tcPr>
          <w:p w:rsidR="00302FE4" w:rsidRDefault="00302FE4" w:rsidP="001C27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Ситуации повторных визитов, когда врач уже озвучивал свое возражение: </w:t>
            </w:r>
          </w:p>
          <w:p w:rsidR="00302FE4" w:rsidRDefault="00302FE4" w:rsidP="001C2743">
            <w:pPr>
              <w:rPr>
                <w:sz w:val="20"/>
                <w:szCs w:val="20"/>
              </w:rPr>
            </w:pP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Андрогель неудобно использовать – наносить на кожу каждый день.</w:t>
            </w:r>
          </w:p>
          <w:p w:rsidR="00302FE4" w:rsidRPr="00934D62" w:rsidRDefault="00302FE4" w:rsidP="00934D62">
            <w:pPr>
              <w:pStyle w:val="a5"/>
              <w:numPr>
                <w:ilvl w:val="0"/>
                <w:numId w:val="4"/>
              </w:numPr>
              <w:ind w:left="360"/>
              <w:rPr>
                <w:rFonts w:asciiTheme="minorHAnsi" w:hAnsiTheme="minorHAnsi"/>
                <w:sz w:val="20"/>
                <w:szCs w:val="20"/>
              </w:rPr>
            </w:pPr>
            <w:r w:rsidRPr="00934D62">
              <w:rPr>
                <w:rFonts w:asciiTheme="minorHAnsi" w:hAnsiTheme="minorHAnsi"/>
                <w:sz w:val="20"/>
                <w:szCs w:val="20"/>
              </w:rPr>
              <w:t xml:space="preserve">Андрогель </w:t>
            </w:r>
            <w:r>
              <w:rPr>
                <w:rFonts w:asciiTheme="minorHAnsi" w:hAnsiTheme="minorHAnsi"/>
                <w:sz w:val="20"/>
                <w:szCs w:val="20"/>
              </w:rPr>
              <w:t>«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>слабый</w:t>
            </w:r>
            <w:r>
              <w:rPr>
                <w:rFonts w:asciiTheme="minorHAnsi" w:hAnsiTheme="minorHAnsi"/>
                <w:sz w:val="20"/>
                <w:szCs w:val="20"/>
              </w:rPr>
              <w:t>»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 препа</w:t>
            </w:r>
            <w:r>
              <w:rPr>
                <w:rFonts w:asciiTheme="minorHAnsi" w:hAnsiTheme="minorHAnsi"/>
                <w:sz w:val="20"/>
                <w:szCs w:val="20"/>
              </w:rPr>
              <w:t>рат - п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ациентам нужен быстрый эффект, </w:t>
            </w:r>
            <w:r>
              <w:rPr>
                <w:rFonts w:asciiTheme="minorHAnsi" w:hAnsiTheme="minorHAnsi"/>
                <w:sz w:val="20"/>
                <w:szCs w:val="20"/>
              </w:rPr>
              <w:t>А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ндрогель не даст резкий прилив сил, настроения..... </w:t>
            </w:r>
            <w:r>
              <w:rPr>
                <w:rFonts w:asciiTheme="minorHAnsi" w:hAnsiTheme="minorHAnsi"/>
                <w:sz w:val="20"/>
                <w:szCs w:val="20"/>
              </w:rPr>
              <w:t>А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 xml:space="preserve"> именно этого хотят пациенты. На инъекционных препаратах нужных эффектов добиваемся быстро, 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а 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>побочных эффектов в виде гиперкоагуляции, риска тромбозов не видели никогда</w:t>
            </w:r>
            <w:r>
              <w:rPr>
                <w:rFonts w:asciiTheme="minorHAnsi" w:hAnsiTheme="minorHAnsi"/>
                <w:sz w:val="20"/>
                <w:szCs w:val="20"/>
              </w:rPr>
              <w:t>…</w:t>
            </w:r>
            <w:r w:rsidRPr="00934D62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i/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Прожесто - Боль в молочной железе – не такое серьезное состояние, чтобы назначать гормональный препарат. Назначать гормон в такой ситуации все равно что «стрелять из пушки по воробьям».</w:t>
            </w:r>
            <w:r w:rsidRPr="00934D62">
              <w:rPr>
                <w:i/>
                <w:sz w:val="20"/>
                <w:szCs w:val="20"/>
              </w:rPr>
              <w:t xml:space="preserve"> 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Прожестожель не устраняет масталгию на 2 день лечения, как Вы говорите. 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 xml:space="preserve">Утро - </w:t>
            </w:r>
            <w:r w:rsidRPr="00934D62">
              <w:rPr>
                <w:rFonts w:eastAsia="Times New Roman" w:cs="Times New Roman"/>
                <w:sz w:val="20"/>
                <w:szCs w:val="20"/>
              </w:rPr>
              <w:t>Введение прогестерона</w:t>
            </w:r>
          </w:p>
          <w:p w:rsidR="00302FE4" w:rsidRPr="00934D62" w:rsidRDefault="00302FE4" w:rsidP="00934D62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934D62">
              <w:rPr>
                <w:noProof/>
                <w:lang w:eastAsia="ru-RU"/>
              </w:rPr>
              <w:drawing>
                <wp:anchor distT="0" distB="0" distL="114300" distR="114300" simplePos="0" relativeHeight="251662336" behindDoc="1" locked="0" layoutInCell="0" allowOverlap="1">
                  <wp:simplePos x="0" y="0"/>
                  <wp:positionH relativeFrom="column">
                    <wp:posOffset>-73660</wp:posOffset>
                  </wp:positionH>
                  <wp:positionV relativeFrom="paragraph">
                    <wp:posOffset>-144145</wp:posOffset>
                  </wp:positionV>
                  <wp:extent cx="4445" cy="7609205"/>
                  <wp:effectExtent l="0" t="0" r="0" b="0"/>
                  <wp:wrapNone/>
                  <wp:docPr id="696" name="Рисунок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7609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34D62">
              <w:rPr>
                <w:noProof/>
                <w:lang w:eastAsia="ru-RU"/>
              </w:rPr>
              <w:drawing>
                <wp:anchor distT="0" distB="0" distL="114300" distR="114300" simplePos="0" relativeHeight="251663360" behindDoc="1" locked="0" layoutInCell="0" allowOverlap="1">
                  <wp:simplePos x="0" y="0"/>
                  <wp:positionH relativeFrom="column">
                    <wp:posOffset>1344930</wp:posOffset>
                  </wp:positionH>
                  <wp:positionV relativeFrom="paragraph">
                    <wp:posOffset>-144145</wp:posOffset>
                  </wp:positionV>
                  <wp:extent cx="4445" cy="7609205"/>
                  <wp:effectExtent l="0" t="0" r="0" b="0"/>
                  <wp:wrapNone/>
                  <wp:docPr id="695" name="Рисунок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" cy="7609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34D62">
              <w:rPr>
                <w:rFonts w:eastAsia="Times New Roman" w:cs="Times New Roman"/>
                <w:sz w:val="20"/>
                <w:szCs w:val="20"/>
              </w:rPr>
              <w:t>извне угнетает выработку собственного прогестерона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Утро - </w:t>
            </w:r>
            <w:r w:rsidRPr="00934D62">
              <w:rPr>
                <w:rFonts w:eastAsia="Times New Roman" w:cs="Times New Roman"/>
                <w:sz w:val="20"/>
                <w:szCs w:val="20"/>
              </w:rPr>
              <w:t>Дюфастон в комплексной терапии останавливает кровотечение уже в первые сутки. У нас нет времени ждать действия Утрожестана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4"/>
              </w:numPr>
              <w:ind w:left="360"/>
              <w:rPr>
                <w:rFonts w:cs="Times New Roman"/>
                <w:sz w:val="20"/>
                <w:szCs w:val="20"/>
              </w:rPr>
            </w:pPr>
            <w:r w:rsidRPr="00934D62">
              <w:rPr>
                <w:rFonts w:cs="Times New Roman"/>
                <w:sz w:val="20"/>
                <w:szCs w:val="20"/>
              </w:rPr>
              <w:t>Таблетированные формы МГТ удобнее. Комбинация ЭСТРО+УТРО в перименопаузе неудобна, поскольку нужно каждый месяц высчитывать когда начинать приём УТРО.</w:t>
            </w: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:rsidR="00302FE4" w:rsidRDefault="00302FE4" w:rsidP="00934D62">
            <w:pPr>
              <w:pStyle w:val="a4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Что и какими аргументами и примерами будем доказывать, когда темя встречи КАМа:</w:t>
            </w:r>
          </w:p>
          <w:p w:rsidR="00302FE4" w:rsidRDefault="00302FE4" w:rsidP="00934D62">
            <w:pPr>
              <w:pStyle w:val="a4"/>
              <w:ind w:left="360"/>
              <w:rPr>
                <w:sz w:val="20"/>
                <w:szCs w:val="20"/>
              </w:rPr>
            </w:pPr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934D62">
              <w:rPr>
                <w:sz w:val="20"/>
                <w:szCs w:val="20"/>
              </w:rPr>
              <w:t>нициирова</w:t>
            </w:r>
            <w:r>
              <w:rPr>
                <w:sz w:val="20"/>
                <w:szCs w:val="20"/>
              </w:rPr>
              <w:t xml:space="preserve">ние </w:t>
            </w:r>
            <w:r w:rsidRPr="00934D62">
              <w:rPr>
                <w:sz w:val="20"/>
                <w:szCs w:val="20"/>
              </w:rPr>
              <w:t xml:space="preserve"> рекомендательны</w:t>
            </w:r>
            <w:r>
              <w:rPr>
                <w:sz w:val="20"/>
                <w:szCs w:val="20"/>
              </w:rPr>
              <w:t>х</w:t>
            </w:r>
            <w:r w:rsidRPr="00934D62">
              <w:rPr>
                <w:sz w:val="20"/>
                <w:szCs w:val="20"/>
              </w:rPr>
              <w:t xml:space="preserve"> пис</w:t>
            </w:r>
            <w:r>
              <w:rPr>
                <w:sz w:val="20"/>
                <w:szCs w:val="20"/>
              </w:rPr>
              <w:t>ем</w:t>
            </w:r>
            <w:r w:rsidRPr="00934D62">
              <w:rPr>
                <w:sz w:val="20"/>
                <w:szCs w:val="20"/>
              </w:rPr>
              <w:t xml:space="preserve"> ДЗ региона, </w:t>
            </w:r>
            <w:r>
              <w:rPr>
                <w:sz w:val="20"/>
                <w:szCs w:val="20"/>
              </w:rPr>
              <w:t>при</w:t>
            </w:r>
            <w:r w:rsidRPr="00934D62">
              <w:rPr>
                <w:sz w:val="20"/>
                <w:szCs w:val="20"/>
              </w:rPr>
              <w:t xml:space="preserve"> невозможност</w:t>
            </w:r>
            <w:r>
              <w:rPr>
                <w:sz w:val="20"/>
                <w:szCs w:val="20"/>
              </w:rPr>
              <w:t>и</w:t>
            </w:r>
            <w:r w:rsidRPr="00934D62">
              <w:rPr>
                <w:sz w:val="20"/>
                <w:szCs w:val="20"/>
              </w:rPr>
              <w:t xml:space="preserve"> защиты ТЗ на Утрожестан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Обсуждение разовой</w:t>
            </w:r>
            <w:r w:rsidRPr="00934D62">
              <w:rPr>
                <w:sz w:val="20"/>
                <w:szCs w:val="20"/>
              </w:rPr>
              <w:t xml:space="preserve"> закупки до 100 тысяч (не у всех ЛПУ есть такая возможность)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934D62">
              <w:rPr>
                <w:sz w:val="20"/>
                <w:szCs w:val="20"/>
              </w:rPr>
              <w:t>рописывать в нашем ТЗ «нет ограничения по возрасту» (</w:t>
            </w:r>
            <w:r w:rsidRPr="00B803A8">
              <w:rPr>
                <w:i/>
                <w:sz w:val="20"/>
                <w:szCs w:val="20"/>
              </w:rPr>
              <w:t>у дженериков с 18 лет</w:t>
            </w:r>
            <w:r>
              <w:rPr>
                <w:sz w:val="20"/>
                <w:szCs w:val="20"/>
              </w:rPr>
              <w:t>). Во</w:t>
            </w:r>
            <w:r w:rsidRPr="00934D62">
              <w:rPr>
                <w:sz w:val="20"/>
                <w:szCs w:val="20"/>
              </w:rPr>
              <w:t>зражени</w:t>
            </w:r>
            <w:r>
              <w:rPr>
                <w:sz w:val="20"/>
                <w:szCs w:val="20"/>
              </w:rPr>
              <w:t>е</w:t>
            </w:r>
            <w:r w:rsidRPr="00934D62">
              <w:rPr>
                <w:sz w:val="20"/>
                <w:szCs w:val="20"/>
              </w:rPr>
              <w:t xml:space="preserve">, что </w:t>
            </w:r>
            <w:r>
              <w:rPr>
                <w:sz w:val="20"/>
                <w:szCs w:val="20"/>
              </w:rPr>
              <w:t xml:space="preserve">в </w:t>
            </w:r>
            <w:r w:rsidRPr="00934D62">
              <w:rPr>
                <w:sz w:val="20"/>
                <w:szCs w:val="20"/>
              </w:rPr>
              <w:t xml:space="preserve"> ЛПУ 99,9% это  пациентки возраста 18+(Праджисан и Ипрожин)</w:t>
            </w:r>
          </w:p>
          <w:p w:rsidR="00302FE4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B803A8">
              <w:rPr>
                <w:sz w:val="20"/>
                <w:szCs w:val="20"/>
              </w:rPr>
              <w:t xml:space="preserve">Закупки ОМС - у </w:t>
            </w:r>
            <w:r>
              <w:rPr>
                <w:sz w:val="20"/>
                <w:szCs w:val="20"/>
              </w:rPr>
              <w:t>Эстрожеля нет показаний по ЭКО</w:t>
            </w:r>
          </w:p>
          <w:p w:rsidR="00302FE4" w:rsidRPr="00934D62" w:rsidRDefault="00302FE4" w:rsidP="00934D62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934D62">
              <w:rPr>
                <w:sz w:val="20"/>
                <w:szCs w:val="20"/>
              </w:rPr>
              <w:t>изиты в отделение ВРТ с информацией о том, что именно натуральный микронизированный  прогестерон является препаратом выбора для ведения беременности</w:t>
            </w:r>
          </w:p>
          <w:p w:rsidR="00302FE4" w:rsidRDefault="00302FE4" w:rsidP="00B803A8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934D62">
              <w:rPr>
                <w:sz w:val="20"/>
                <w:szCs w:val="20"/>
              </w:rPr>
              <w:t>В клиниках ЭКО с высоким потенциалом обсужд</w:t>
            </w:r>
            <w:r>
              <w:rPr>
                <w:sz w:val="20"/>
                <w:szCs w:val="20"/>
              </w:rPr>
              <w:t xml:space="preserve">ение </w:t>
            </w:r>
            <w:r w:rsidRPr="00934D62">
              <w:rPr>
                <w:sz w:val="20"/>
                <w:szCs w:val="20"/>
              </w:rPr>
              <w:t xml:space="preserve"> программ</w:t>
            </w:r>
            <w:r>
              <w:rPr>
                <w:sz w:val="20"/>
                <w:szCs w:val="20"/>
              </w:rPr>
              <w:t>ы</w:t>
            </w:r>
            <w:r w:rsidRPr="00934D62">
              <w:rPr>
                <w:sz w:val="20"/>
                <w:szCs w:val="20"/>
              </w:rPr>
              <w:t xml:space="preserve"> сотрудничества</w:t>
            </w:r>
          </w:p>
          <w:p w:rsidR="00302FE4" w:rsidRDefault="00302FE4" w:rsidP="009510D6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аптечных сетях – как у</w:t>
            </w:r>
            <w:r w:rsidRPr="00934D62">
              <w:rPr>
                <w:sz w:val="20"/>
                <w:szCs w:val="20"/>
              </w:rPr>
              <w:t>велич</w:t>
            </w:r>
            <w:r>
              <w:rPr>
                <w:sz w:val="20"/>
                <w:szCs w:val="20"/>
              </w:rPr>
              <w:t xml:space="preserve">ить </w:t>
            </w:r>
            <w:r w:rsidRPr="00934D62">
              <w:rPr>
                <w:sz w:val="20"/>
                <w:szCs w:val="20"/>
              </w:rPr>
              <w:t xml:space="preserve"> продаж</w:t>
            </w:r>
            <w:r>
              <w:rPr>
                <w:sz w:val="20"/>
                <w:szCs w:val="20"/>
              </w:rPr>
              <w:t>и</w:t>
            </w:r>
            <w:r w:rsidRPr="00934D6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 w:rsidRPr="00934D62">
              <w:rPr>
                <w:sz w:val="20"/>
                <w:szCs w:val="20"/>
              </w:rPr>
              <w:t xml:space="preserve"> бонус для сети</w:t>
            </w:r>
          </w:p>
          <w:p w:rsidR="00302FE4" w:rsidRPr="009510D6" w:rsidRDefault="00302FE4" w:rsidP="009510D6">
            <w:pPr>
              <w:pStyle w:val="a4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закупке гестагенов -  </w:t>
            </w:r>
            <w:r w:rsidRPr="009510D6">
              <w:rPr>
                <w:sz w:val="20"/>
                <w:szCs w:val="20"/>
              </w:rPr>
              <w:t>"Нам нет смысла заказывать МНН прогестерон, если у Праджисана и Ипрожина есть такая же пропись. У Дюфастона нет аналогов, поэтому мы ничем не рискуем"</w:t>
            </w:r>
          </w:p>
          <w:p w:rsidR="00302FE4" w:rsidRPr="00934D62" w:rsidRDefault="00302FE4" w:rsidP="009510D6">
            <w:pPr>
              <w:pStyle w:val="a4"/>
              <w:ind w:left="360"/>
              <w:rPr>
                <w:sz w:val="20"/>
                <w:szCs w:val="20"/>
              </w:rPr>
            </w:pPr>
          </w:p>
        </w:tc>
      </w:tr>
      <w:tr w:rsidR="00302FE4" w:rsidRPr="00934D62" w:rsidTr="00302FE4">
        <w:tc>
          <w:tcPr>
            <w:tcW w:w="4287" w:type="dxa"/>
          </w:tcPr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>Использование Андрогеля неудобно, потому что он передается при контакте партнеру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Пр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ожесто - Неудобно пользоваться линейкой - пациентки могут недостаточно точно отмерить нужное количество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lastRenderedPageBreak/>
              <w:t xml:space="preserve">Прожестожеля. </w:t>
            </w:r>
          </w:p>
          <w:p w:rsidR="00302FE4" w:rsidRPr="00B803A8" w:rsidRDefault="00302FE4" w:rsidP="00B803A8">
            <w:pPr>
              <w:rPr>
                <w:rFonts w:eastAsia="Times New Roman" w:cs="Times New Roman"/>
                <w:sz w:val="20"/>
                <w:szCs w:val="20"/>
              </w:rPr>
            </w:pP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Из побочных эффектов на инъекционных препаратах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тестостерона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мы видим лишь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(редко)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эритроцитоз, но кому он мешает?? У жителей гор, например, эритроцитоз пожизненно, а продолжительность жизни самая длинная…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>Говорят, подсолнечное масло в Утрожестане вредно влияет на организм женщины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B803A8">
              <w:rPr>
                <w:rFonts w:eastAsia="Times New Roman" w:cs="Times New Roman"/>
                <w:sz w:val="20"/>
                <w:szCs w:val="20"/>
              </w:rPr>
              <w:t xml:space="preserve">Кто- то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вообще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изучал влияние рН влагалища на всасывание и биодоступность Утрожестана?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Ведь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 xml:space="preserve">рН-влагалища непостоянна, скорее всего, это отражается на всасывании и биодоступности Утро. Другое дело дидрогестерон – с пероральным всасыванием все ясно и биодоступность дидрогестерона постоянна. 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С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ейчас кризис и пациенты часто отказыв</w:t>
            </w:r>
            <w:r>
              <w:rPr>
                <w:rFonts w:eastAsia="Times New Roman" w:cs="Times New Roman"/>
                <w:sz w:val="20"/>
                <w:szCs w:val="20"/>
              </w:rPr>
              <w:t>аются от дорогостоящего лечения.</w:t>
            </w:r>
          </w:p>
          <w:p w:rsidR="00302FE4" w:rsidRPr="00B803A8" w:rsidRDefault="00302FE4" w:rsidP="00B803A8">
            <w:pPr>
              <w:pStyle w:val="a4"/>
              <w:numPr>
                <w:ilvl w:val="0"/>
                <w:numId w:val="6"/>
              </w:numPr>
              <w:ind w:left="360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П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роизводство Утро не Европейское, а " ужасное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какое- то Малазийское». Цена - неадекватно высокая (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намного выше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чем у Праджисана</w:t>
            </w:r>
            <w:r>
              <w:rPr>
                <w:rFonts w:eastAsia="Times New Roman" w:cs="Times New Roman"/>
                <w:sz w:val="20"/>
                <w:szCs w:val="20"/>
              </w:rPr>
              <w:t>)</w:t>
            </w:r>
            <w:r w:rsidRPr="00B803A8">
              <w:rPr>
                <w:rFonts w:eastAsia="Times New Roman" w:cs="Times New Roman"/>
                <w:sz w:val="20"/>
                <w:szCs w:val="20"/>
              </w:rPr>
              <w:t>, а показания и противопоказания теперь одинаковые. </w:t>
            </w:r>
          </w:p>
          <w:p w:rsidR="00302FE4" w:rsidRPr="00934D62" w:rsidRDefault="00302FE4" w:rsidP="00736532">
            <w:pPr>
              <w:rPr>
                <w:sz w:val="20"/>
                <w:szCs w:val="20"/>
              </w:rPr>
            </w:pPr>
          </w:p>
        </w:tc>
        <w:tc>
          <w:tcPr>
            <w:tcW w:w="4520" w:type="dxa"/>
          </w:tcPr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lastRenderedPageBreak/>
              <w:t xml:space="preserve">Эстрожель и  Прожестожель применять неудобно 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Ипрожин изготавливают на заводе Безен во Франции, а Утрожестан в Тайланде. Поэтому Ипрожин лучше, и он считается оригинальным.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lastRenderedPageBreak/>
              <w:t>Эстрожель не имеет показаний в ЭКО, не удобен в применении, пациенты часто неправильно дозируют препарат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 xml:space="preserve"> Все гестагены одинаковы, поэтому нам все равно, что привезет дистрибьютор.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«Я привык использовать Дивигель, Прогинова и Ваш Эстрожель мне не нужен!!!»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 xml:space="preserve">Эстрожель- одинаковый состав с Дивигелем, 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Зачем менять одно на другое?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Утрожестан - нет показаний  использования для улучшения когнитивных функций, таблетки пить привычнее.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"Мы хотим участововать в акции по Лактожиналю, только увеличить товарный запас нам не позволит программа, поэтому вам надо поработать с врачами, чтобы они лучше выписывали препарат во время нашей акции, и тогда увеличатся продажи"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« Боимся. В прошлом году вместо Утро- получили дженерик.»</w:t>
            </w:r>
          </w:p>
          <w:p w:rsidR="00302FE4" w:rsidRPr="00F535BB" w:rsidRDefault="00302FE4" w:rsidP="00B803A8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- Зав.аптекой: "Я закупаю тот препарат (Дюфастон), который заявляют врачи". Врачи говорят: "Мы заказываем Ваш Утрожестан, а аптека нам выдаёт Дюфастон"</w:t>
            </w:r>
          </w:p>
          <w:p w:rsidR="00302FE4" w:rsidRPr="00934D62" w:rsidRDefault="00302FE4" w:rsidP="009510D6">
            <w:pPr>
              <w:pStyle w:val="a4"/>
              <w:ind w:left="360"/>
              <w:rPr>
                <w:sz w:val="20"/>
                <w:szCs w:val="20"/>
              </w:rPr>
            </w:pPr>
          </w:p>
        </w:tc>
      </w:tr>
      <w:tr w:rsidR="00302FE4" w:rsidRPr="00F535BB" w:rsidTr="00302FE4">
        <w:tc>
          <w:tcPr>
            <w:tcW w:w="4287" w:type="dxa"/>
          </w:tcPr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lastRenderedPageBreak/>
              <w:t>Утрожестан® интравагинально не подходит для прегравидарной подготовки, так как снижает двигательную активность сперматозоидов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Метаболиты – это </w:t>
            </w:r>
          </w:p>
          <w:p w:rsidR="00302FE4" w:rsidRPr="00F535BB" w:rsidRDefault="00302FE4" w:rsidP="00F535BB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вредно для беременной женщины. Чем меньше метаболитов, тем меньше метаболическая нагрузка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При приеме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УТРО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per os возникают побочные явления: тошнота, головокружение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Дюфастон и Утрожестан® оба синтезированы химическим путем. В чем натуральность?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Дюфастон метаболически нейтрален и не влияет на гемостаз, углеводный и липидный обмен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«Я комбинирую - Утрожестан® - на ночь т.к. у него есть седативный эффект, Дюфастон – утром»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Как Прожестожель может действовать только местно, если Эстрожель действует системно? Ведь это одинаковые лекарственные формы - трансдермальный гель! 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Прожестожель нарушает менструальный цикл, женщины начинают «кровить». 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8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Очень сомнительно, что  при использовании комбинации ЭСТРО+УТРО снижается риск рака молочной железы</w:t>
            </w:r>
          </w:p>
          <w:p w:rsidR="00302FE4" w:rsidRPr="00F535BB" w:rsidRDefault="00302FE4" w:rsidP="00F535BB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520" w:type="dxa"/>
            <w:vMerge w:val="restart"/>
          </w:tcPr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Препарата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нет в списке ЖНВЛП (это кроме Утрожестана)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А у дженериков цена низкая!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(Праджисан)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евозможность прописать отличительное от дженериков ТЗ (техническое задание) (Праджисан и Ипрожин)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В этом году снижено финансирование на 30%, поэтому закупа гестагенов не будет.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Гестагены не являются препаратам экстренной помощи, поэтому в заявку не будем включать.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Есть более дешевый прогестерон, и мы вынуждены ввиду экономии денег заказывать его.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«У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Эстрожеля нет показаний по ЭКО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Инструкция дженериков идентична инструкции Утрожестана.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«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Лактожиналь, Триожиналь :  В стационарах не видят проблем с осложнениями и не готовят больных к проведению гинекологических операций</w:t>
            </w:r>
            <w:r>
              <w:rPr>
                <w:rFonts w:eastAsia="Times New Roman" w:cs="Times New Roman"/>
                <w:sz w:val="20"/>
                <w:szCs w:val="20"/>
              </w:rPr>
              <w:t>»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"Несмотря на приверженность врачей к Утрожестану, в связи с большими остатками закупленного когда-то Дюфастон (700 уп.)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ЛПУ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вынужден</w:t>
            </w:r>
            <w:r>
              <w:rPr>
                <w:rFonts w:eastAsia="Times New Roman" w:cs="Times New Roman"/>
                <w:sz w:val="20"/>
                <w:szCs w:val="20"/>
              </w:rPr>
              <w:t>о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сначала реализовать его из аптеки ст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ационара, и только потом закажут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>Утрожестан"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9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- "Для выбора Утрожестана для аукциона нам нужна такая-то цена (называют низкую цену, которую даёт Ранбакси на Праджисан). В противном случае нам не выгодно идти с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lastRenderedPageBreak/>
              <w:t>Вами в аукцион"</w:t>
            </w:r>
          </w:p>
          <w:p w:rsidR="00302FE4" w:rsidRPr="00F535BB" w:rsidRDefault="00302FE4" w:rsidP="00F535BB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«Какая разница</w:t>
            </w:r>
            <w:r>
              <w:rPr>
                <w:sz w:val="20"/>
                <w:szCs w:val="20"/>
              </w:rPr>
              <w:t>,</w:t>
            </w:r>
            <w:r w:rsidRPr="00F535BB">
              <w:rPr>
                <w:sz w:val="20"/>
                <w:szCs w:val="20"/>
              </w:rPr>
              <w:t xml:space="preserve"> какой из препаратов гестагенов закупим. Может Дюфастон, а может Утрожестан, а может Ипрожин. Все одинаковые»</w:t>
            </w:r>
          </w:p>
          <w:p w:rsidR="00302FE4" w:rsidRDefault="00302FE4" w:rsidP="00F535BB">
            <w:pPr>
              <w:pStyle w:val="a4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F535BB">
              <w:rPr>
                <w:sz w:val="20"/>
                <w:szCs w:val="20"/>
              </w:rPr>
              <w:t>«Нет денег, не на что закупать. Мы ежемесячно не дополучаем 1,5-2 млн.руб. Гестагены не экстренная помощь, обойдемся без них»</w:t>
            </w:r>
          </w:p>
          <w:p w:rsidR="00302FE4" w:rsidRPr="006E3837" w:rsidRDefault="00302FE4" w:rsidP="00F535BB">
            <w:pPr>
              <w:pStyle w:val="a4"/>
              <w:numPr>
                <w:ilvl w:val="0"/>
                <w:numId w:val="7"/>
              </w:numPr>
              <w:rPr>
                <w:i/>
                <w:sz w:val="20"/>
                <w:szCs w:val="20"/>
              </w:rPr>
            </w:pPr>
            <w:r w:rsidRPr="006E3837">
              <w:rPr>
                <w:i/>
                <w:sz w:val="20"/>
                <w:szCs w:val="20"/>
              </w:rPr>
              <w:t>Можно взять также возражения из группы МП…</w:t>
            </w:r>
          </w:p>
          <w:p w:rsidR="00302FE4" w:rsidRPr="00F535BB" w:rsidRDefault="00302FE4" w:rsidP="00F7461E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02FE4" w:rsidRPr="00F535BB" w:rsidTr="00302FE4">
        <w:tc>
          <w:tcPr>
            <w:tcW w:w="4287" w:type="dxa"/>
          </w:tcPr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lastRenderedPageBreak/>
              <w:t>Андрогель неудобно использовать – наносить на кожу каждый день.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Андрогель –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слабый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препарат, концентрация 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тестостерона 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 на нем повышается медленно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Прожестожель вызывает рост кист в молочной железе.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П</w:t>
            </w:r>
            <w:r>
              <w:rPr>
                <w:rFonts w:eastAsia="Times New Roman" w:cs="Times New Roman"/>
                <w:sz w:val="20"/>
                <w:szCs w:val="20"/>
              </w:rPr>
              <w:t>р</w:t>
            </w: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ожесто - Предпочитаю использовать растительные препараты – это более безопасно, чем гормоны. 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Всасывание Утрожестана, используемого интравагинально, снижается при кровянистых выделениях</w:t>
            </w:r>
          </w:p>
          <w:p w:rsidR="00302FE4" w:rsidRPr="00F7461E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7461E">
              <w:rPr>
                <w:rFonts w:eastAsia="Times New Roman" w:cs="Times New Roman"/>
                <w:sz w:val="20"/>
                <w:szCs w:val="20"/>
              </w:rPr>
              <w:t xml:space="preserve">Утрожестан® вытекает при вагинальном использовании, а это  неудобно и </w:t>
            </w:r>
            <w:r>
              <w:rPr>
                <w:rFonts w:eastAsia="Times New Roman" w:cs="Times New Roman"/>
                <w:sz w:val="20"/>
                <w:szCs w:val="20"/>
              </w:rPr>
              <w:t>н</w:t>
            </w:r>
            <w:r w:rsidRPr="00F7461E">
              <w:rPr>
                <w:rFonts w:eastAsia="Times New Roman" w:cs="Times New Roman"/>
                <w:sz w:val="20"/>
                <w:szCs w:val="20"/>
              </w:rPr>
              <w:t>еэффективно</w:t>
            </w:r>
          </w:p>
          <w:p w:rsidR="00302FE4" w:rsidRPr="00934D62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 xml:space="preserve">Доза Утрожестана в 10 </w:t>
            </w:r>
            <w:r w:rsidRPr="00934D62">
              <w:rPr>
                <w:rFonts w:eastAsia="Times New Roman" w:cs="Times New Roman"/>
                <w:sz w:val="20"/>
                <w:szCs w:val="20"/>
              </w:rPr>
              <w:t>раз выше, чем у Дюфастона, поэтому Дюфастон более безопасен.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«Дюфастон – это усовершенствованный</w:t>
            </w:r>
          </w:p>
          <w:p w:rsidR="00302FE4" w:rsidRPr="00F535BB" w:rsidRDefault="00302FE4" w:rsidP="00F7461E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прогестерон»</w:t>
            </w:r>
          </w:p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  <w:r w:rsidRPr="00F535BB">
              <w:rPr>
                <w:rFonts w:eastAsia="Times New Roman" w:cs="Times New Roman"/>
                <w:sz w:val="20"/>
                <w:szCs w:val="20"/>
              </w:rPr>
              <w:t>При использовании Прожестожеля увеличивается риск РМЖ</w:t>
            </w:r>
          </w:p>
          <w:p w:rsidR="00302FE4" w:rsidRPr="00F535BB" w:rsidRDefault="00302FE4" w:rsidP="00F7461E">
            <w:pPr>
              <w:pStyle w:val="a4"/>
              <w:ind w:left="36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520" w:type="dxa"/>
            <w:vMerge/>
          </w:tcPr>
          <w:p w:rsidR="00302FE4" w:rsidRPr="00F535BB" w:rsidRDefault="00302FE4" w:rsidP="00F7461E">
            <w:pPr>
              <w:pStyle w:val="a4"/>
              <w:numPr>
                <w:ilvl w:val="0"/>
                <w:numId w:val="10"/>
              </w:numPr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:rsidR="00736532" w:rsidRPr="00F535BB" w:rsidRDefault="00736532" w:rsidP="00F7461E">
      <w:pPr>
        <w:pStyle w:val="a4"/>
        <w:spacing w:after="0" w:line="240" w:lineRule="auto"/>
        <w:ind w:left="360"/>
        <w:rPr>
          <w:rFonts w:eastAsia="Times New Roman" w:cs="Times New Roman"/>
          <w:sz w:val="20"/>
          <w:szCs w:val="20"/>
        </w:rPr>
      </w:pPr>
    </w:p>
    <w:p w:rsidR="00F11E39" w:rsidRDefault="00F11E39" w:rsidP="00F11E39">
      <w:pPr>
        <w:rPr>
          <w:sz w:val="20"/>
          <w:szCs w:val="20"/>
        </w:rPr>
      </w:pPr>
    </w:p>
    <w:p w:rsidR="001F7E45" w:rsidRDefault="001F7E45" w:rsidP="00F11E39">
      <w:pPr>
        <w:rPr>
          <w:sz w:val="20"/>
          <w:szCs w:val="20"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>
            <wp:extent cx="5940425" cy="2502535"/>
            <wp:effectExtent l="19050" t="0" r="3175" b="0"/>
            <wp:docPr id="1" name="Рисунок 0" descr="Отработка возражений_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тработка возражений_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45" w:rsidRDefault="001F7E45" w:rsidP="00F11E39">
      <w:pPr>
        <w:rPr>
          <w:sz w:val="20"/>
          <w:szCs w:val="20"/>
        </w:rPr>
      </w:pPr>
    </w:p>
    <w:p w:rsidR="001F7E45" w:rsidRPr="001F7E45" w:rsidRDefault="001F7E45" w:rsidP="001F7E45">
      <w:pPr>
        <w:rPr>
          <w:sz w:val="20"/>
          <w:szCs w:val="20"/>
        </w:rPr>
      </w:pPr>
      <w:r w:rsidRPr="001F7E45">
        <w:rPr>
          <w:sz w:val="20"/>
          <w:szCs w:val="20"/>
        </w:rPr>
        <w:t xml:space="preserve">Врач: Я не использую Проспекту, предпочитаю инъекционные    формы, так как быстро получаю эффект </w:t>
      </w:r>
    </w:p>
    <w:p w:rsidR="001F7E45" w:rsidRPr="001F7E45" w:rsidRDefault="001F7E45" w:rsidP="001F7E45">
      <w:pPr>
        <w:rPr>
          <w:sz w:val="20"/>
          <w:szCs w:val="20"/>
        </w:rPr>
      </w:pPr>
    </w:p>
    <w:p w:rsidR="001F7E45" w:rsidRPr="001F7E45" w:rsidRDefault="001F7E45" w:rsidP="001F7E45">
      <w:pPr>
        <w:rPr>
          <w:sz w:val="20"/>
          <w:szCs w:val="20"/>
        </w:rPr>
      </w:pPr>
      <w:r w:rsidRPr="001F7E45">
        <w:rPr>
          <w:sz w:val="20"/>
          <w:szCs w:val="20"/>
        </w:rPr>
        <w:t>МП: Да, Вы правы, для некоторых и врачей и пациентов слово «инъекция» равно понятию «быстро и эффективно», но это не всегда так</w:t>
      </w:r>
    </w:p>
    <w:p w:rsidR="001F7E45" w:rsidRPr="001F7E45" w:rsidRDefault="001F7E45" w:rsidP="001F7E45">
      <w:pPr>
        <w:rPr>
          <w:sz w:val="20"/>
          <w:szCs w:val="20"/>
        </w:rPr>
      </w:pPr>
      <w:r w:rsidRPr="001F7E45">
        <w:rPr>
          <w:sz w:val="20"/>
          <w:szCs w:val="20"/>
        </w:rPr>
        <w:t xml:space="preserve">А есть ли у Вас те, кто по каким-то причинам не готов к инъекциям? </w:t>
      </w:r>
    </w:p>
    <w:p w:rsidR="001F7E45" w:rsidRPr="001F7E45" w:rsidRDefault="001F7E45" w:rsidP="001F7E45">
      <w:pPr>
        <w:rPr>
          <w:sz w:val="20"/>
          <w:szCs w:val="20"/>
        </w:rPr>
      </w:pPr>
    </w:p>
    <w:p w:rsidR="001F7E45" w:rsidRPr="001F7E45" w:rsidRDefault="001F7E45" w:rsidP="001F7E45">
      <w:pPr>
        <w:rPr>
          <w:sz w:val="20"/>
          <w:szCs w:val="20"/>
        </w:rPr>
      </w:pPr>
      <w:r w:rsidRPr="001F7E45">
        <w:rPr>
          <w:sz w:val="20"/>
          <w:szCs w:val="20"/>
        </w:rPr>
        <w:t>Врач: ну да, конечно. Есть те, кто отказываются</w:t>
      </w:r>
    </w:p>
    <w:p w:rsidR="001F7E45" w:rsidRPr="001F7E45" w:rsidRDefault="001F7E45" w:rsidP="001F7E45">
      <w:pPr>
        <w:rPr>
          <w:sz w:val="20"/>
          <w:szCs w:val="20"/>
        </w:rPr>
      </w:pPr>
    </w:p>
    <w:p w:rsidR="001F7E45" w:rsidRPr="001F7E45" w:rsidRDefault="001F7E45" w:rsidP="001F7E45">
      <w:pPr>
        <w:rPr>
          <w:sz w:val="20"/>
          <w:szCs w:val="20"/>
        </w:rPr>
      </w:pPr>
      <w:r w:rsidRPr="001F7E45">
        <w:rPr>
          <w:sz w:val="20"/>
          <w:szCs w:val="20"/>
        </w:rPr>
        <w:t>МП: Вот, для таких пациентов особенно важно знать, что сублингвальный прием это высокая биодоступность.  Специалисты приравнивают его к в/в форме введения. Некоторые скоропомощные препараты (нитроглицерин например) имеют именно такой путь введения.</w:t>
      </w:r>
    </w:p>
    <w:p w:rsidR="001F7E45" w:rsidRPr="001F7E45" w:rsidRDefault="001F7E45" w:rsidP="001F7E45">
      <w:pPr>
        <w:rPr>
          <w:sz w:val="20"/>
          <w:szCs w:val="20"/>
        </w:rPr>
      </w:pPr>
      <w:r w:rsidRPr="001F7E45">
        <w:rPr>
          <w:sz w:val="20"/>
          <w:szCs w:val="20"/>
        </w:rPr>
        <w:t>Когнитивные нарушения при ХНМК требуют длительной терапии. И даже если Вы сторонник инъекционных форм в начале терапии, потом важно перевести пациента на таблетки, которые «работают». Проспекта - истинный ноотроп, физиологически нормализует работу мозга. Сублингвальный прием, это  максимальная биодоступность и быстрый результат</w:t>
      </w:r>
    </w:p>
    <w:p w:rsidR="001F7E45" w:rsidRPr="001F7E45" w:rsidRDefault="001F7E45" w:rsidP="001F7E45">
      <w:pPr>
        <w:rPr>
          <w:sz w:val="20"/>
          <w:szCs w:val="20"/>
        </w:rPr>
      </w:pPr>
      <w:r w:rsidRPr="001F7E45">
        <w:rPr>
          <w:sz w:val="20"/>
          <w:szCs w:val="20"/>
        </w:rPr>
        <w:t>Что думаете, доктор по этому поводу?</w:t>
      </w:r>
    </w:p>
    <w:p w:rsidR="001F7E45" w:rsidRPr="001F7E45" w:rsidRDefault="001F7E45" w:rsidP="001F7E45">
      <w:pPr>
        <w:rPr>
          <w:sz w:val="20"/>
          <w:szCs w:val="20"/>
        </w:rPr>
      </w:pPr>
    </w:p>
    <w:p w:rsidR="001F7E45" w:rsidRPr="001325BB" w:rsidRDefault="001F7E45" w:rsidP="001F7E45">
      <w:pPr>
        <w:rPr>
          <w:sz w:val="20"/>
          <w:szCs w:val="20"/>
          <w:lang w:val="en-US"/>
        </w:rPr>
      </w:pPr>
      <w:r w:rsidRPr="001F7E45">
        <w:rPr>
          <w:sz w:val="20"/>
          <w:szCs w:val="20"/>
        </w:rPr>
        <w:t>Врач: Ну да, пожалуй стоит задуматься</w:t>
      </w:r>
    </w:p>
    <w:sectPr w:rsidR="001F7E45" w:rsidRPr="001325BB" w:rsidSect="00736532">
      <w:pgSz w:w="11906" w:h="16838"/>
      <w:pgMar w:top="1134" w:right="850" w:bottom="1134" w:left="1701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54FF"/>
    <w:multiLevelType w:val="hybridMultilevel"/>
    <w:tmpl w:val="08E0D2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8D4E63"/>
    <w:multiLevelType w:val="hybridMultilevel"/>
    <w:tmpl w:val="69AC8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434DC3"/>
    <w:multiLevelType w:val="hybridMultilevel"/>
    <w:tmpl w:val="83BE9B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4CE21E7"/>
    <w:multiLevelType w:val="hybridMultilevel"/>
    <w:tmpl w:val="897E3F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782A3D"/>
    <w:multiLevelType w:val="hybridMultilevel"/>
    <w:tmpl w:val="321252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000A10"/>
    <w:multiLevelType w:val="hybridMultilevel"/>
    <w:tmpl w:val="69AC8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75A4C"/>
    <w:multiLevelType w:val="hybridMultilevel"/>
    <w:tmpl w:val="83BE9B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657221"/>
    <w:multiLevelType w:val="hybridMultilevel"/>
    <w:tmpl w:val="897E3F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857502"/>
    <w:multiLevelType w:val="hybridMultilevel"/>
    <w:tmpl w:val="32125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10921"/>
    <w:multiLevelType w:val="hybridMultilevel"/>
    <w:tmpl w:val="69AC8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F11E39"/>
    <w:rsid w:val="001325BB"/>
    <w:rsid w:val="001C2743"/>
    <w:rsid w:val="001F7E45"/>
    <w:rsid w:val="00302FE4"/>
    <w:rsid w:val="0034750B"/>
    <w:rsid w:val="00473962"/>
    <w:rsid w:val="00511C49"/>
    <w:rsid w:val="005776F4"/>
    <w:rsid w:val="005B198B"/>
    <w:rsid w:val="006E3837"/>
    <w:rsid w:val="00725FCB"/>
    <w:rsid w:val="00736532"/>
    <w:rsid w:val="00934D62"/>
    <w:rsid w:val="009510D6"/>
    <w:rsid w:val="00B803A8"/>
    <w:rsid w:val="00E150A3"/>
    <w:rsid w:val="00E915D7"/>
    <w:rsid w:val="00F11E39"/>
    <w:rsid w:val="00F535BB"/>
    <w:rsid w:val="00F7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365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3653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C2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F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7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2</cp:revision>
  <dcterms:created xsi:type="dcterms:W3CDTF">2025-04-07T10:07:00Z</dcterms:created>
  <dcterms:modified xsi:type="dcterms:W3CDTF">2025-04-07T10:07:00Z</dcterms:modified>
</cp:coreProperties>
</file>