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49A3" w:rsidRDefault="005D7D36">
      <w:r>
        <w:t xml:space="preserve">ГРУППА </w:t>
      </w:r>
      <w:r w:rsidR="00CD1434" w:rsidRPr="00CD1434">
        <w:t>## ФУНКЦИОНАЛЬНОСТЬ СКВОЗНОГО АУДИТА И ЛОГИРОВАНИЯ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Вы абсолютно правы: когда мы поднимаем аудит на 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верхнеуровневый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системный масштаб, он перестает быть просто историей правок в одной таблице. Сквозной аудит крупного программного продукта охватывает не только изменения данных, но и безопасность, техническое состояние, а также действия самой системы.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Помимо </w:t>
      </w: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Регистрации системных событий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(Журнал действий) и </w:t>
      </w: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Журналирования изменений данных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(История правок), в эту макро-группу на системном уровне входят еще </w:t>
      </w: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три критически важные подчиненные функциональности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sz w:val="24"/>
          <w:szCs w:val="24"/>
          <w:lang w:eastAsia="ru-RU"/>
        </w:rPr>
        <w:t>Ниже приведено их детальное описание, выполненное строго по структуре и в стиле вашего документа:</w:t>
      </w:r>
    </w:p>
    <w:p w:rsidR="00CD1434" w:rsidRPr="00CD1434" w:rsidRDefault="00CD1434" w:rsidP="00CD14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4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D1434" w:rsidRPr="00CD1434" w:rsidRDefault="00CD1434" w:rsidP="00CD143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3. Регистрация событий безопасности (Журнал ИБ / </w:t>
      </w:r>
      <w:proofErr w:type="spellStart"/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Security</w:t>
      </w:r>
      <w:proofErr w:type="spellEnd"/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Log</w:t>
      </w:r>
      <w:proofErr w:type="spellEnd"/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обособленного автоматического протоколирования событий, связанных с нарушением или проверкой периметра безопасности, контролем прав доступа и аутентификацией субъектов в системе, защищенная от модификации и удаления.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3.1. Цель для пользователя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sz w:val="24"/>
          <w:szCs w:val="24"/>
          <w:lang w:eastAsia="ru-RU"/>
        </w:rPr>
        <w:t>Уверенность в защищенности корпоративных данных, а также возможность для офицеров безопасности оперативно выявлять попытки компрометации учетных записей или несанкционированного доступа к конфиденциальным модулям. Пример: выявление инцидента, когда под учетной записью сотрудника посреди ночи пытались 10 раз подряд ввести неверный пароль с незнакомого IP-адреса.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3.2. Цель для системы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sz w:val="24"/>
          <w:szCs w:val="24"/>
          <w:lang w:eastAsia="ru-RU"/>
        </w:rPr>
        <w:t>Обеспечение требований непрерывного комплаенса и информационной безопасности. Своевременное предоставление данных для работы систем предотвращения вторжений и блокировки подозрительной активности на ранних этапах.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3.3. Возможная структура функциональности</w:t>
      </w:r>
    </w:p>
    <w:p w:rsidR="00CD1434" w:rsidRPr="00CD1434" w:rsidRDefault="00CD1434" w:rsidP="00CD143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Детектор сессий (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Session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Monitor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фоновый перехватчик событий успешного входа (Login), выхода (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Logout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>) и блокировки сессий пользователей с фиксацией используемого устройства.</w:t>
      </w:r>
    </w:p>
    <w:p w:rsidR="00CD1434" w:rsidRPr="00CD1434" w:rsidRDefault="00CD1434" w:rsidP="00CD143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Журнал отказов доступа (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Access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Denied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Logger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фиксация попыток вызова функций или открытия страниц, на которые у текущего пользователя нет прав (ошибки 403 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Forbidden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CD1434" w:rsidRPr="00CD1434" w:rsidRDefault="00CD1434" w:rsidP="00CD143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Криптографический контроллер логов: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алгоритм сквозного шифрования или хеширования записей журнала ИБ, предотвращающий их ручное затирание даже пользователями со статусом супер-администратора (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Root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CD1434" w:rsidRPr="00CD1434" w:rsidRDefault="00CD1434" w:rsidP="00CD14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4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D1434" w:rsidRPr="00CD1434" w:rsidRDefault="00CD1434" w:rsidP="00CD143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Системное телеметрическое логирование (Журнал работы ПО / Технический лог)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непрерывного сбора и регистрации внутренних технологических событий, ошибок бэкенда, производительности баз данных и доступности серверных мощностей, изолированная от пользовательского интерфейса.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4.1. Цель для пользователя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sz w:val="24"/>
          <w:szCs w:val="24"/>
          <w:lang w:eastAsia="ru-RU"/>
        </w:rPr>
        <w:t>Повышение стабильности работы программного продукта и сокращение времени простоя (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Downtime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>). При возникновении критического сбоя пользователю не нужно объяснять технической поддержке, «что сломалось» — инженеры уже видят точную причину аварии в техническом логе. Пример: автоматическая фиксация падения интеграционного шлюза при попытке отправить документ во внешнюю систему.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4.2. Цель для системы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sz w:val="24"/>
          <w:szCs w:val="24"/>
          <w:lang w:eastAsia="ru-RU"/>
        </w:rPr>
        <w:t>Обеспечение наблюдаемости (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Observability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) и ремонтопригодности программного комплекса. Сбор метрик для 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проактивного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мониторинга (выявление утечек памяти, долгих SQL-запросов) до того, как они приведут к отказу всей системы.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4.3. Возможная структура функциональности</w:t>
      </w:r>
    </w:p>
    <w:p w:rsidR="00CD1434" w:rsidRPr="00CD1434" w:rsidRDefault="00CD1434" w:rsidP="00CD143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Перехватчик исключений (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Error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/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Exception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Tracer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модуль автоматической записи «смертельных» ошибок программного кода (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Crash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dumps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Stack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trace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>) со степенью критичности (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Error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Critical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Fatal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CD1434" w:rsidRPr="00CD1434" w:rsidRDefault="00CD1434" w:rsidP="00CD143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Монитор производительности (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Performance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Profiler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фиксация времени выполнения тяжелых операций (например, расчет аналитического отчета или массовый импорт) для поиска «узких мест» в коде.</w:t>
      </w:r>
    </w:p>
    <w:p w:rsidR="00CD1434" w:rsidRPr="00CD1434" w:rsidRDefault="00CD1434" w:rsidP="00CD143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Служба агрегации логов (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Log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Shipper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компонент автоматической отправки технических логов в специализированные централизованные системы мониторинга и визуализации (например, 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Elasticsearch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Grafana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Loki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CD1434" w:rsidRPr="00CD1434" w:rsidRDefault="00CD1434" w:rsidP="00CD14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43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D1434" w:rsidRPr="00CD1434" w:rsidRDefault="00CD1434" w:rsidP="00CD143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5. Аудит автоматических системных процессов (Журнал роботов / </w:t>
      </w:r>
      <w:proofErr w:type="spellStart"/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Background</w:t>
      </w:r>
      <w:proofErr w:type="spellEnd"/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Jobs</w:t>
      </w:r>
      <w:proofErr w:type="spellEnd"/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Log</w:t>
      </w:r>
      <w:proofErr w:type="spellEnd"/>
      <w:r w:rsidRPr="00CD143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протоколирования работы внутренних фоновых задач, планировщиков (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Cron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>), демонов и автоматических скриптов, выполняющих операции без прямого участия человека.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5.1. Цель для пользователя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sz w:val="24"/>
          <w:szCs w:val="24"/>
          <w:lang w:eastAsia="ru-RU"/>
        </w:rPr>
        <w:t>Прозрачность автоматизации. Возможность контролировать регулярные регламентные операции и быть уверенным, что система самостоятельно выполнила ночные расчеты или обновила данные. Пример: проверка утреннего отчета планировщика, подтверждающего, что в 03:00 система успешно связалась с сервером ЦБ и обновила курсы всех валют.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5.2. Цель для системы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sz w:val="24"/>
          <w:szCs w:val="24"/>
          <w:lang w:eastAsia="ru-RU"/>
        </w:rPr>
        <w:t>Контроль асинхронной деятельности и распределения ресурсов. Гарантия того, что зависший фоновый процесс будет автоматически перезапущен, а факт его падения не останется незамеченным.</w:t>
      </w:r>
    </w:p>
    <w:p w:rsidR="00CD1434" w:rsidRPr="00CD1434" w:rsidRDefault="00CD1434" w:rsidP="00CD143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5.3. Возможная структура функциональности</w:t>
      </w:r>
    </w:p>
    <w:p w:rsidR="00CD1434" w:rsidRPr="00CD1434" w:rsidRDefault="00CD1434" w:rsidP="00CD143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Диспетчер планировщика (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Job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Scheduler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Log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фиксация времени старта, продолжительности и статуса завершения каждой фоновой задачи (Успешно / Ошибка / Таймаут).</w:t>
      </w:r>
    </w:p>
    <w:p w:rsidR="00CD1434" w:rsidRPr="00CD1434" w:rsidRDefault="00CD1434" w:rsidP="00CD143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Счетчик итераций (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Batch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Progress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Tracker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лог внутри циклической обработки (например, при рассылке уведомлений: «Обработано 500 писем из 10 000»).</w:t>
      </w:r>
    </w:p>
    <w:p w:rsidR="00CD1434" w:rsidRPr="00CD1434" w:rsidRDefault="00CD1434" w:rsidP="00CD143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Служба автоматических оповещений (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Alerting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Engine</w:t>
      </w:r>
      <w:proofErr w:type="spellEnd"/>
      <w:r w:rsidRPr="00CD143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D1434">
        <w:rPr>
          <w:rFonts w:ascii="Arial" w:eastAsia="Times New Roman" w:hAnsi="Arial" w:cs="Arial"/>
          <w:sz w:val="24"/>
          <w:szCs w:val="24"/>
          <w:lang w:eastAsia="ru-RU"/>
        </w:rPr>
        <w:t xml:space="preserve"> триггер, который немедленно отправляет сигнал в каналы поддержки (например, в рабочий чат разработчиков), если критически важный ночной робот не запустился или завершился </w:t>
      </w:r>
      <w:proofErr w:type="spellStart"/>
      <w:r w:rsidRPr="00CD1434">
        <w:rPr>
          <w:rFonts w:ascii="Arial" w:eastAsia="Times New Roman" w:hAnsi="Arial" w:cs="Arial"/>
          <w:sz w:val="24"/>
          <w:szCs w:val="24"/>
          <w:lang w:eastAsia="ru-RU"/>
        </w:rPr>
        <w:t>аварийно</w:t>
      </w:r>
      <w:proofErr w:type="spellEnd"/>
      <w:r w:rsidRPr="00CD1434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CD1434" w:rsidRPr="00CD1434" w:rsidRDefault="00CD1434" w:rsidP="00CD143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4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CD1434" w:rsidRDefault="005D7D36">
      <w:r>
        <w:t>ГРУППА «</w:t>
      </w:r>
      <w:r w:rsidRPr="005D7D36">
        <w:t>Функциональность администрирования, безопасности и разграничения доступа.</w:t>
      </w:r>
      <w:r>
        <w:t>»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C7F6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ФУНКЦИОНАЛЬНОСТЬ АДМИНИСТРИРОВАНИЯ, БЕЗОПАСНОСТИ И РАЗГРАНИЧЕНИЯ ДОСТУПА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C7F6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Абстрактное определение группы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Функциональность администрирования, безопасности и разграничения доступа: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центральный управляющий комплекс и защитный периметр программного продукта, обеспечивающий идентификацию субъектов, гранулярное распределение прав на выполнение операций и доступ к данным, а также предоставляющий инструменты для глобального конфигурирования, мониторинга и сопровождения технической инфраструктуры системы.</w:t>
      </w:r>
    </w:p>
    <w:p w:rsidR="002C7F64" w:rsidRPr="002C7F64" w:rsidRDefault="002C7F64" w:rsidP="002C7F6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7F6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2C7F64" w:rsidRPr="002C7F64" w:rsidRDefault="002C7F64" w:rsidP="002C7F6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C7F6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Подчиненные функциональности группы</w:t>
      </w:r>
    </w:p>
    <w:p w:rsidR="002C7F64" w:rsidRPr="002C7F64" w:rsidRDefault="002C7F64" w:rsidP="002C7F6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В рамках </w:t>
      </w:r>
      <w:proofErr w:type="spellStart"/>
      <w:r w:rsidRPr="002C7F64">
        <w:rPr>
          <w:rFonts w:ascii="Arial" w:eastAsia="Times New Roman" w:hAnsi="Arial" w:cs="Arial"/>
          <w:sz w:val="24"/>
          <w:szCs w:val="24"/>
          <w:lang w:eastAsia="ru-RU"/>
        </w:rPr>
        <w:t>верхнеуровневого</w:t>
      </w:r>
      <w:proofErr w:type="spellEnd"/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проектирования данная макро-группа делится на следующие самостоятельные функциональности:</w:t>
      </w:r>
    </w:p>
    <w:p w:rsidR="002C7F64" w:rsidRPr="002C7F64" w:rsidRDefault="002C7F64" w:rsidP="002C7F6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>Идентификация, аутентификация и авторизация (Доступ к системе).</w:t>
      </w:r>
    </w:p>
    <w:p w:rsidR="002C7F64" w:rsidRPr="002C7F64" w:rsidRDefault="002C7F64" w:rsidP="002C7F6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>Управление ролевой моделью и полномочиями (Разграничение прав).</w:t>
      </w:r>
    </w:p>
    <w:p w:rsidR="002C7F64" w:rsidRPr="002C7F64" w:rsidRDefault="002C7F64" w:rsidP="002C7F6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>Административное управление учетными записями и организационной структурой.</w:t>
      </w:r>
    </w:p>
    <w:p w:rsidR="002C7F64" w:rsidRPr="002C7F64" w:rsidRDefault="002C7F64" w:rsidP="002C7F6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>Управление глобальными системными конфигурациями и константами.</w:t>
      </w:r>
    </w:p>
    <w:p w:rsidR="002C7F64" w:rsidRPr="002C7F64" w:rsidRDefault="002C7F64" w:rsidP="002C7F6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>Контроль сессий и безопасность сетевого периметра.</w:t>
      </w:r>
    </w:p>
    <w:p w:rsidR="002C7F64" w:rsidRPr="002C7F64" w:rsidRDefault="002C7F64" w:rsidP="002C7F6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7F6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2C7F64" w:rsidRPr="002C7F64" w:rsidRDefault="002C7F64" w:rsidP="002C7F6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C7F6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Идентификация, аутентификация и авторизация (Доступ к системе)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распознавания пользователя, проверки подлинности его учетных данных и предоставления легитимного доступа в закрытый контур программного продукта.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1.1. Цель для пользователя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>Защита персонального рабочего пространства от несанкционированного использования третьими лицами и удобный, безопасный вход в систему (в том числе через корпоративные учетные записи). Пример: вход в систему по корпоративному e-</w:t>
      </w:r>
      <w:proofErr w:type="spellStart"/>
      <w:r w:rsidRPr="002C7F64">
        <w:rPr>
          <w:rFonts w:ascii="Arial" w:eastAsia="Times New Roman" w:hAnsi="Arial" w:cs="Arial"/>
          <w:sz w:val="24"/>
          <w:szCs w:val="24"/>
          <w:lang w:eastAsia="ru-RU"/>
        </w:rPr>
        <w:t>mail</w:t>
      </w:r>
      <w:proofErr w:type="spellEnd"/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с обязательным вводом одноразового кода из SMS-уведомления (двухфакторная аутентификация).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1.2. Цель для системы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>Предотвращение проникновения анонимных или вредоносных субъектов в закрытую программную среду; генерация защищенного токена доступа для последующей проверки прав на бэкенде.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1.3. Возможная структура функциональности</w:t>
      </w:r>
    </w:p>
    <w:p w:rsidR="002C7F64" w:rsidRPr="002C7F64" w:rsidRDefault="002C7F64" w:rsidP="002C7F6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 ввода учетных данных: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интерфейсная форма авторизации (логин/пароль, вход по биометрии или сертификату).</w:t>
      </w:r>
    </w:p>
    <w:p w:rsidR="002C7F64" w:rsidRPr="002C7F64" w:rsidRDefault="002C7F64" w:rsidP="002C7F6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Служба многофакторной проверки (2FA/MFA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Engine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конвейер отправки и валидации временных кодов (SMS, </w:t>
      </w:r>
      <w:proofErr w:type="spellStart"/>
      <w:r w:rsidRPr="002C7F64">
        <w:rPr>
          <w:rFonts w:ascii="Arial" w:eastAsia="Times New Roman" w:hAnsi="Arial" w:cs="Arial"/>
          <w:sz w:val="24"/>
          <w:szCs w:val="24"/>
          <w:lang w:eastAsia="ru-RU"/>
        </w:rPr>
        <w:t>Email</w:t>
      </w:r>
      <w:proofErr w:type="spellEnd"/>
      <w:r w:rsidRPr="002C7F64">
        <w:rPr>
          <w:rFonts w:ascii="Arial" w:eastAsia="Times New Roman" w:hAnsi="Arial" w:cs="Arial"/>
          <w:sz w:val="24"/>
          <w:szCs w:val="24"/>
          <w:lang w:eastAsia="ru-RU"/>
        </w:rPr>
        <w:t>, TOTP-приложения).</w:t>
      </w:r>
    </w:p>
    <w:p w:rsidR="002C7F64" w:rsidRPr="002C7F64" w:rsidRDefault="002C7F64" w:rsidP="002C7F6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Компонент сквозной авторизации (SSO/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OAuth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/SAML):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интеграционный шлюз для бесшовного входа через внешние корпоративные каталоги (например, </w:t>
      </w:r>
      <w:proofErr w:type="spellStart"/>
      <w:r w:rsidRPr="002C7F64">
        <w:rPr>
          <w:rFonts w:ascii="Arial" w:eastAsia="Times New Roman" w:hAnsi="Arial" w:cs="Arial"/>
          <w:sz w:val="24"/>
          <w:szCs w:val="24"/>
          <w:lang w:eastAsia="ru-RU"/>
        </w:rPr>
        <w:t>Active</w:t>
      </w:r>
      <w:proofErr w:type="spellEnd"/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C7F64">
        <w:rPr>
          <w:rFonts w:ascii="Arial" w:eastAsia="Times New Roman" w:hAnsi="Arial" w:cs="Arial"/>
          <w:sz w:val="24"/>
          <w:szCs w:val="24"/>
          <w:lang w:eastAsia="ru-RU"/>
        </w:rPr>
        <w:t>Directory</w:t>
      </w:r>
      <w:proofErr w:type="spellEnd"/>
      <w:r w:rsidRPr="002C7F64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C7F64" w:rsidRPr="002C7F64" w:rsidRDefault="002C7F64" w:rsidP="002C7F6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Механизм восстановления доступа: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автоматизированный сценарий сброса и безопасной смены пароля без участия администратора.</w:t>
      </w:r>
    </w:p>
    <w:p w:rsidR="002C7F64" w:rsidRPr="002C7F64" w:rsidRDefault="002C7F64" w:rsidP="002C7F6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7F6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2C7F64" w:rsidRPr="002C7F64" w:rsidRDefault="002C7F64" w:rsidP="002C7F6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C7F6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Управление ролевой моделью и полномочиями (Разграничение прав)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гибкой настройки и распределения прав доступа (чтение, создание, изменение, удаление, бизнес-операции) между пользователями на основе их должностных обязанностей или групповых ролей.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2.1. Цель для пользователя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Снижение когнитивной нагрузки и защита от случайных ошибок. Пользователь видит в интерфейсе только те модули, вкладки и кнопки, которые необходимы ему для работы, а критически важные функции (например, «Удалить всё») скрыты от рядовых сотрудников. Пример: менеджер видит список клиентов и может их фильтровать, но кнопка «Экспорт базы в </w:t>
      </w:r>
      <w:proofErr w:type="spellStart"/>
      <w:r w:rsidRPr="002C7F64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2C7F64">
        <w:rPr>
          <w:rFonts w:ascii="Arial" w:eastAsia="Times New Roman" w:hAnsi="Arial" w:cs="Arial"/>
          <w:sz w:val="24"/>
          <w:szCs w:val="24"/>
          <w:lang w:eastAsia="ru-RU"/>
        </w:rPr>
        <w:t>» у него отсутствует.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2.2. Цель для системы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Реализация принципа наименьших привилегий (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Principle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of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Least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Privilege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>. Защита конфиденциальных данных и бизнес-логики от несанкционированного просмотра или модификации на уровне API.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2.3. Возможная структура функциональности</w:t>
      </w:r>
    </w:p>
    <w:p w:rsidR="002C7F64" w:rsidRPr="002C7F64" w:rsidRDefault="002C7F64" w:rsidP="002C7F6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Матрица доступа (RBAC/ABAC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Engine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системный конструктор для создания ролей (например, «Гость», «Оператор», «Администратор») и привязки к ним конкретных разрешений.</w:t>
      </w:r>
    </w:p>
    <w:p w:rsidR="002C7F64" w:rsidRPr="002C7F64" w:rsidRDefault="002C7F64" w:rsidP="002C7F6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 контекстного доступа: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алгоритм проверки прав, зависящий от свойств объекта (например, пользователь может редактировать </w:t>
      </w:r>
      <w:r w:rsidRPr="002C7F6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только свои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документы или </w:t>
      </w:r>
      <w:r w:rsidRPr="002C7F6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только записи своего филиала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C7F64" w:rsidRPr="002C7F64" w:rsidRDefault="002C7F64" w:rsidP="002C7F6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Интерфейсный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скрыватель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элементов (UI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Permission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Guard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компонент, автоматически удаляющий из верстки или блокирующий кнопки и разделы меню, на которые у пользователя нет прав.</w:t>
      </w:r>
    </w:p>
    <w:p w:rsidR="002C7F64" w:rsidRPr="002C7F64" w:rsidRDefault="002C7F64" w:rsidP="002C7F6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7F6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2C7F64" w:rsidRPr="002C7F64" w:rsidRDefault="002C7F64" w:rsidP="002C7F6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C7F6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3. Административное управление учетными записями и </w:t>
      </w:r>
      <w:proofErr w:type="spellStart"/>
      <w:r w:rsidRPr="002C7F6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оргструктурой</w:t>
      </w:r>
      <w:proofErr w:type="spellEnd"/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централизованного ведения реестра пользователей, управления их жизненным циклом в системе и моделирования иерархической структуры организации.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3.1. Цель для пользователя (Администратора)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>Возможность оперативно администрировать штат сотрудников компании внутри системы: создавать профили новых коллег, изменять их департаменты или мгновенно блокировать доступ уволенным сотрудникам. Пример: перевод сотрудника из филиала «Минск» в филиал «Брест» с автоматическим пересчетом его региональных прав доступа.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3.2. Цель для системы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>Поддержание актуального и консистентного реестра субъектов системы, связанных с их учетными записями, ролями и историческими логами действий.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3.3. Возможная структура функциональности</w:t>
      </w:r>
    </w:p>
    <w:p w:rsidR="002C7F64" w:rsidRPr="002C7F64" w:rsidRDefault="002C7F64" w:rsidP="002C7F6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Реестр пользователей: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табличный список всех учетных записей в системе с возможностью фильтрации по статусу (Активен/Заблокирован/Новый).</w:t>
      </w:r>
    </w:p>
    <w:p w:rsidR="002C7F64" w:rsidRPr="002C7F64" w:rsidRDefault="002C7F64" w:rsidP="002C7F6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Карточка профиля пользователя: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форма управления персональными данными, контактной информацией, назначенной ролью и историей сессий.</w:t>
      </w:r>
    </w:p>
    <w:p w:rsidR="002C7F64" w:rsidRPr="002C7F64" w:rsidRDefault="002C7F64" w:rsidP="002C7F64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Конструктор организационной структуры: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визуальный инструмент для выстраивания иерархии департаментов, отделов и филиалов компании для последующего наследования прав доступа.</w:t>
      </w:r>
    </w:p>
    <w:p w:rsidR="002C7F64" w:rsidRPr="002C7F64" w:rsidRDefault="002C7F64" w:rsidP="002C7F6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7F6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2C7F64" w:rsidRPr="002C7F64" w:rsidRDefault="002C7F64" w:rsidP="002C7F6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C7F6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Управление глобальными системными конфигурациями и константами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централизованной настройки параметров работы программного продукта, определяющих поведение алгоритмов и логику интерфейса для всех пользователей системы одновременно.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4.1. Цель для пользователя (Бизнес-администратора)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>Возможность гибко адаптировать логику работы программы под меняющиеся требования бизнеса без привлечения программистов и без перезапуска системы. Пример: изменение лимита суммы сделки, выше которой система будет автоматически требовать наложения ЭЦП директора.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4.2. Цель для системы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>Изоляция изменчивых бизнес-настроек от исходного программного кода. Использование глобальных переменных в оперативной памяти бэкенда для динамического изменения условий валидации, лимитов и таймаутов.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4.3. Возможная структура функциональности</w:t>
      </w:r>
    </w:p>
    <w:p w:rsidR="002C7F64" w:rsidRPr="002C7F64" w:rsidRDefault="002C7F64" w:rsidP="002C7F64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Панель системных настроек: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структурированный интерфейс управления переменными (числовые лимиты, строковые константы, логические переключатели функций — </w:t>
      </w:r>
      <w:proofErr w:type="spellStart"/>
      <w:r w:rsidRPr="002C7F64">
        <w:rPr>
          <w:rFonts w:ascii="Arial" w:eastAsia="Times New Roman" w:hAnsi="Arial" w:cs="Arial"/>
          <w:sz w:val="24"/>
          <w:szCs w:val="24"/>
          <w:lang w:eastAsia="ru-RU"/>
        </w:rPr>
        <w:t>Feature</w:t>
      </w:r>
      <w:proofErr w:type="spellEnd"/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C7F64">
        <w:rPr>
          <w:rFonts w:ascii="Arial" w:eastAsia="Times New Roman" w:hAnsi="Arial" w:cs="Arial"/>
          <w:sz w:val="24"/>
          <w:szCs w:val="24"/>
          <w:lang w:eastAsia="ru-RU"/>
        </w:rPr>
        <w:t>Flags</w:t>
      </w:r>
      <w:proofErr w:type="spellEnd"/>
      <w:r w:rsidRPr="002C7F64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C7F64" w:rsidRPr="002C7F64" w:rsidRDefault="002C7F64" w:rsidP="002C7F64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Инструмент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версионирования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конфигураций: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механизм, позволяющий сохранить текущий набор настроек и, в случае сбоя, откатиться к стабильной конфигурации.</w:t>
      </w:r>
    </w:p>
    <w:p w:rsidR="002C7F64" w:rsidRPr="002C7F64" w:rsidRDefault="002C7F64" w:rsidP="002C7F64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 управления системными расписаниями: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 настройки регламентных окон для автоматических фоновых задач (например, указание точного времени запуска ночного бэкапа).</w:t>
      </w:r>
    </w:p>
    <w:p w:rsidR="002C7F64" w:rsidRPr="002C7F64" w:rsidRDefault="002C7F64" w:rsidP="002C7F6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7F6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2C7F64" w:rsidRPr="002C7F64" w:rsidRDefault="002C7F64" w:rsidP="002C7F6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C7F6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 Контроль сессий и безопасность сетевого периметра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непрерывного мониторинга активных сетевых подключений к системе, принудительного прерывания сеансов и защиты программного комплекса от автоматизированных сетевых угроз.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5.1. Цель для пользователя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sz w:val="24"/>
          <w:szCs w:val="24"/>
          <w:lang w:eastAsia="ru-RU"/>
        </w:rPr>
        <w:t>Защита от компрометации забытых сессий. Если пользователь зашел в систему с чужого компьютера и забыл выйти, система автоматически завершит сеанс через время, сохранив данные в безопасности. Пример: автоматический принудительный выход из личного кабинета после 15 минут полного отсутствия активности со стороны пользователя.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5.2. Цель для системы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Оптимизация пула соединений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и защита серверов от перегрузки активными «спящими» сессиями. Защита от перебора паролей (</w:t>
      </w:r>
      <w:proofErr w:type="spellStart"/>
      <w:r w:rsidRPr="002C7F64">
        <w:rPr>
          <w:rFonts w:ascii="Arial" w:eastAsia="Times New Roman" w:hAnsi="Arial" w:cs="Arial"/>
          <w:sz w:val="24"/>
          <w:szCs w:val="24"/>
          <w:lang w:eastAsia="ru-RU"/>
        </w:rPr>
        <w:t>Brute-force</w:t>
      </w:r>
      <w:proofErr w:type="spellEnd"/>
      <w:r w:rsidRPr="002C7F64">
        <w:rPr>
          <w:rFonts w:ascii="Arial" w:eastAsia="Times New Roman" w:hAnsi="Arial" w:cs="Arial"/>
          <w:sz w:val="24"/>
          <w:szCs w:val="24"/>
          <w:lang w:eastAsia="ru-RU"/>
        </w:rPr>
        <w:t>) и подозрительных сетевых запросов.</w:t>
      </w:r>
    </w:p>
    <w:p w:rsidR="002C7F64" w:rsidRPr="002C7F64" w:rsidRDefault="002C7F64" w:rsidP="002C7F6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5.3. Возможная структура функциональности</w:t>
      </w:r>
    </w:p>
    <w:p w:rsidR="002C7F64" w:rsidRPr="002C7F64" w:rsidRDefault="002C7F64" w:rsidP="002C7F6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Менеджер активных сессий (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Session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Lifetime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Controller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алгоритм отслеживания времени бездействия пользователя (</w:t>
      </w:r>
      <w:proofErr w:type="spellStart"/>
      <w:r w:rsidRPr="002C7F64">
        <w:rPr>
          <w:rFonts w:ascii="Arial" w:eastAsia="Times New Roman" w:hAnsi="Arial" w:cs="Arial"/>
          <w:sz w:val="24"/>
          <w:szCs w:val="24"/>
          <w:lang w:eastAsia="ru-RU"/>
        </w:rPr>
        <w:t>Inactivity</w:t>
      </w:r>
      <w:proofErr w:type="spellEnd"/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C7F64">
        <w:rPr>
          <w:rFonts w:ascii="Arial" w:eastAsia="Times New Roman" w:hAnsi="Arial" w:cs="Arial"/>
          <w:sz w:val="24"/>
          <w:szCs w:val="24"/>
          <w:lang w:eastAsia="ru-RU"/>
        </w:rPr>
        <w:t>Timeout</w:t>
      </w:r>
      <w:proofErr w:type="spellEnd"/>
      <w:r w:rsidRPr="002C7F64">
        <w:rPr>
          <w:rFonts w:ascii="Arial" w:eastAsia="Times New Roman" w:hAnsi="Arial" w:cs="Arial"/>
          <w:sz w:val="24"/>
          <w:szCs w:val="24"/>
          <w:lang w:eastAsia="ru-RU"/>
        </w:rPr>
        <w:t>) и автоматического уничтожения токена доступа.</w:t>
      </w:r>
    </w:p>
    <w:p w:rsidR="002C7F64" w:rsidRPr="002C7F64" w:rsidRDefault="002C7F64" w:rsidP="002C7F6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Инструмент принудительного отзыва (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Revocation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Tool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функция «Выйти на всех устройствах» или принудительное завершение сессии конкретного пользователя администратором.</w:t>
      </w:r>
    </w:p>
    <w:p w:rsidR="002C7F64" w:rsidRPr="002C7F64" w:rsidRDefault="002C7F64" w:rsidP="002C7F64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Капча и анти-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брутфорс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блокираторы (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Rate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Limiter</w:t>
      </w:r>
      <w:proofErr w:type="spellEnd"/>
      <w:r w:rsidRPr="002C7F6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2C7F64">
        <w:rPr>
          <w:rFonts w:ascii="Arial" w:eastAsia="Times New Roman" w:hAnsi="Arial" w:cs="Arial"/>
          <w:sz w:val="24"/>
          <w:szCs w:val="24"/>
          <w:lang w:eastAsia="ru-RU"/>
        </w:rPr>
        <w:t xml:space="preserve"> механизмы защиты, временно блокирующие IP-адрес или учетную запись после заданной череды неудачных попыток входа, либо требующие ввода графического теста.</w:t>
      </w:r>
    </w:p>
    <w:p w:rsidR="002C7F64" w:rsidRPr="002C7F64" w:rsidRDefault="002C7F64" w:rsidP="002C7F6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7F6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2C7F64" w:rsidRDefault="002C7F64"/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ФУНКЦИОНАЛЬНОСТЬ ВЫПОЛНЕНИЯ БИЗНЕС-ОПЕРАЦИЙ / ПРОЦЕССНОЕ УПРАВЛЕНИЕ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Абстрактное определение группы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Функциональность выполнения бизнес-операций / процессное управление: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сквозной программно-алгоритмический комплекс системы, обеспечивающий автоматизацию логики деятельности организации посредством координации последовательности шагов (жизненных циклов объектов учета), обработки транзакций, наложения юридически значимых цифровых подписей и контроля регламентов исполнения для достижения конечных бизнес-целей продукта.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Подчиненные функциональности группы</w: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В рамках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верхнеуровневого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проектирования данная макро-группа делится на следующие самостоятельные функциональности:</w:t>
      </w:r>
    </w:p>
    <w:p w:rsidR="00064116" w:rsidRPr="00064116" w:rsidRDefault="00064116" w:rsidP="0006411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Управление жизненным циклом и состояниями сущностей (Движок статусов).</w:t>
      </w:r>
    </w:p>
    <w:p w:rsidR="00064116" w:rsidRPr="00064116" w:rsidRDefault="00064116" w:rsidP="0006411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Маршрутизация и сквозное согласование (Процессный конвейер /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Workflow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64116" w:rsidRPr="00064116" w:rsidRDefault="00064116" w:rsidP="0006411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Применение электронной цифровой подписи (Юридически значимые операции / ЭЦП).</w:t>
      </w:r>
    </w:p>
    <w:p w:rsidR="00064116" w:rsidRPr="00064116" w:rsidRDefault="00064116" w:rsidP="0006411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Пакетное (массовое) исполнение бизнес-операций.</w:t>
      </w:r>
    </w:p>
    <w:p w:rsidR="00064116" w:rsidRPr="00064116" w:rsidRDefault="00064116" w:rsidP="0006411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Контроль регламентов, сроков и метрик эффективности (SLA / Поведенческий мониторинг).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1. Управление жизненным циклом и состояниями сущностей (Движок статусов)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контроля и изменения логических состояний (статусов) объектов учета в строгом соответствии с заложенным графом переходов, определяющая доступность смежных операций на каждом этапе.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1.1. Цель для пользователя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Понимание текущей фазы обработки объекта и прозрачность его истории движения. Предотвращение некорректных действий (например, невозможно случайно отправить клиенту счет, который еще находится в статусе «Черновик» и не утвержден).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1.2. Цель для системы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Обеспечение конечной автоматной логики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State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Machine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>. Защита базы данных от перевода сущностей в нелогичные или запрещенные состояния на уровне бизнес-логики.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1.3. Возможная структура функциональности</w:t>
      </w:r>
    </w:p>
    <w:p w:rsidR="00064116" w:rsidRPr="00064116" w:rsidRDefault="00064116" w:rsidP="00064116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 переходов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State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Machine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Engine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программное ядро, проверяющее допустимость смены текущего статуса на целевой.</w:t>
      </w:r>
    </w:p>
    <w:p w:rsidR="00064116" w:rsidRPr="00064116" w:rsidRDefault="00064116" w:rsidP="00064116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Журнал истории смены состояний: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реестр, фиксирующий дату, время, автора перевода и триггер (причину) изменения статуса объекта.</w:t>
      </w:r>
    </w:p>
    <w:p w:rsidR="00064116" w:rsidRPr="00064116" w:rsidRDefault="00064116" w:rsidP="00064116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Служба условных ограничений: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алгоритм, проверяющий заполненность полей, необходимых для смены статуса (например, нельзя перевести в статус «Отгружен» без заполнения поля «Номер накладной»).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 Маршрутизация и сквозное согласование (Процессный конвейер / </w:t>
      </w:r>
      <w:proofErr w:type="spellStart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Workflow</w:t>
      </w:r>
      <w:proofErr w:type="spellEnd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автоматического распределения и передачи объектов учета между участниками процесса по заранее заданным линейным, параллельным или условным маршрутам.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2.1. Цель для пользователя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Исключение ручной логистики документов и задач. Система сама знает, кому следующему направить объект на рассмотрение, и автоматически ставит задачу нужному сотруднику. Пример: после создания договора система отправляет его сначала юристу, затем бухгалтеру, а в случае превышения лимита суммы — автоматически подключает к цепочке генерального директора.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2.2. Цель для системы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Организация очередей задач,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оркестрация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распределенных процессов и минимизация времени простоя объектов на стыках между этапами.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2.3. Возможная структура функциональности</w:t>
      </w:r>
    </w:p>
    <w:p w:rsidR="00064116" w:rsidRPr="00064116" w:rsidRDefault="00064116" w:rsidP="00064116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Конструктор маршрутов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Workflow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Designer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инструмент настройки цепочек согласования с поддержкой условий ветвления (например, </w:t>
      </w:r>
      <w:r w:rsidRPr="0006411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«Если </w:t>
      </w:r>
      <w:proofErr w:type="gramStart"/>
      <w:r w:rsidRPr="0006411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Сумма &gt;</w:t>
      </w:r>
      <w:proofErr w:type="gramEnd"/>
      <w:r w:rsidRPr="00064116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1 000 000 — идти по Маршруту Б»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64116" w:rsidRPr="00064116" w:rsidRDefault="00064116" w:rsidP="00064116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Менеджер распределения задач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Task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Assignment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Engine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модуль назначения исполнителей (конкретных пользователей, групп или ролей) на текущий шаг маршрута.</w:t>
      </w:r>
    </w:p>
    <w:p w:rsidR="00064116" w:rsidRPr="00064116" w:rsidRDefault="00064116" w:rsidP="00064116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Инструмент делегирования и замещения: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механизм автоматического перенаправления задач на коллегу в случае отпуска или болезни текущего исполнителя.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Применение электронной цифровой подписи (Юридически значимые операции / ЭЦП)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интеграции с криптографическими провайдерами для наложения цифровой подписи на метаданные или вложения объектов учета с целью подтверждения их авторства и неизменности.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3.1. Цель для пользователя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Возможность придавать действиям и документам юридическую силу непосредственно внутри программного продукта, полностью исключая бумажный документооборот. Пример: подписание акта выполненных работ личным ключом ЭЦП прямо на форме просмотра деталей документа.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3.2. Цель для системы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Формирование математически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некоррумпируемого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и проверяемого подтверждения совершенного действия (обеспечение принципа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неотказуемости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3.3. Возможная структура функциональности</w:t>
      </w:r>
    </w:p>
    <w:p w:rsidR="00064116" w:rsidRPr="00064116" w:rsidRDefault="00064116" w:rsidP="00064116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Криптографический плагин-адаптер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Crypto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Provider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Gateway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интерфейсный компонент взаимодействия с локальными крипто-провайдерами (например, КриптоПро,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ГосСУОК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 для считывания сертификатов.</w:t>
      </w:r>
    </w:p>
    <w:p w:rsidR="00064116" w:rsidRPr="00064116" w:rsidRDefault="00064116" w:rsidP="00064116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 генерации отсоединенной/присоединенной подписи: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алгоритм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хэширования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данных и сохранения файла подписи </w:t>
      </w:r>
      <w:proofErr w:type="gram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064116">
        <w:rPr>
          <w:rFonts w:ascii="Courier New" w:eastAsia="Times New Roman" w:hAnsi="Courier New" w:cs="Courier New"/>
          <w:sz w:val="21"/>
          <w:szCs w:val="21"/>
          <w:lang w:eastAsia="ru-RU"/>
        </w:rPr>
        <w:t>.p</w:t>
      </w:r>
      <w:proofErr w:type="gramEnd"/>
      <w:r w:rsidRPr="00064116">
        <w:rPr>
          <w:rFonts w:ascii="Courier New" w:eastAsia="Times New Roman" w:hAnsi="Courier New" w:cs="Courier New"/>
          <w:sz w:val="21"/>
          <w:szCs w:val="21"/>
          <w:lang w:eastAsia="ru-RU"/>
        </w:rPr>
        <w:t>7s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r w:rsidRPr="00064116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064116">
        <w:rPr>
          <w:rFonts w:ascii="Courier New" w:eastAsia="Times New Roman" w:hAnsi="Courier New" w:cs="Courier New"/>
          <w:sz w:val="21"/>
          <w:szCs w:val="21"/>
          <w:lang w:eastAsia="ru-RU"/>
        </w:rPr>
        <w:t>sig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 в системе.</w:t>
      </w:r>
    </w:p>
    <w:p w:rsidR="00064116" w:rsidRPr="00064116" w:rsidRDefault="00064116" w:rsidP="00064116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Инструмент валидации ЭЦП: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автоматическая проверка подлинности и срока действия наложенной подписи при каждом открытии объекта.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Пакетное (массовое) исполнение бизнес-операций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одновременного выполнения однотипных процессных действий над множеством выбранных объектов учета без необходимости поштучного входа в каждый объект.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4.1. Цель для пользователя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Мгновенное выполнение рутинных массовых операций, исключающее сотни монотонных кликов в интерфейсе. Пример: выделение галочками в списке 50 проверенных заявок и </w:t>
      </w:r>
      <w:proofErr w:type="gram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их одновременное массовое подписание</w:t>
      </w:r>
      <w:proofErr w:type="gram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и отправка в производство одной кнопкой.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4.2. Цель для системы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Пакетная оптимизация транзакций на бэкенде. Система группирует операции в пулы и обрабатывает их асинхронно, снижая пиковые нагрузки на сервер и базу данных.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4.3. Возможная структура функциональности</w:t>
      </w:r>
    </w:p>
    <w:p w:rsidR="00064116" w:rsidRPr="00064116" w:rsidRDefault="00064116" w:rsidP="00064116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Конвейер пакетной обработки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Bulk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Action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Pipeline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пошаговый асинхронный механизм, поочередно применяющий бизнес-логику к каждому объекту из выбранной пачки.</w:t>
      </w:r>
    </w:p>
    <w:p w:rsidR="00064116" w:rsidRPr="00064116" w:rsidRDefault="00064116" w:rsidP="00064116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Интерфейсный индикатор прогресса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Progress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Bar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визуализация хода выполнения массовой операции в режиме реального времени.</w:t>
      </w:r>
    </w:p>
    <w:p w:rsidR="00064116" w:rsidRPr="00064116" w:rsidRDefault="00064116" w:rsidP="00064116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Реестр ошибок пакетного исполнения: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выгружаемый протокол, показывающий пользователю, какие объекты из пачки успешно обработаны, а по каким действие завершилось сбоем (с указанием причин).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 Контроль регламентов, сроков и метрик эффективности (SLA / Поведенческий мониторинг)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непрерывного автоматического контроля временных лимитов, отведенных на исполнение шагов бизнес-процесса, и фиксации просрочек.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5.1. Цель для пользователя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Соблюдение жестких рабочих дедлайнов и стандартов обслуживания клиентов. Система заранее предупредит о приближении критического срока выполнения задачи. Пример: если на обработку заявки регламентом отведено 2 часа, то через 1.5 часа система подсветит задачу оранжевым цветом, а при наступлении просрочки — отправит уведомление руководителю.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5.2. Цель для системы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Поставка данных для BI-аналитики и расчета эффективности процессов (BPM-метрики). Инициация автоматических системных эскалаций (переназначение задач, изменение приоритетов) при нарушении лимитов.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5.3. Возможная структура функциональности</w:t>
      </w:r>
    </w:p>
    <w:p w:rsidR="00064116" w:rsidRPr="00064116" w:rsidRDefault="00064116" w:rsidP="00064116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Движок SLA-таймеров (SLA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Engine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фоновый таймер, запускающийся в момент перехода объекта на определенный шаг маршрута и учитывающий производственный календарь (выходные и праздники).</w:t>
      </w:r>
    </w:p>
    <w:p w:rsidR="00064116" w:rsidRPr="00064116" w:rsidRDefault="00064116" w:rsidP="00064116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Триггер автоматической эскалации: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алгоритм, выполняющий системное действие при наступлении дедлайна (например, автоматический отзыв задачи или повышение её критичности).</w:t>
      </w:r>
    </w:p>
    <w:p w:rsidR="00064116" w:rsidRPr="00064116" w:rsidRDefault="00064116" w:rsidP="00064116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Визуальные маркеры сроков (UI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Deadlines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Highlighter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цветовое и текстовое кодирование уровня просрочки задач в списках и на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дашбордах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пользователей.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ФУНКЦИОНАЛЬНОСТЬ ИНТЕГРАЦИИ И МЕЖСИСТЕМНОГО ВЗАИМОДЕЙСТВИЯ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Абстрактное определение группы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Функциональность интеграции и межсистемного взаимодействия: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программно-технологический комплекс интерфейсов и шлюзов, обеспечивающий гарантированный, безопасный и структурированный обмен данными между программным продуктом и внешними информационными системами, сервисами или аппаратными комплексами для обеспечения сквозной автоматизации процессов в масштабах общей ИТ-экосистемы.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Подчиненные функциональности группы</w: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В рамках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верхнеуровневого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проектирования данная макро-группа делится на следующие самостоятельные функциональности:</w:t>
      </w:r>
    </w:p>
    <w:p w:rsidR="00064116" w:rsidRPr="00064116" w:rsidRDefault="00064116" w:rsidP="00064116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Предоставление программных интерфейсов (Служба публикации API /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Inbound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API).</w:t>
      </w:r>
    </w:p>
    <w:p w:rsidR="00064116" w:rsidRPr="00064116" w:rsidRDefault="00064116" w:rsidP="00064116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Потребление внешних веб-сервисов (Интеграционные клиенты /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Outbound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API).</w:t>
      </w:r>
    </w:p>
    <w:p w:rsidR="00064116" w:rsidRPr="00064116" w:rsidRDefault="00064116" w:rsidP="00064116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Асинхронный событийный обмен (Очереди сообщений /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Event-driven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Integration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64116" w:rsidRPr="00064116" w:rsidRDefault="00064116" w:rsidP="00064116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Трансформация, маппинг и обогащение данных (ETL-слой).</w:t>
      </w:r>
    </w:p>
    <w:p w:rsidR="00064116" w:rsidRPr="00064116" w:rsidRDefault="00064116" w:rsidP="00064116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Оркестрация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, шлюзование и безопасность стыков (API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Gateway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/ Контроль трафика).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1. Предоставление программных интерфейсов (Служба публикации API / </w:t>
      </w:r>
      <w:proofErr w:type="spellStart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Inbound</w:t>
      </w:r>
      <w:proofErr w:type="spellEnd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API)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открытия безопасных программных точек доступа (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эндпоинтов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), позволяющая сторонним авторизованным системам самостоятельно запрашивать информацию или инициировать действия внутри текущего программного продукта.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1.1. Цель для пользователя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Исключение ручной передачи данных контрагентам или смежным отделам. Внешние партнеры или корпоративные системы могут получать актуальные сведения (например, выгружать справочники или проверять статусы документов) автоматически в режиме 24/7. Пример: внешняя CRM-система партнера самостоятельно забирает актуальный справочник через программный стык без участия менеджера.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1.2. Цель для системы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Стандартизация входящего трафика. Защита внутренних ресурсов от хаотичных запросов за счет жесткой регламентации структуры ответов и методов (REST, SOAP,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gRPC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1.3. Возможная структура функциональности</w:t>
      </w:r>
    </w:p>
    <w:p w:rsidR="00064116" w:rsidRPr="00064116" w:rsidRDefault="00064116" w:rsidP="00064116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Диспетчер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эндпоинтов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Routing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Manager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модуль распределения входящих URL-запросов к соответствующим внутренним контроллерам системы.</w:t>
      </w:r>
    </w:p>
    <w:p w:rsidR="00064116" w:rsidRPr="00064116" w:rsidRDefault="00064116" w:rsidP="00064116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Документатор интерфейсов (API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Spec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Generator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автоматический модуль генерации интерактивной технической документации (например,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Swagger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OpenAPI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 для внешних разработчиков.</w:t>
      </w:r>
    </w:p>
    <w:p w:rsidR="00064116" w:rsidRPr="00064116" w:rsidRDefault="00064116" w:rsidP="00064116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Служба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сериализации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данных: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компонент преобразования внутренних объектов базы данных в универсальные текстовые форматы (JSON, XML) для отправки наружу.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 Потребление внешних веб-сервисов (Интеграционные клиенты / </w:t>
      </w:r>
      <w:proofErr w:type="spellStart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Outbound</w:t>
      </w:r>
      <w:proofErr w:type="spellEnd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API)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инициации запросов программным продуктом к внешним источникам данных и сервисам для получения актуальной информации или передачи результатов внутренних процессов.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2.1. Цель для пользователя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Автоматическое обогащение рабочих документов актуальной мировой или государственной информацией прямо внутри системы. Пользователю не нужно выходить из программы, чтобы проверить данные на сторонних сайтах. Пример: в момент ввода ИНН контрагента система сама отправляет запрос в государственную налоговую службу, мгновенно заполняя реквизиты, название компании и адрес.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2.2. Цель для системы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Изоляция логики работы с внешними нестабильными серверами. Обеспечение механизмов повторных попыток отправки (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Retry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-политики) и обработки таймаутов (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Circuit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Breaker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), чтобы зависание внешнего сайта не вешало текущий продукт.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2.3. Возможная структура функциональности</w:t>
      </w:r>
    </w:p>
    <w:p w:rsidR="00064116" w:rsidRPr="00064116" w:rsidRDefault="00064116" w:rsidP="00064116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Пул интеграционных клиентов (HTTP/SOAP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Clients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набор изолированных программных модулей, настроенных на работу со специфичными внешними адресами и протоколами.</w:t>
      </w:r>
    </w:p>
    <w:p w:rsidR="00064116" w:rsidRPr="00064116" w:rsidRDefault="00064116" w:rsidP="00064116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Менеджер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авторизационных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ключей: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безопасное хранилище токенов, сертификатов и паролей (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Vault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), необходимых для авторизации на внешних ресурсах.</w:t>
      </w:r>
    </w:p>
    <w:p w:rsidR="00064116" w:rsidRPr="00064116" w:rsidRDefault="00064116" w:rsidP="00064116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 отказоустойчивости: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алгоритм управления таймаутами и повторными вызовами в случае временной недоступности внешней системы.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3. Асинхронный событийный обмен (Очереди сообщений / </w:t>
      </w:r>
      <w:proofErr w:type="spellStart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Event-driven</w:t>
      </w:r>
      <w:proofErr w:type="spellEnd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Integration</w:t>
      </w:r>
      <w:proofErr w:type="spellEnd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мгновенной публикации уведомлений о произошедших внутри продукта событиях в общую корпоративную шину данных, а также подписки на аналогичные внешние потоки событий для реактивного изменения своего состояния.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3.1. Цель для пользователя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Максимальная скорость синхронизации данных. Как только документ подписан или изменен в одной программе, связанные изменения мгновенно отражаются во всех остальных ИТ-системах компании без задержек и ручных выгрузок. Пример: при изменении параметров записи в справочнике, все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созависимые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складские и логистические системы узнают об этом в ту же секунду.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3.2. Цель для системы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Ослабление связности архитектуры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Loose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Coupling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>. Система не ждет ответа от другой программы, она просто «выбрасывает» событие в брокер сообщений (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RabbitMQ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Kafka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 и продолжает работу, что кардинально повышает общее быстродействие.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3.3. Возможная структура функциональности</w:t>
      </w:r>
    </w:p>
    <w:p w:rsidR="00064116" w:rsidRPr="00064116" w:rsidRDefault="00064116" w:rsidP="00064116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Издатель событий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Event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Publisher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триггер, формирующий пакет данных о событии (например, </w:t>
      </w:r>
      <w:proofErr w:type="spellStart"/>
      <w:r w:rsidRPr="00064116">
        <w:rPr>
          <w:rFonts w:ascii="Courier New" w:eastAsia="Times New Roman" w:hAnsi="Courier New" w:cs="Courier New"/>
          <w:sz w:val="21"/>
          <w:szCs w:val="21"/>
          <w:lang w:eastAsia="ru-RU"/>
        </w:rPr>
        <w:t>Object_Created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 сразу после успешной транзакции в БД.</w:t>
      </w:r>
    </w:p>
    <w:p w:rsidR="00064116" w:rsidRPr="00064116" w:rsidRDefault="00064116" w:rsidP="00064116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Слушатель очередей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Event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Listener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/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Consumer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фоновый процесс, непрерывно ожидающий поступления новых сообщений из внешнего брокера для их немедленной обработки бэкендом.</w:t>
      </w:r>
    </w:p>
    <w:p w:rsidR="00064116" w:rsidRPr="00064116" w:rsidRDefault="00064116" w:rsidP="00064116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 подтверждения доставки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Idempotency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Guard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защитный механизм, предотвращающий повторную (дублирующую) обработку одного и того же интеграционного сообщения при сбоях сети.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4. Трансформация, маппинг и обогащение данных (ETL-слой)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промежуточной технологической конвертации форматов, кодировок и структур данных, обеспечивающая смысловую совместимость между неидентичными моделями данных разных систем.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4.1. Цель для пользователя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Отсутствие технических барьеров. Пользователю не важно, в каком формате хранит данные внешняя система (например, в старом XML-файле) — его программа сама переведет это в удобный и привычный вид. Пример: автоматическая конвертация кодов валют или форматов дат из американского стандарта (</w:t>
      </w:r>
      <w:r w:rsidRPr="00064116">
        <w:rPr>
          <w:rFonts w:ascii="Courier New" w:eastAsia="Times New Roman" w:hAnsi="Courier New" w:cs="Courier New"/>
          <w:sz w:val="21"/>
          <w:szCs w:val="21"/>
          <w:lang w:eastAsia="ru-RU"/>
        </w:rPr>
        <w:t>MM/DD/YYYY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>) в локальный при импорте зарубежного отчета.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4.2. Цель для системы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Защита внутренней базы данных от проникновения чужеродных структур. Преобразование внешних сырых пакетов информации в строгие внутренние модели данных перед отправкой на слой валидации.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4.3. Возможная структура функциональности</w:t>
      </w:r>
    </w:p>
    <w:p w:rsidR="00064116" w:rsidRPr="00064116" w:rsidRDefault="00064116" w:rsidP="00064116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Конвертер форматов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Data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Transformer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парсер, преобразующий файлы и строки из одного формата в другой (например, CSV в JSON или XML в объект базы данных).</w:t>
      </w:r>
    </w:p>
    <w:p w:rsidR="00064116" w:rsidRPr="00064116" w:rsidRDefault="00064116" w:rsidP="00064116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Таблица маппинга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Сопоставитель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словарей):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справочник соответствия кодов (например, сопоставление кода страны </w:t>
      </w:r>
      <w:r w:rsidRPr="00064116">
        <w:rPr>
          <w:rFonts w:ascii="Courier New" w:eastAsia="Times New Roman" w:hAnsi="Courier New" w:cs="Courier New"/>
          <w:sz w:val="21"/>
          <w:szCs w:val="21"/>
          <w:lang w:eastAsia="ru-RU"/>
        </w:rPr>
        <w:t>112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из внешней системы с кодом </w:t>
      </w:r>
      <w:r w:rsidRPr="00064116">
        <w:rPr>
          <w:rFonts w:ascii="Courier New" w:eastAsia="Times New Roman" w:hAnsi="Courier New" w:cs="Courier New"/>
          <w:sz w:val="21"/>
          <w:szCs w:val="21"/>
          <w:lang w:eastAsia="ru-RU"/>
        </w:rPr>
        <w:t>BY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во внутренней системе).</w:t>
      </w:r>
    </w:p>
    <w:p w:rsidR="00064116" w:rsidRPr="00064116" w:rsidRDefault="00064116" w:rsidP="00064116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 валидации интеграционного пакета: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первичный фильтр качества, отсекающий структурно разрушенные или нечитаемые файлы до начала их обработки системой.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064116" w:rsidRPr="00064116" w:rsidRDefault="00064116" w:rsidP="000641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5. </w:t>
      </w:r>
      <w:proofErr w:type="spellStart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Оркестрация</w:t>
      </w:r>
      <w:proofErr w:type="spellEnd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, шлюзование и безопасность стыков (API </w:t>
      </w:r>
      <w:proofErr w:type="spellStart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Gateway</w:t>
      </w:r>
      <w:proofErr w:type="spellEnd"/>
      <w:r w:rsidRPr="00064116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/ Контроль трафика)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централизованной защиты, фильтрации, логирования и ограничения интенсивности всего входящего и исходящего интеграционного трафика программного продукта.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5.1. Цель для пользователя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sz w:val="24"/>
          <w:szCs w:val="24"/>
          <w:lang w:eastAsia="ru-RU"/>
        </w:rPr>
        <w:t>Гарантия доступности и стабильности системы. Внешние роботы или интеграции партнеров не смогут перегрузить программу своими запросами, а значит, интерфейс для обычных пользователей будет работать быстро и без зависаний в любые пиковые часы. Пример: защита системы от падения, если внешняя программа партнера из-за сбоя начнет слать по миллиону запросов в секунду.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5.2. Цель для системы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Защита инфраструктуры от перегрузок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Rate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Limiting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/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Throttling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>. Контроль лимитов на количество вызовов API в минуту, ведение изолированных журналов интеграционного аудита и защита от сетевых атак на открытые порты.</w:t>
      </w:r>
    </w:p>
    <w:p w:rsidR="00064116" w:rsidRPr="00064116" w:rsidRDefault="00064116" w:rsidP="000641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5.3. Возможная структура функциональности</w:t>
      </w:r>
    </w:p>
    <w:p w:rsidR="00064116" w:rsidRPr="00064116" w:rsidRDefault="00064116" w:rsidP="00064116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Ограничитель интенсивности (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Rate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Limiter</w:t>
      </w:r>
      <w:proofErr w:type="spellEnd"/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алгоритм контроля количества запросов с одного токена или IP-адреса за единицу времени.</w:t>
      </w:r>
    </w:p>
    <w:p w:rsidR="00064116" w:rsidRPr="00064116" w:rsidRDefault="00064116" w:rsidP="00064116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Изолированный журнал интеграционного аудита: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реестр, фиксирующий тело запроса (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Request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 и тело ответа (</w:t>
      </w:r>
      <w:proofErr w:type="spellStart"/>
      <w:r w:rsidRPr="00064116">
        <w:rPr>
          <w:rFonts w:ascii="Arial" w:eastAsia="Times New Roman" w:hAnsi="Arial" w:cs="Arial"/>
          <w:sz w:val="24"/>
          <w:szCs w:val="24"/>
          <w:lang w:eastAsia="ru-RU"/>
        </w:rPr>
        <w:t>Response</w:t>
      </w:r>
      <w:proofErr w:type="spellEnd"/>
      <w:r w:rsidRPr="00064116">
        <w:rPr>
          <w:rFonts w:ascii="Arial" w:eastAsia="Times New Roman" w:hAnsi="Arial" w:cs="Arial"/>
          <w:sz w:val="24"/>
          <w:szCs w:val="24"/>
          <w:lang w:eastAsia="ru-RU"/>
        </w:rPr>
        <w:t>) по всем межсистемным операциям для разбора споров с внешними разработчиками.</w:t>
      </w:r>
    </w:p>
    <w:p w:rsidR="00064116" w:rsidRPr="00064116" w:rsidRDefault="00064116" w:rsidP="00064116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64116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Монитор таймаутов и сетевых метрик:</w:t>
      </w:r>
      <w:r w:rsidRPr="00064116">
        <w:rPr>
          <w:rFonts w:ascii="Arial" w:eastAsia="Times New Roman" w:hAnsi="Arial" w:cs="Arial"/>
          <w:sz w:val="24"/>
          <w:szCs w:val="24"/>
          <w:lang w:eastAsia="ru-RU"/>
        </w:rPr>
        <w:t xml:space="preserve"> графический пульт для администратора, отображающий доступность и скорость ответа каждого внешнего интеграционного шлюза.</w:t>
      </w:r>
    </w:p>
    <w:p w:rsidR="00064116" w:rsidRPr="00064116" w:rsidRDefault="00064116" w:rsidP="000641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41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ФУНКЦИОНАЛЬНОСТЬ КАСТОМИЗАЦИИ И ЛОКАЛИЗАЦИИ</w:t>
      </w:r>
      <w:r w:rsidR="00E33489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r w:rsid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(1-й вариант)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Абстрактное определение группы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Функциональность кастомизации и локализации: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сервисный программно-интерфейсный комплекс системы, обеспечивающий адаптацию интерфейса, логики вывода данных и контента под языковые, региональные, правовые стандарты конкретных рынков (локализация), а также предоставляющий инструменты для индивидуальной настройки визуального пространства и конфигурации рабочих процессов под специфику конкретного пользователя или организации (кастомизация).</w:t>
      </w:r>
    </w:p>
    <w:p w:rsidR="00102E60" w:rsidRPr="00102E60" w:rsidRDefault="00102E60" w:rsidP="00102E60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102E60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5" style="width:0;height:1.5pt" o:hralign="center" o:hrstd="t" o:hr="t" fillcolor="#a0a0a0" stroked="f"/>
        </w:pict>
      </w:r>
    </w:p>
    <w:p w:rsidR="00102E60" w:rsidRPr="00102E60" w:rsidRDefault="00102E60" w:rsidP="00102E6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Подчиненные функциональности группы</w:t>
      </w:r>
    </w:p>
    <w:p w:rsidR="00102E60" w:rsidRPr="00102E60" w:rsidRDefault="00102E60" w:rsidP="00102E6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В рамках 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верхнеуровневого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проектирования данная макро-группа делится на следующие самостоятельные функциональности:</w:t>
      </w:r>
    </w:p>
    <w:p w:rsidR="00102E60" w:rsidRPr="00102E60" w:rsidRDefault="00102E60" w:rsidP="00102E60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Мультиязычность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интерфейса и контента (Языковая локализация).</w:t>
      </w:r>
    </w:p>
    <w:p w:rsidR="00102E60" w:rsidRPr="00102E60" w:rsidRDefault="00102E60" w:rsidP="00102E60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sz w:val="24"/>
          <w:szCs w:val="24"/>
          <w:lang w:eastAsia="ru-RU"/>
        </w:rPr>
        <w:t>Региональная адаптация форматов данных (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Локаль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/ Региональные стандарты).</w:t>
      </w:r>
    </w:p>
    <w:p w:rsidR="00102E60" w:rsidRPr="00102E60" w:rsidRDefault="00102E60" w:rsidP="00102E60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sz w:val="24"/>
          <w:szCs w:val="24"/>
          <w:lang w:eastAsia="ru-RU"/>
        </w:rPr>
        <w:t>Персональная кастомизация рабочего пространства пользователя (Интерфейсный UX-слой).</w:t>
      </w:r>
    </w:p>
    <w:p w:rsidR="00102E60" w:rsidRPr="00102E60" w:rsidRDefault="00102E60" w:rsidP="00102E60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Темизация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и брендирование (Визуальная кастомизация UI).</w:t>
      </w:r>
    </w:p>
    <w:p w:rsidR="00102E60" w:rsidRPr="00102E60" w:rsidRDefault="00102E60" w:rsidP="00102E60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Многоарендная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конфигурация бизнес-логики (Кастомизация под 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оргструктуру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Multi-tenancy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settings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102E60" w:rsidRPr="00102E60" w:rsidRDefault="00102E60" w:rsidP="00102E60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102E60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6" style="width:0;height:1.5pt" o:hralign="center" o:hrstd="t" o:hr="t" fillcolor="#a0a0a0" stroked="f"/>
        </w:pict>
      </w:r>
    </w:p>
    <w:p w:rsidR="00102E60" w:rsidRPr="00102E60" w:rsidRDefault="00102E60" w:rsidP="00102E6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1. </w:t>
      </w:r>
      <w:proofErr w:type="spellStart"/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Мультиязычность</w:t>
      </w:r>
      <w:proofErr w:type="spellEnd"/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интерфейса и контента (Языковая локализация)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динамического переключения языка элементов интерфейса (кнопок, меню, подсказок) и хранения мультиязычных версий пользовательских данных (контента) в базе данных.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1.1. Цель для пользователя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Возможность полноценно работать в программном продукте на родном или корпоративном языке, полностью исключая языковой барьер. Пример: переключение интерфейса одной кнопкой с русского языка на английский, при этом названия стран в справочнике также автоматически заменяются на их англоязычные аналоги (Германия </w:t>
      </w:r>
      <w:proofErr w:type="gram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>\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rightarrow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\) 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Germany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1.2. Цель для системы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Обеспечение интернационализации кодовой базы (i18n)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>. Изоляция текстовых строк из исходного кода в отдельные языковые файлы-словари; поддержка полиморфных полей в БД для хранения переводов одной и той же сущности.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1.3. Возможная структура функциональности</w:t>
      </w:r>
    </w:p>
    <w:p w:rsidR="00102E60" w:rsidRPr="00102E60" w:rsidRDefault="00102E60" w:rsidP="00102E60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Селектор языка интерфейса: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элемент UI (выпадающий список или переключатель флагов) для мгновенной смены языкового пакета.</w:t>
      </w:r>
    </w:p>
    <w:p w:rsidR="00102E60" w:rsidRPr="00102E60" w:rsidRDefault="00102E60" w:rsidP="00102E60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Менеджер </w:t>
      </w:r>
      <w:proofErr w:type="spellStart"/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локализационных</w:t>
      </w:r>
      <w:proofErr w:type="spellEnd"/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словарей: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подсистема бэкенда, подставляющая нужные текстовые константы на основе выбранного языкового токена.</w:t>
      </w:r>
    </w:p>
    <w:p w:rsidR="00102E60" w:rsidRPr="00102E60" w:rsidRDefault="00102E60" w:rsidP="00102E60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Инструмент мультиязычного ввода данных: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интерфейсный компонент внутри карточек создания/редактирования, позволяющий заполнить текстовые поля сразу на нескольких языках (вкладки языков у полей).</w:t>
      </w:r>
    </w:p>
    <w:p w:rsidR="00102E60" w:rsidRPr="00102E60" w:rsidRDefault="00102E60" w:rsidP="00102E60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102E60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7" style="width:0;height:1.5pt" o:hralign="center" o:hrstd="t" o:hr="t" fillcolor="#a0a0a0" stroked="f"/>
        </w:pict>
      </w:r>
    </w:p>
    <w:p w:rsidR="00102E60" w:rsidRPr="00102E60" w:rsidRDefault="00102E60" w:rsidP="00102E6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Региональная адаптация форматов данных (</w:t>
      </w:r>
      <w:proofErr w:type="spellStart"/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Локаль</w:t>
      </w:r>
      <w:proofErr w:type="spellEnd"/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/ Региональные стандарты)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автоматического форматирования дат, времени, числовых значений, денежных сумм и единиц измерения в соответствии с правилами и традициями выбранного пользователем региона или страны.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2.1. Цель для пользователя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sz w:val="24"/>
          <w:szCs w:val="24"/>
          <w:lang w:eastAsia="ru-RU"/>
        </w:rPr>
        <w:t>Восприятие системной информации в привычном и юридически корректном для своего региона виде. Исключение критических ошибок при интерпретации данных. Пример: отображение даты в европейском формате (</w:t>
      </w:r>
      <w:r w:rsidRPr="00102E60">
        <w:rPr>
          <w:rFonts w:ascii="Courier New" w:eastAsia="Times New Roman" w:hAnsi="Courier New" w:cs="Courier New"/>
          <w:sz w:val="21"/>
          <w:szCs w:val="21"/>
          <w:lang w:eastAsia="ru-RU"/>
        </w:rPr>
        <w:t>ДД.ММ.ГГГГ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>), разделителя копеек в виде запятой (</w:t>
      </w:r>
      <w:r w:rsidRPr="00102E60">
        <w:rPr>
          <w:rFonts w:ascii="Courier New" w:eastAsia="Times New Roman" w:hAnsi="Courier New" w:cs="Courier New"/>
          <w:sz w:val="21"/>
          <w:szCs w:val="21"/>
          <w:lang w:eastAsia="ru-RU"/>
        </w:rPr>
        <w:t>1 000,50 руб.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>) и времени в 24-часовом формате для одного пользователя, и автоматическая трансформация этих же данных в стандарты США (</w:t>
      </w:r>
      <w:r w:rsidRPr="00102E60">
        <w:rPr>
          <w:rFonts w:ascii="Courier New" w:eastAsia="Times New Roman" w:hAnsi="Courier New" w:cs="Courier New"/>
          <w:sz w:val="21"/>
          <w:szCs w:val="21"/>
          <w:lang w:eastAsia="ru-RU"/>
        </w:rPr>
        <w:t>MM/DD/YYYY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>, точка и 12-часовой формат AM/PM) для его зарубежного коллеги.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2.2. Цель для системы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Хранение данных в СУБД в едином стандартизированном виде (например, даты строго в UTC/ISO, числа в 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float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>), с наложением форматирования динамически на слое презентации данных (рендеринга UI) на основе локали сессии.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2.3. Возможная структура функциональности</w:t>
      </w:r>
    </w:p>
    <w:p w:rsidR="00102E60" w:rsidRPr="00102E60" w:rsidRDefault="00102E60" w:rsidP="00102E60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 временных зон (</w:t>
      </w:r>
      <w:proofErr w:type="spellStart"/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Timezone</w:t>
      </w:r>
      <w:proofErr w:type="spellEnd"/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Manager</w:t>
      </w:r>
      <w:proofErr w:type="spellEnd"/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модуль автоматического пересчета системного времени сервера в локальное часовое поясное время пользователя.</w:t>
      </w:r>
    </w:p>
    <w:p w:rsidR="00102E60" w:rsidRPr="00102E60" w:rsidRDefault="00102E60" w:rsidP="00102E60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Парсер региональных форматов: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алгоритм трансформации чисел, валютных символов и масок ввода дат под выбранную 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локаль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102E60" w:rsidRPr="00102E60" w:rsidRDefault="00102E60" w:rsidP="00102E60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Служба валидации региональных стандартов: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проверка корректности ввода данных (например, валидация почтовых индексов или номеров телефонов на соответствие маске конкретной страны).</w:t>
      </w:r>
    </w:p>
    <w:p w:rsidR="00102E60" w:rsidRPr="00102E60" w:rsidRDefault="00102E60" w:rsidP="00102E60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102E60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8" style="width:0;height:1.5pt" o:hralign="center" o:hrstd="t" o:hr="t" fillcolor="#a0a0a0" stroked="f"/>
        </w:pict>
      </w:r>
    </w:p>
    <w:p w:rsidR="00102E60" w:rsidRPr="00102E60" w:rsidRDefault="00102E60" w:rsidP="00102E6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Персональная кастомизация рабочего пространства пользователя (Интерфейсный UX-слой)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настройки внешнего вида, структуры и состава элементов рабочих экранов системы под индивидуальные предпочтения и должностные обязанности конкретного пользователя.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3.1. Цель для пользователя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Повышение эргономики и скорости работы за счет конструирования «идеального» личного интерфейса, где всё нужное под рукой, а лишнее скрыто. Пример: пользователь самостоятельно скрывает 3 ненужные ему колонки в таблице списка, меняет их местами с помощью мыши и закрепляет ширину столбцов, сохраняя этот вид для всех своих будущих сессий.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3.2. Цель для системы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Изоляция персональных настроек отображения (</w:t>
      </w:r>
      <w:proofErr w:type="spellStart"/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User</w:t>
      </w:r>
      <w:proofErr w:type="spellEnd"/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Preferences</w:t>
      </w:r>
      <w:proofErr w:type="spellEnd"/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>. Хранение метаданных о состоянии интерфейса конкретного пользователя в виде легких JSON-конфигураций, накладываемых поверх стандартного интерфейса при авторизации.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3.3. Возможная структура функциональности</w:t>
      </w:r>
    </w:p>
    <w:p w:rsidR="00102E60" w:rsidRPr="00102E60" w:rsidRDefault="00102E60" w:rsidP="00102E60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Менеджер персональных </w:t>
      </w:r>
      <w:proofErr w:type="spellStart"/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пресетов</w:t>
      </w:r>
      <w:proofErr w:type="spellEnd"/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инструмент сохранения текущего состояния фильтров, сортировок и видов списков в личные «закладки».</w:t>
      </w:r>
    </w:p>
    <w:p w:rsidR="00102E60" w:rsidRPr="00102E60" w:rsidRDefault="00102E60" w:rsidP="00102E60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Конфигуратор структуры экранов: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интерфейсный механизм (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Drag-and-Drop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>) изменения порядка блоков, колонок таблиц или виджетов на главной панели.</w:t>
      </w:r>
    </w:p>
    <w:p w:rsidR="00102E60" w:rsidRPr="00102E60" w:rsidRDefault="00102E60" w:rsidP="00102E60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Управляющий меню навигации: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возможность для пользователя добавлять часто используемые разделы в блок «Избранное» для быстрого доступа.</w:t>
      </w:r>
    </w:p>
    <w:p w:rsidR="00102E60" w:rsidRPr="00102E60" w:rsidRDefault="00102E60" w:rsidP="00102E60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102E60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79" style="width:0;height:1.5pt" o:hralign="center" o:hrstd="t" o:hr="t" fillcolor="#a0a0a0" stroked="f"/>
        </w:pict>
      </w:r>
    </w:p>
    <w:p w:rsidR="00102E60" w:rsidRPr="00102E60" w:rsidRDefault="00102E60" w:rsidP="00102E6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4. </w:t>
      </w:r>
      <w:proofErr w:type="spellStart"/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Темизация</w:t>
      </w:r>
      <w:proofErr w:type="spellEnd"/>
      <w:r w:rsidRPr="00102E6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и брендирование (Визуальная кастомизация UI)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динамического изменения цветовой палитры, шрифтов, логотипов и общего графического оформления программного продукта под корпоративный стиль компании (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White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Labeling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>) или предпочтения пользователя.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4.1. Цель для пользователя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Повышение зрительного комфорта при длительной работе в системе (за счет темной темы) или ощущение работы в 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кастомном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внутреннем ИТ-продукте своей компании (за счет корпоративного брендинга). Пример: переключение интерфейса в темную тему при работе в ночную смену для снижения нагрузки на глаза, или автоматическая замена логотипа и цветов системы на фирменный стиль дочернего предприятия при входе сотрудника этого филиала.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4.2. Цель для системы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sz w:val="24"/>
          <w:szCs w:val="24"/>
          <w:lang w:eastAsia="ru-RU"/>
        </w:rPr>
        <w:t>Использование сквозных динамических CSS-переменных (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Design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Tokens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>) и дизайн-системы, позволяющих перестраивать визуальный слой приложения на лету без изменения структуры верстки (DOM-дерева).</w:t>
      </w:r>
    </w:p>
    <w:p w:rsidR="00102E60" w:rsidRPr="00102E60" w:rsidRDefault="00102E60" w:rsidP="00102E6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4.3. Возможная структура функциональности</w:t>
      </w:r>
    </w:p>
    <w:p w:rsidR="00102E60" w:rsidRPr="00102E60" w:rsidRDefault="00102E60" w:rsidP="00102E60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Переключатель визуальных режимов: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кнопка быстрой смены цветовой схемы (Светлая / Темная / Системная тема).</w:t>
      </w:r>
    </w:p>
    <w:p w:rsidR="00102E60" w:rsidRPr="00102E60" w:rsidRDefault="00102E60" w:rsidP="00102E60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 загрузки корпоративной символики: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административный интерфейс для замены системных логотипов, 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фавиконов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102E60">
        <w:rPr>
          <w:rFonts w:ascii="Arial" w:eastAsia="Times New Roman" w:hAnsi="Arial" w:cs="Arial"/>
          <w:sz w:val="24"/>
          <w:szCs w:val="24"/>
          <w:lang w:eastAsia="ru-RU"/>
        </w:rPr>
        <w:t>favicons</w:t>
      </w:r>
      <w:proofErr w:type="spellEnd"/>
      <w:r w:rsidRPr="00102E60">
        <w:rPr>
          <w:rFonts w:ascii="Arial" w:eastAsia="Times New Roman" w:hAnsi="Arial" w:cs="Arial"/>
          <w:sz w:val="24"/>
          <w:szCs w:val="24"/>
          <w:lang w:eastAsia="ru-RU"/>
        </w:rPr>
        <w:t>) и фонов экранов авторизации.</w:t>
      </w:r>
    </w:p>
    <w:p w:rsidR="00102E60" w:rsidRPr="00102E60" w:rsidRDefault="00102E60" w:rsidP="00102E60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02E6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Менеджер UI-палитр:</w:t>
      </w:r>
      <w:r w:rsidRPr="00102E60">
        <w:rPr>
          <w:rFonts w:ascii="Arial" w:eastAsia="Times New Roman" w:hAnsi="Arial" w:cs="Arial"/>
          <w:sz w:val="24"/>
          <w:szCs w:val="24"/>
          <w:lang w:eastAsia="ru-RU"/>
        </w:rPr>
        <w:t xml:space="preserve"> инструмент выбора и генерации основного и акцентного цветов интерфейса из палитры бренда.</w:t>
      </w:r>
    </w:p>
    <w:p w:rsidR="00102E60" w:rsidRPr="00102E60" w:rsidRDefault="00102E60" w:rsidP="00102E60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102E60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80" style="width:0;height:1.5pt" o:hralign="center" o:hrstd="t" o:hr="t" fillcolor="#a0a0a0" stroked="f"/>
        </w:pic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ФУНКЦИОНАЛЬНОСТЬ КАСТОМИЗАЦИИ И ЛОКАЛИЗАЦИИ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(2-й вариант)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Абстрактное определение группы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Функциональность кастомизации и локализации: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сквозной программно-сервисный комплекс, обеспечивающий адаптацию интерфейса, логики вычислений и контента программного продукта под лингвистические стандарты, региональные законодательные нормы, часовые пояса, а также индивидуальные визуальные и функциональные предпочтения корпоративных клиентов и конечных пользователей.</w:t>
      </w:r>
    </w:p>
    <w:p w:rsidR="00EB6913" w:rsidRPr="00EB6913" w:rsidRDefault="00EB6913" w:rsidP="00EB69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91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1" style="width:0;height:1.5pt" o:hralign="center" o:hrstd="t" o:hr="t" fillcolor="#a0a0a0" stroked="f"/>
        </w:pict>
      </w:r>
    </w:p>
    <w:p w:rsidR="00EB6913" w:rsidRPr="00EB6913" w:rsidRDefault="00EB6913" w:rsidP="00EB691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Подчиненные функциональности группы</w:t>
      </w:r>
    </w:p>
    <w:p w:rsidR="00EB6913" w:rsidRPr="00EB6913" w:rsidRDefault="00EB6913" w:rsidP="00EB6913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В рамках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верхнеуровневого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проектирования данная макро-группа делится на следующие самостоятельные функциональности:</w:t>
      </w:r>
    </w:p>
    <w:p w:rsidR="00EB6913" w:rsidRPr="00EB6913" w:rsidRDefault="00EB6913" w:rsidP="00EB6913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sz w:val="24"/>
          <w:szCs w:val="24"/>
          <w:lang w:eastAsia="ru-RU"/>
        </w:rPr>
        <w:t>Языковая локализация интерфейса (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Мультиязычность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/ Интернационализация i18n).</w:t>
      </w:r>
    </w:p>
    <w:p w:rsidR="00EB6913" w:rsidRPr="00EB6913" w:rsidRDefault="00EB6913" w:rsidP="00EB6913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sz w:val="24"/>
          <w:szCs w:val="24"/>
          <w:lang w:eastAsia="ru-RU"/>
        </w:rPr>
        <w:t>Региональная адаптация форматов данных (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Локаль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/ L10n).</w:t>
      </w:r>
    </w:p>
    <w:p w:rsidR="00EB6913" w:rsidRPr="00EB6913" w:rsidRDefault="00EB6913" w:rsidP="00EB6913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Многопотоковое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управление часовыми поясами (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Таймзоны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Timezone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Management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EB6913" w:rsidRPr="00EB6913" w:rsidRDefault="00EB6913" w:rsidP="00EB6913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sz w:val="24"/>
          <w:szCs w:val="24"/>
          <w:lang w:eastAsia="ru-RU"/>
        </w:rPr>
        <w:t>Кастомизация интерфейса и брендирование рабочего пространства (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Темизация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White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Labeling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EB6913" w:rsidRPr="00EB6913" w:rsidRDefault="00EB6913" w:rsidP="00EB6913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sz w:val="24"/>
          <w:szCs w:val="24"/>
          <w:lang w:eastAsia="ru-RU"/>
        </w:rPr>
        <w:t>Персональное конфигурирование плотности и структуры данных (UI Настройки пользователя).</w:t>
      </w:r>
    </w:p>
    <w:p w:rsidR="00EB6913" w:rsidRPr="00EB6913" w:rsidRDefault="00EB6913" w:rsidP="00EB69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91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2" style="width:0;height:1.5pt" o:hralign="center" o:hrstd="t" o:hr="t" fillcolor="#a0a0a0" stroked="f"/>
        </w:pict>
      </w:r>
    </w:p>
    <w:p w:rsidR="00EB6913" w:rsidRPr="00EB6913" w:rsidRDefault="00EB6913" w:rsidP="00EB691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Языковая локализация интерфейса (</w:t>
      </w:r>
      <w:proofErr w:type="spellStart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Мультиязычность</w:t>
      </w:r>
      <w:proofErr w:type="spellEnd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/ Интернационализация i18n)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динамического перевода текстовых элементов интерфейса (меню, заголовков, кнопок, системных уведомлений) на выбранный пользователем или системой язык без изменения исходного программного кода.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1.1. Цель для пользователя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sz w:val="24"/>
          <w:szCs w:val="24"/>
          <w:lang w:eastAsia="ru-RU"/>
        </w:rPr>
        <w:t>Комфортное и интуитивно понятное взаимодействие с системой на родном или корпоративно утвержденном языке, полностью исключающее языковой барьер при выполнении должностных обязанностей. Пример: пользователь переключает тумблер в шапке сайта с «Русский» на «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English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>», и весь интерфейс мгновенно переводится, включая подсказки к полям и ошибки валидации.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1.2. Цель для системы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Обеспечение масштабируемости продукта (i18n-ready)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>. Полное разделение логики приложения и презентационного текстового слоя. Хранение текстов в изолированных языковых словарях, что позволяет добавлять новые языковые пакеты без деплоя новых версий бэкенда.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1.3. Возможная структура функциональности</w:t>
      </w:r>
    </w:p>
    <w:p w:rsidR="00EB6913" w:rsidRPr="00EB6913" w:rsidRDefault="00EB6913" w:rsidP="00EB6913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Диспетчер языковых пакетов (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Locale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Provider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подсистема, определяющая язык пользователя (по настройкам профиля, заголовкам браузера или ручному выбору) и подгружающая соответствующий словарь.</w:t>
      </w:r>
    </w:p>
    <w:p w:rsidR="00EB6913" w:rsidRPr="00EB6913" w:rsidRDefault="00EB6913" w:rsidP="00EB6913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Репозиторий языковых констант (Словари переводов):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изолированное хранилище файлов (например, в формате JSON/PO), содержащее уникальные текстовые ключи и их переводы на разные языки.</w:t>
      </w:r>
    </w:p>
    <w:p w:rsidR="00EB6913" w:rsidRPr="00EB6913" w:rsidRDefault="00EB6913" w:rsidP="00EB6913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Интерфейсный селектор языка: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UI-компонент (выпадающий список или переключатель с флагами) для мгновенной смены текущего языка.</w:t>
      </w:r>
    </w:p>
    <w:p w:rsidR="00EB6913" w:rsidRPr="00EB6913" w:rsidRDefault="00EB6913" w:rsidP="00EB69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91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3" style="width:0;height:1.5pt" o:hralign="center" o:hrstd="t" o:hr="t" fillcolor="#a0a0a0" stroked="f"/>
        </w:pict>
      </w:r>
    </w:p>
    <w:p w:rsidR="00EB6913" w:rsidRPr="00EB6913" w:rsidRDefault="00EB6913" w:rsidP="00EB691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Региональная адаптация форматов данных (</w:t>
      </w:r>
      <w:proofErr w:type="spellStart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Локаль</w:t>
      </w:r>
      <w:proofErr w:type="spellEnd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/ L10n)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автоматического преобразования способов отображения чисел, валют, дат и времени в соответствии с национальными или государственными стандартами выбранного региона.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2.1. Цель для пользователя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Исключение двусмысленности и ошибок при чтении данных. Пользователь видит финансовую и календарную информацию в привычном для его страны формате. Пример: для пользователя из США система отобразит дату как </w:t>
      </w:r>
      <w:r w:rsidRPr="00EB6913">
        <w:rPr>
          <w:rFonts w:ascii="Courier New" w:eastAsia="Times New Roman" w:hAnsi="Courier New" w:cs="Courier New"/>
          <w:sz w:val="21"/>
          <w:szCs w:val="21"/>
          <w:lang w:eastAsia="ru-RU"/>
        </w:rPr>
        <w:t>09/09/2026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и сумму как </w:t>
      </w:r>
      <w:r w:rsidRPr="00EB6913">
        <w:rPr>
          <w:rFonts w:ascii="Courier New" w:eastAsia="Times New Roman" w:hAnsi="Courier New" w:cs="Courier New"/>
          <w:sz w:val="21"/>
          <w:szCs w:val="21"/>
          <w:lang w:eastAsia="ru-RU"/>
        </w:rPr>
        <w:t>$1,000.50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, а для пользователя из Германии ту же самую запись выведет как </w:t>
      </w:r>
      <w:r w:rsidRPr="00EB6913">
        <w:rPr>
          <w:rFonts w:ascii="Courier New" w:eastAsia="Times New Roman" w:hAnsi="Courier New" w:cs="Courier New"/>
          <w:sz w:val="21"/>
          <w:szCs w:val="21"/>
          <w:lang w:eastAsia="ru-RU"/>
        </w:rPr>
        <w:t>09.09.2026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EB6913">
        <w:rPr>
          <w:rFonts w:ascii="Courier New" w:eastAsia="Times New Roman" w:hAnsi="Courier New" w:cs="Courier New"/>
          <w:sz w:val="21"/>
          <w:szCs w:val="21"/>
          <w:lang w:eastAsia="ru-RU"/>
        </w:rPr>
        <w:t>1.000,50 €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2.2. Цель для системы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Предотвращение сбоев при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парсинге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входящих данных от пользователей из разных стран. Конвертация региональных форматов ввода в единый системный стандарт перед отправкой в базу данных.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2.3. Возможная структура функциональности</w:t>
      </w:r>
    </w:p>
    <w:p w:rsidR="00EB6913" w:rsidRPr="00EB6913" w:rsidRDefault="00EB6913" w:rsidP="00EB6913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Форматировщик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дат и времени (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DateTime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Formatter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модуль динамической трансформации календарных данных под региональные маски отображения.</w:t>
      </w:r>
    </w:p>
    <w:p w:rsidR="00EB6913" w:rsidRPr="00EB6913" w:rsidRDefault="00EB6913" w:rsidP="00EB6913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Числовой и валютный конвертер локали (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Number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Formatter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алгоритм, управляющий разделителями тысяч (пробел, запятая, точка) и правильным расположением символа валюты.</w:t>
      </w:r>
    </w:p>
    <w:p w:rsidR="00EB6913" w:rsidRPr="00EB6913" w:rsidRDefault="00EB6913" w:rsidP="00EB6913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Служба региональных стандартов: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справочник системных настроек для разных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локалей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>, определяющий также правила сортировки алфавитных списков (например, учет специфических национальных символов).</w:t>
      </w:r>
    </w:p>
    <w:p w:rsidR="00EB6913" w:rsidRPr="00EB6913" w:rsidRDefault="00EB6913" w:rsidP="00EB69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91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4" style="width:0;height:1.5pt" o:hralign="center" o:hrstd="t" o:hr="t" fillcolor="#a0a0a0" stroked="f"/>
        </w:pict>
      </w:r>
    </w:p>
    <w:p w:rsidR="00EB6913" w:rsidRPr="00EB6913" w:rsidRDefault="00EB6913" w:rsidP="00EB691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3. </w:t>
      </w:r>
      <w:proofErr w:type="spellStart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Многопотоковое</w:t>
      </w:r>
      <w:proofErr w:type="spellEnd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управление часовыми поясами (</w:t>
      </w:r>
      <w:proofErr w:type="spellStart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Таймзоны</w:t>
      </w:r>
      <w:proofErr w:type="spellEnd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/ </w:t>
      </w:r>
      <w:proofErr w:type="spellStart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Timezone</w:t>
      </w:r>
      <w:proofErr w:type="spellEnd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Management</w:t>
      </w:r>
      <w:proofErr w:type="spellEnd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сквозного пересчета и отображения меток времени системных событий и документов с учетом разницы между часовым поясом сервера, часовым поясом пользователя и временем UTC.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3.1. Цель для пользователя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Точное понимание хронологии событий в распределенной команде. Пользователь всегда видит дедлайны задач и время совершения операций (например,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логи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аудита) по своему местному времени, что исключает путаницу с часовыми поясами коллег. Пример: менеджер в Минске видит, что лог создания записи зафиксирован в </w:t>
      </w:r>
      <w:r w:rsidRPr="00EB6913">
        <w:rPr>
          <w:rFonts w:ascii="Courier New" w:eastAsia="Times New Roman" w:hAnsi="Courier New" w:cs="Courier New"/>
          <w:sz w:val="21"/>
          <w:szCs w:val="21"/>
          <w:lang w:eastAsia="ru-RU"/>
        </w:rPr>
        <w:t>15:00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, а его коллега во Владивостоке видит то же самое событие как </w:t>
      </w:r>
      <w:r w:rsidRPr="00EB6913">
        <w:rPr>
          <w:rFonts w:ascii="Courier New" w:eastAsia="Times New Roman" w:hAnsi="Courier New" w:cs="Courier New"/>
          <w:sz w:val="21"/>
          <w:szCs w:val="21"/>
          <w:lang w:eastAsia="ru-RU"/>
        </w:rPr>
        <w:t>22:00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3.2. Цель для системы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Хранение времени в едином неизменном стандарте (UTC/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Unix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Timestamp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в базе данных. Пересчет времени в часовой пояс пользователя происходит строго «на лету» в момент рендеринга страницы, что гарантирует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консистентность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логов и отчетов.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3.3. Возможная структура функциональности</w:t>
      </w:r>
    </w:p>
    <w:p w:rsidR="00EB6913" w:rsidRPr="00EB6913" w:rsidRDefault="00EB6913" w:rsidP="00EB6913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Служба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детекции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таймзоны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автоматическое определение текущего часового пояса устройства пользователя через API браузера или настройки профиля.</w:t>
      </w:r>
    </w:p>
    <w:p w:rsidR="00EB6913" w:rsidRPr="00EB6913" w:rsidRDefault="00EB6913" w:rsidP="00EB6913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Математический калькулятор смещения времени (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Offset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Calculator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бэкенд-компонент, вычисляющий разницу часов с учетом переходов на летнее/зимнее время (база данных TZDB).</w:t>
      </w:r>
    </w:p>
    <w:p w:rsidR="00EB6913" w:rsidRPr="00EB6913" w:rsidRDefault="00EB6913" w:rsidP="00EB6913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Визуальный маркер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таймзоны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интерфейсная подпись рядом со значимыми метками времени (например, </w:t>
      </w:r>
      <w:r w:rsidRPr="00EB6913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«14:30 (МСК)»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EB6913" w:rsidRPr="00EB6913" w:rsidRDefault="00EB6913" w:rsidP="00EB69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91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5" style="width:0;height:1.5pt" o:hralign="center" o:hrstd="t" o:hr="t" fillcolor="#a0a0a0" stroked="f"/>
        </w:pict>
      </w:r>
    </w:p>
    <w:p w:rsidR="00EB6913" w:rsidRPr="00EB6913" w:rsidRDefault="00EB6913" w:rsidP="00EB691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Кастомизация интерфейса и брендирование рабочего пространства (</w:t>
      </w:r>
      <w:proofErr w:type="spellStart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Темизация</w:t>
      </w:r>
      <w:proofErr w:type="spellEnd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/ </w:t>
      </w:r>
      <w:proofErr w:type="spellStart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White</w:t>
      </w:r>
      <w:proofErr w:type="spellEnd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Labeling</w:t>
      </w:r>
      <w:proofErr w:type="spellEnd"/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динамического изменения визуального оформления (цветовых схем, шрифтов, логотипов, плотности элементов) программного продукта под корпоративный стиль заказчика или индивидуальные предпочтения пользователя.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4.1. Цель для пользователя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sz w:val="24"/>
          <w:szCs w:val="24"/>
          <w:lang w:eastAsia="ru-RU"/>
        </w:rPr>
        <w:t>Снижение нагрузки на зрение за счет выбора комфортного режима отображения (например, темная тема для ночной работы) или работа в доверенном брендированном интерфейсе своей компании. Пример: переключение системы на темную тему оформления или автоматическая замена логотипа программного продукта на логотип компании-клиента при входе сотрудников этой компании.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4.2. Цель для системы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sz w:val="24"/>
          <w:szCs w:val="24"/>
          <w:lang w:eastAsia="ru-RU"/>
        </w:rPr>
        <w:t>Реализация архитектуры динамических CSS-переменных (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Design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Tokens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>). Возможность поставлять продукт разным крупным клиентам со своим уникальным дизайном (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White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Label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>) в рамках одной кодовой базы.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4.3. Возможная структура функциональности</w:t>
      </w:r>
    </w:p>
    <w:p w:rsidR="00EB6913" w:rsidRPr="00EB6913" w:rsidRDefault="00EB6913" w:rsidP="00EB6913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Менеджер тем оформления (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Theme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Provider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переключатель глобальных визуальных стилей (Светлая / Темная / Системная тема).</w:t>
      </w:r>
    </w:p>
    <w:p w:rsidR="00EB6913" w:rsidRPr="00EB6913" w:rsidRDefault="00EB6913" w:rsidP="00EB6913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 загрузки корпоративной символики (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Brand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Assets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Manager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административный интерфейс для загрузки логотипов,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фавиконов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и настройки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кастомных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цветовых палитр для конкретных арендаторов (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Tenants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>) системы.</w:t>
      </w:r>
    </w:p>
    <w:p w:rsidR="00EB6913" w:rsidRPr="00EB6913" w:rsidRDefault="00EB6913" w:rsidP="00EB6913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Служба динамических стилей: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слой генерации CSS-стилей на основе сохраненных в базе данных пользовательских настроек визуализации.</w:t>
      </w:r>
    </w:p>
    <w:p w:rsidR="00EB6913" w:rsidRPr="00EB6913" w:rsidRDefault="00EB6913" w:rsidP="00EB69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91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6" style="width:0;height:1.5pt" o:hralign="center" o:hrstd="t" o:hr="t" fillcolor="#a0a0a0" stroked="f"/>
        </w:pict>
      </w:r>
    </w:p>
    <w:p w:rsidR="00EB6913" w:rsidRPr="00EB6913" w:rsidRDefault="00EB6913" w:rsidP="00EB6913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B691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 Персональное конфигурирование плотности и структуры данных (UI Настройки пользователя)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Определение: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индивидуальной настройки структуры рабочих экранов, реестров и таблиц, позволяющая пользователю адаптировать плотность и состав выводимой информации под разрешение своего монитора и специфику задач.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5.1. Цель для пользователя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sz w:val="24"/>
          <w:szCs w:val="24"/>
          <w:lang w:eastAsia="ru-RU"/>
        </w:rPr>
        <w:t>Эргономика и удобство. Возможность «выбросить» из таблиц лишние лично для него колонки, закрепить важные столбцы на экране и настроить компактный вид строк, чтобы на экран помещалось как можно больше полезной информации. Пример: бухгалтер скрывает из таблицы стран колонки технических логов, сужает колонку кодов и включает компактный режим таблицы (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Dense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mode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>) для работы на маленьком ноутбуке.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5.2. Цель для системы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Изоляция персонального UX-состояния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>. Хранение индивидуальных конфигураций экранов в кэше браузера (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Local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sz w:val="24"/>
          <w:szCs w:val="24"/>
          <w:lang w:eastAsia="ru-RU"/>
        </w:rPr>
        <w:t>Storage</w:t>
      </w:r>
      <w:proofErr w:type="spellEnd"/>
      <w:r w:rsidRPr="00EB6913">
        <w:rPr>
          <w:rFonts w:ascii="Arial" w:eastAsia="Times New Roman" w:hAnsi="Arial" w:cs="Arial"/>
          <w:sz w:val="24"/>
          <w:szCs w:val="24"/>
          <w:lang w:eastAsia="ru-RU"/>
        </w:rPr>
        <w:t>) или в базе данных профиля пользователя, чтобы настройки не сбрасывались при обновлении страницы или смене устройства.</w:t>
      </w:r>
    </w:p>
    <w:p w:rsidR="00EB6913" w:rsidRPr="00EB6913" w:rsidRDefault="00EB6913" w:rsidP="00EB6913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5.3. Возможная структура функциональности</w:t>
      </w:r>
    </w:p>
    <w:p w:rsidR="00EB6913" w:rsidRPr="00EB6913" w:rsidRDefault="00EB6913" w:rsidP="00EB6913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Селектор плотности интерфейса (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Density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Selector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переключатель масштаба отображения элементов (Просторный / Стандартный / Компактный).</w:t>
      </w:r>
    </w:p>
    <w:p w:rsidR="00EB6913" w:rsidRPr="00EB6913" w:rsidRDefault="00EB6913" w:rsidP="00EB6913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Служба хранения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кастомных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макетов (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Layout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Persistence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Manager</w:t>
      </w:r>
      <w:proofErr w:type="spellEnd"/>
      <w:r w:rsidRPr="00EB691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EB6913">
        <w:rPr>
          <w:rFonts w:ascii="Arial" w:eastAsia="Times New Roman" w:hAnsi="Arial" w:cs="Arial"/>
          <w:sz w:val="24"/>
          <w:szCs w:val="24"/>
          <w:lang w:eastAsia="ru-RU"/>
        </w:rPr>
        <w:t xml:space="preserve"> компонент автоматического запоминания ширины колонок, их порядка и состояния видимости для каждого реестра системы индивидуально для каждого пользователя.</w:t>
      </w:r>
    </w:p>
    <w:p w:rsidR="00EB6913" w:rsidRPr="00EB6913" w:rsidRDefault="00EB6913" w:rsidP="00EB691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691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7" style="width:0;height:1.5pt" o:hralign="center" o:hrstd="t" o:hr="t" fillcolor="#a0a0a0" stroked="f"/>
        </w:pict>
      </w:r>
    </w:p>
    <w:p w:rsidR="00EB6913" w:rsidRDefault="00EB6913" w:rsidP="0099555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EB6913" w:rsidRDefault="00EB6913" w:rsidP="0099555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ФУНКЦИОНАЛЬНОСТЬ УВЕДОМЛЕНИЙ И ОПОВЕЩЕНИЙ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Абстрактное определение группы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Функциональность уведомлений и оповещений: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сквозной программно-сервисный комплекс информационной рассылки и доставки сообщений, обеспечивающий оперативное информирование пользователей о системных событиях, изменениях состояний объектов учета и критических инцидентах через внутренние интерфейсные компоненты и внешние коммуникационные каналы связи.</w:t>
      </w:r>
    </w:p>
    <w:p w:rsidR="00995551" w:rsidRPr="00995551" w:rsidRDefault="00995551" w:rsidP="009955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7" style="width:0;height:1.5pt" o:hralign="center" o:hrstd="t" o:hr="t" fillcolor="#a0a0a0" stroked="f"/>
        </w:pict>
      </w:r>
    </w:p>
    <w:p w:rsidR="00995551" w:rsidRPr="00995551" w:rsidRDefault="00995551" w:rsidP="0099555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Подчиненные функциональности группы</w:t>
      </w:r>
    </w:p>
    <w:p w:rsidR="00995551" w:rsidRPr="00995551" w:rsidRDefault="00995551" w:rsidP="0099555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В рамках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верхнеуровневого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проектирования данная макро-группа делится на следующие самостоятельные функциональности:</w:t>
      </w:r>
    </w:p>
    <w:p w:rsidR="00995551" w:rsidRPr="00995551" w:rsidRDefault="00995551" w:rsidP="00995551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Внутрисистемные уведомления (Интерфейсный «Колокольчик» /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In-app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Notifications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995551" w:rsidRPr="00995551" w:rsidRDefault="00995551" w:rsidP="00995551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Внешняя транспортная доставка (Интеграция с каналами связи /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Outbound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Alerts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995551" w:rsidRPr="00995551" w:rsidRDefault="00995551" w:rsidP="00995551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sz w:val="24"/>
          <w:szCs w:val="24"/>
          <w:lang w:eastAsia="ru-RU"/>
        </w:rPr>
        <w:t>Персональное управление подписками и профилирование (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User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Preferences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995551" w:rsidRPr="00995551" w:rsidRDefault="00995551" w:rsidP="00995551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Шаблонизация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и динамическое форматирование контента (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Notification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Templating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995551" w:rsidRPr="00995551" w:rsidRDefault="00995551" w:rsidP="00995551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Оркестрация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>, агрегация и контроль очередей отправки (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Notification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Dispatcher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995551" w:rsidRPr="00995551" w:rsidRDefault="00995551" w:rsidP="009955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55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88" style="width:0;height:1.5pt" o:hralign="center" o:hrstd="t" o:hr="t" fillcolor="#a0a0a0" stroked="f"/>
        </w:pict>
      </w:r>
    </w:p>
    <w:p w:rsidR="00995551" w:rsidRPr="00995551" w:rsidRDefault="00995551" w:rsidP="0099555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1. Внутрисистемные уведомления (Интерфейсный «Колокольчик» / </w:t>
      </w:r>
      <w:proofErr w:type="spellStart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In-app</w:t>
      </w:r>
      <w:proofErr w:type="spellEnd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Notifications</w:t>
      </w:r>
      <w:proofErr w:type="spellEnd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интерактивного отображения текстовых и графических оповещений непосредственно внутри пользовательского интерфейса программного продукта в режиме реального времени.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1.1. Цель для пользователя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Мгновенное получение информации о важных событиях без отрыва от текущей работы на открытой странице. Возможность быстро перейти к объекту, вызвавшему уведомление, прямо из текста оповещения. Пример: во время заполнения отчета в правом углу экрана всплывает компактное окно: </w:t>
      </w:r>
      <w:r w:rsidRPr="0099555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«Документ №45 успешно подписан директором»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с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кликабельной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ссылкой для перехода в этот документ.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1.2. Цель для системы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sz w:val="24"/>
          <w:szCs w:val="24"/>
          <w:lang w:eastAsia="ru-RU"/>
        </w:rPr>
        <w:t>Обеспечение оперативного взаимодействия (UX-реактивности) внутри активной сессии пользователя с помощью легковесных веб-сокетов (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WebSockets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>), не нагружающих внешние каналы связи.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1.3. Возможная структура функциональности</w:t>
      </w:r>
    </w:p>
    <w:p w:rsidR="00995551" w:rsidRPr="00995551" w:rsidRDefault="00995551" w:rsidP="00995551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Всплывающие уведомления (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Toast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Alerts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микро-компоненты</w:t>
      </w:r>
      <w:proofErr w:type="gram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для демонстрации мгновенных временных сообщений, автоматически исчезающих через заданный интервал.</w:t>
      </w:r>
    </w:p>
    <w:p w:rsidR="00995551" w:rsidRPr="00995551" w:rsidRDefault="00995551" w:rsidP="00995551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Центр уведомлений (Интерфейсный «Колокольчик»):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агрегатор всех входящих сообщений с индикатором количества непрочитанных записей.</w:t>
      </w:r>
    </w:p>
    <w:p w:rsidR="00995551" w:rsidRPr="00995551" w:rsidRDefault="00995551" w:rsidP="00995551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Механизм управления состоянием («Прочитано» / «Не прочитано»):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маркеры для массовой или одиночной отметки изученных уведомлений.</w:t>
      </w:r>
    </w:p>
    <w:p w:rsidR="00995551" w:rsidRPr="00995551" w:rsidRDefault="00995551" w:rsidP="00995551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Служба контекстного перехода (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Deep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Linking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алгоритм внедрения в тело уведомления безопасных ссылок, автоматически открывающих нужную карточку записи при клике.</w:t>
      </w:r>
    </w:p>
    <w:p w:rsidR="00995551" w:rsidRPr="00995551" w:rsidRDefault="00995551" w:rsidP="009955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9" style="width:0;height:1.5pt" o:hralign="center" o:hrstd="t" o:hr="t" fillcolor="#a0a0a0" stroked="f"/>
        </w:pict>
      </w:r>
    </w:p>
    <w:p w:rsidR="00995551" w:rsidRPr="00995551" w:rsidRDefault="00995551" w:rsidP="0099555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 Внешняя транспортная доставка (Интеграция с каналами связи / </w:t>
      </w:r>
      <w:proofErr w:type="spellStart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Outbound</w:t>
      </w:r>
      <w:proofErr w:type="spellEnd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Alerts</w:t>
      </w:r>
      <w:proofErr w:type="spellEnd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трансляции системных сообщений во внешнюю цифровую среду пользователя через сторонние каналы коммуникации (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Email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, SMS,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Push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>-сервисы, мессенджеры).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2.1. Цель для пользователя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Возможность оставаться в контексте рабочих процессов компании и своевременно реагировать на критические задачи, даже находясь вне системы или при закрытом браузере. Пример: получение письма на электронную почту или сообщения в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Telegram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>-бот о том, что на пользователя назначена новая важная задача, требующая немедленного согласования.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2.2. Цель для системы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sz w:val="24"/>
          <w:szCs w:val="24"/>
          <w:lang w:eastAsia="ru-RU"/>
        </w:rPr>
        <w:t>Шлюзование и изоляция внешних сетевых вызовов. Обеспечение связи с внешними SMTP-серверами, SMS-шлюзами и API мессенджеров с возможностью логирования фактов отправки.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2.3. Возможная структура функциональности</w:t>
      </w:r>
    </w:p>
    <w:p w:rsidR="00995551" w:rsidRPr="00995551" w:rsidRDefault="00995551" w:rsidP="00995551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Почтовый интегратор (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Email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Transport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Client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модуль взаимодействия со службами электронной почты для отправки писем и вложений.</w:t>
      </w:r>
    </w:p>
    <w:p w:rsidR="00995551" w:rsidRPr="00995551" w:rsidRDefault="00995551" w:rsidP="00995551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SMS-шлюз и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Push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-провайдер: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шлюзы для кодирования и отправки коротких текстовых сообщений на мобильные устройства.</w:t>
      </w:r>
    </w:p>
    <w:p w:rsidR="00995551" w:rsidRPr="00995551" w:rsidRDefault="00995551" w:rsidP="00995551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Адаптер корпоративных мессенджеров (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Bot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API):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коннектор для автоматической пересылки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алертов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в чат-платформы (например,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Telegram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Slack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995551" w:rsidRPr="00995551" w:rsidRDefault="00995551" w:rsidP="009955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0" style="width:0;height:1.5pt" o:hralign="center" o:hrstd="t" o:hr="t" fillcolor="#a0a0a0" stroked="f"/>
        </w:pict>
      </w:r>
    </w:p>
    <w:p w:rsidR="00995551" w:rsidRPr="00995551" w:rsidRDefault="00995551" w:rsidP="0099555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Персональное управление подписками и профилирование (</w:t>
      </w:r>
      <w:proofErr w:type="spellStart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User</w:t>
      </w:r>
      <w:proofErr w:type="spellEnd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Preferences</w:t>
      </w:r>
      <w:proofErr w:type="spellEnd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индивидуальной конфигурации правил доставки сообщений, позволяющая пользователю самостоятельно определять типы событий и приоритетные каналы для получения уведомлений.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3.1. Цель для пользователя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Защита от информационного спама и гибкая настройка рабочего комфорта под личный график. Пример: пользователь заходит в настройки профиля и указывает, что уведомления о создании черновиков он хочет видеть только «в колокольчике», а критические оповещения о просрочке дедлайнов — дублировать в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Telegram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и на </w:t>
      </w:r>
      <w:proofErr w:type="spellStart"/>
      <w:r w:rsidRPr="00995551">
        <w:rPr>
          <w:rFonts w:ascii="Arial" w:eastAsia="Times New Roman" w:hAnsi="Arial" w:cs="Arial"/>
          <w:sz w:val="24"/>
          <w:szCs w:val="24"/>
          <w:lang w:eastAsia="ru-RU"/>
        </w:rPr>
        <w:t>Email</w:t>
      </w:r>
      <w:proofErr w:type="spellEnd"/>
      <w:r w:rsidRPr="00995551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3.2. Цель для системы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Снижение финансовых и инфраструктурных затрат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>. Предотвращение холостой отправки дорогих SMS или тяжелых писем за счет фильтрации трафика сообщений на основе персональных матриц подписок пользователей.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3.3. Возможная структура функциональности</w:t>
      </w:r>
    </w:p>
    <w:p w:rsidR="00995551" w:rsidRPr="00995551" w:rsidRDefault="00995551" w:rsidP="00995551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Матрица настроек уведомлений: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интерфейсная таблица в профиле пользователя, где пересекаются типы системных событий и доступные каналы доставки.</w:t>
      </w:r>
    </w:p>
    <w:p w:rsidR="00995551" w:rsidRPr="00995551" w:rsidRDefault="00995551" w:rsidP="00995551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 временных ограничений (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Do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Not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Disturb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планировщик, временно блокирующий внешнюю отправку сообщений (например, в ночное время или в выходные дни) по выбору пользователя.</w:t>
      </w:r>
    </w:p>
    <w:p w:rsidR="00995551" w:rsidRPr="00995551" w:rsidRDefault="00995551" w:rsidP="00995551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Системный профилировщик по умолчанию: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базовый набор правил рассылки, автоматически назначаемый новому сотруднику в зависимости от его системной роли.</w:t>
      </w:r>
    </w:p>
    <w:p w:rsidR="00995551" w:rsidRPr="00995551" w:rsidRDefault="00995551" w:rsidP="009955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1" style="width:0;height:1.5pt" o:hralign="center" o:hrstd="t" o:hr="t" fillcolor="#a0a0a0" stroked="f"/>
        </w:pict>
      </w:r>
    </w:p>
    <w:p w:rsidR="00995551" w:rsidRPr="00995551" w:rsidRDefault="00995551" w:rsidP="0099555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4. </w:t>
      </w:r>
      <w:proofErr w:type="spellStart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Шаблонизация</w:t>
      </w:r>
      <w:proofErr w:type="spellEnd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и динамическое форматирование контента (</w:t>
      </w:r>
      <w:proofErr w:type="spellStart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Notification</w:t>
      </w:r>
      <w:proofErr w:type="spellEnd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Templating</w:t>
      </w:r>
      <w:proofErr w:type="spellEnd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централизованного конструирования, хранения и динамического наполнения макетов сообщений текстовыми данными и системными переменными в момент возникновения события.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4.1. Цель для пользователя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sz w:val="24"/>
          <w:szCs w:val="24"/>
          <w:lang w:eastAsia="ru-RU"/>
        </w:rPr>
        <w:t>Получение красивых, структурированных и легко читаемых сообщений, в которых четко выделена суть (сумма, имя автора, дедлайн) вместо сырого системного кода. Пример: вместо строки лога пользователь получает на почту брендированное письмо с кнопками, оформленной таблицей параметров и четким призывом к действию.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4.2. Цель для системы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sz w:val="24"/>
          <w:szCs w:val="24"/>
          <w:lang w:eastAsia="ru-RU"/>
        </w:rPr>
        <w:t>Разделение бизнес-логики и дизайна презентационного слоя. Разработчики могут менять верстку писем или текст SMS в одном месте (движке шаблонов), не переписывая программный код отправки событий.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4.3. Возможная структура функциональности</w:t>
      </w:r>
    </w:p>
    <w:p w:rsidR="00995551" w:rsidRPr="00995551" w:rsidRDefault="00995551" w:rsidP="00995551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Движок рендеринга (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Template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Engine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программный модуль, подставляющий реальные значения параметров объекта (например, ФИО, ID) вместо переменных-заглушек в макете.</w:t>
      </w:r>
    </w:p>
    <w:p w:rsidR="00995551" w:rsidRPr="00995551" w:rsidRDefault="00995551" w:rsidP="00995551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Реестр мультиязычных шаблонов: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база данных макетов, поддерживающая автоматический выбор языка сообщения в зависимости от локализации профиля получателя.</w:t>
      </w:r>
    </w:p>
    <w:p w:rsidR="00995551" w:rsidRPr="00995551" w:rsidRDefault="00995551" w:rsidP="00995551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Редактор разметки (HTML/Markdown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Editor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административный инструмент для верстки писем, настройки шрифтов, добавления логотипов компании и интерактивных кнопок.</w:t>
      </w:r>
    </w:p>
    <w:p w:rsidR="00995551" w:rsidRPr="00995551" w:rsidRDefault="00995551" w:rsidP="009955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2" style="width:0;height:1.5pt" o:hralign="center" o:hrstd="t" o:hr="t" fillcolor="#a0a0a0" stroked="f"/>
        </w:pict>
      </w:r>
    </w:p>
    <w:p w:rsidR="00995551" w:rsidRPr="00995551" w:rsidRDefault="00995551" w:rsidP="0099555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5. </w:t>
      </w:r>
      <w:proofErr w:type="spellStart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Оркестрация</w:t>
      </w:r>
      <w:proofErr w:type="spellEnd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, агрегация и контроль очередей отправки (</w:t>
      </w:r>
      <w:proofErr w:type="spellStart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Notification</w:t>
      </w:r>
      <w:proofErr w:type="spellEnd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Dispatcher</w:t>
      </w:r>
      <w:proofErr w:type="spellEnd"/>
      <w:r w:rsidRPr="00995551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архитектурный компонент управления очередями, группировки и гарантированной доставки сообщений, координирующий нагрузку на интеграционные транспортные каналы.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5.1. Цель для пользователя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sz w:val="24"/>
          <w:szCs w:val="24"/>
          <w:lang w:eastAsia="ru-RU"/>
        </w:rPr>
        <w:t>Защита от лавины дублирующих сообщений. Если в системе происходит массовое изменение (например, закрытие 100 задач разом), пользователь не получит 100 отдельных писем на почту, а получит одно аккуратное сводное уведомление.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5.2. Цель для системы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Защита транспортного слоя от перегрузок и блокировок (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Throttling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/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Batching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>. Использование очередей сообщений обеспечивает асинхронную отправку, гарантируя, что падение внешнего SMS-оператора не затормозит работу основного бизнес-приложения.</w:t>
      </w:r>
    </w:p>
    <w:p w:rsidR="00995551" w:rsidRPr="00995551" w:rsidRDefault="00995551" w:rsidP="0099555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5.3. Возможная структура функциональности</w:t>
      </w:r>
    </w:p>
    <w:p w:rsidR="00995551" w:rsidRPr="00995551" w:rsidRDefault="00995551" w:rsidP="00995551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Менеджер очередей (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Notification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Queue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буфер накопительного хранения сообщений, ожидающих своей очереди на отправку во внешние транспортные каналы.</w:t>
      </w:r>
    </w:p>
    <w:p w:rsidR="00995551" w:rsidRPr="00995551" w:rsidRDefault="00995551" w:rsidP="00995551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Компонент склеивания (Дайджест /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Aggregator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алгоритм, объединяющий группу мелких однотипных событий за интервал времени в одно сводное финальное сообщение.</w:t>
      </w:r>
    </w:p>
    <w:p w:rsidR="00995551" w:rsidRPr="00995551" w:rsidRDefault="00995551" w:rsidP="00995551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Служба контроля лимитов (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Rate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Limiter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ограничитель частоты обращений к платным внешним API (например, отправка не более 10 SMS в минуту на один номер для защиты от сбоев/спама).</w:t>
      </w:r>
    </w:p>
    <w:p w:rsidR="00995551" w:rsidRPr="00995551" w:rsidRDefault="00995551" w:rsidP="00995551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Лог отслеживания статусов доставки (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Delivery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Tracker</w:t>
      </w:r>
      <w:proofErr w:type="spellEnd"/>
      <w:r w:rsidRPr="0099555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995551">
        <w:rPr>
          <w:rFonts w:ascii="Arial" w:eastAsia="Times New Roman" w:hAnsi="Arial" w:cs="Arial"/>
          <w:sz w:val="24"/>
          <w:szCs w:val="24"/>
          <w:lang w:eastAsia="ru-RU"/>
        </w:rPr>
        <w:t xml:space="preserve"> технический журнал, фиксирующий состояния каждого сообщения (В очереди / Отправлено / Доставлено / Ошибка отправки).</w:t>
      </w:r>
    </w:p>
    <w:p w:rsidR="00995551" w:rsidRPr="00995551" w:rsidRDefault="00995551" w:rsidP="0099555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555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3" style="width:0;height:1.5pt" o:hralign="center" o:hrstd="t" o:hr="t" fillcolor="#a0a0a0" stroked="f"/>
        </w:pic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239E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ФУНКЦИОНАЛЬНОСТЬ АНАЛИТИКИ И ОТЧЕТНОСТИ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239E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Абстрактное определение группы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Функциональность аналитики и отчетности: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сквозной программно-математический комплекс агрегации, интеллектуального анализа и визуализации данных, предназначенный 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для трансформации накопленной операционной информации в структурированные аналитические панели (</w:t>
      </w:r>
      <w:proofErr w:type="spellStart"/>
      <w:r w:rsidRPr="00C239E4">
        <w:rPr>
          <w:rFonts w:ascii="Arial" w:eastAsia="Times New Roman" w:hAnsi="Arial" w:cs="Arial"/>
          <w:sz w:val="24"/>
          <w:szCs w:val="24"/>
          <w:lang w:eastAsia="ru-RU"/>
        </w:rPr>
        <w:t>дашборды</w:t>
      </w:r>
      <w:proofErr w:type="spellEnd"/>
      <w:r w:rsidRPr="00C239E4">
        <w:rPr>
          <w:rFonts w:ascii="Arial" w:eastAsia="Times New Roman" w:hAnsi="Arial" w:cs="Arial"/>
          <w:sz w:val="24"/>
          <w:szCs w:val="24"/>
          <w:lang w:eastAsia="ru-RU"/>
        </w:rPr>
        <w:t>), регламентированную отчетность и выгружаемые документы с целью информационной поддержки принятия управленческих решений.</w:t>
      </w:r>
    </w:p>
    <w:p w:rsidR="00C239E4" w:rsidRPr="00C239E4" w:rsidRDefault="00C239E4" w:rsidP="00C239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39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5" style="width:0;height:1.5pt" o:hralign="center" o:hrstd="t" o:hr="t" fillcolor="#a0a0a0" stroked="f"/>
        </w:pict>
      </w:r>
    </w:p>
    <w:p w:rsidR="00C239E4" w:rsidRPr="00C239E4" w:rsidRDefault="00C239E4" w:rsidP="00C239E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239E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Подчиненные функциональности группы</w:t>
      </w:r>
    </w:p>
    <w:p w:rsidR="00C239E4" w:rsidRPr="00C239E4" w:rsidRDefault="00C239E4" w:rsidP="00C239E4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В рамках </w:t>
      </w:r>
      <w:proofErr w:type="spellStart"/>
      <w:r w:rsidRPr="00C239E4">
        <w:rPr>
          <w:rFonts w:ascii="Arial" w:eastAsia="Times New Roman" w:hAnsi="Arial" w:cs="Arial"/>
          <w:sz w:val="24"/>
          <w:szCs w:val="24"/>
          <w:lang w:eastAsia="ru-RU"/>
        </w:rPr>
        <w:t>верхнеуровневого</w:t>
      </w:r>
      <w:proofErr w:type="spellEnd"/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проектирования данная макро-группа делится на следующие самостоятельные функциональности:</w:t>
      </w:r>
    </w:p>
    <w:p w:rsidR="00C239E4" w:rsidRPr="00C239E4" w:rsidRDefault="00C239E4" w:rsidP="00C239E4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sz w:val="24"/>
          <w:szCs w:val="24"/>
          <w:lang w:eastAsia="ru-RU"/>
        </w:rPr>
        <w:t>Выгрузка регламентированной отчетности и печатных форм (Экспорт документов).</w:t>
      </w:r>
    </w:p>
    <w:p w:rsidR="00C239E4" w:rsidRPr="00C239E4" w:rsidRDefault="00C239E4" w:rsidP="00C239E4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Интерактивная визуализация и </w:t>
      </w:r>
      <w:proofErr w:type="spellStart"/>
      <w:r w:rsidRPr="00C239E4">
        <w:rPr>
          <w:rFonts w:ascii="Arial" w:eastAsia="Times New Roman" w:hAnsi="Arial" w:cs="Arial"/>
          <w:sz w:val="24"/>
          <w:szCs w:val="24"/>
          <w:lang w:eastAsia="ru-RU"/>
        </w:rPr>
        <w:t>дашборды</w:t>
      </w:r>
      <w:proofErr w:type="spellEnd"/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(BI-компоненты / Сводные панели).</w:t>
      </w:r>
    </w:p>
    <w:p w:rsidR="00C239E4" w:rsidRPr="00C239E4" w:rsidRDefault="00C239E4" w:rsidP="00C239E4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sz w:val="24"/>
          <w:szCs w:val="24"/>
          <w:lang w:eastAsia="ru-RU"/>
        </w:rPr>
        <w:t>Динамическое конструирование произвольных отчетов (</w:t>
      </w:r>
      <w:proofErr w:type="spellStart"/>
      <w:r w:rsidRPr="00C239E4">
        <w:rPr>
          <w:rFonts w:ascii="Arial" w:eastAsia="Times New Roman" w:hAnsi="Arial" w:cs="Arial"/>
          <w:sz w:val="24"/>
          <w:szCs w:val="24"/>
          <w:lang w:eastAsia="ru-RU"/>
        </w:rPr>
        <w:t>Ad-hoc</w:t>
      </w:r>
      <w:proofErr w:type="spellEnd"/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конструктор).</w:t>
      </w:r>
    </w:p>
    <w:p w:rsidR="00C239E4" w:rsidRPr="00C239E4" w:rsidRDefault="00C239E4" w:rsidP="00C239E4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sz w:val="24"/>
          <w:szCs w:val="24"/>
          <w:lang w:eastAsia="ru-RU"/>
        </w:rPr>
        <w:t>Агрегация данных и расчет сквозных метрик эффективности (Аналитический слой / OLAP-логика).</w:t>
      </w:r>
    </w:p>
    <w:p w:rsidR="00C239E4" w:rsidRPr="00C239E4" w:rsidRDefault="00C239E4" w:rsidP="00C239E4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sz w:val="24"/>
          <w:szCs w:val="24"/>
          <w:lang w:eastAsia="ru-RU"/>
        </w:rPr>
        <w:t>Регламентная рассылка и автоматическая генерация отчетов по расписанию.</w:t>
      </w:r>
    </w:p>
    <w:p w:rsidR="00C239E4" w:rsidRPr="00C239E4" w:rsidRDefault="00C239E4" w:rsidP="00C239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39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6" style="width:0;height:1.5pt" o:hralign="center" o:hrstd="t" o:hr="t" fillcolor="#a0a0a0" stroked="f"/>
        </w:pict>
      </w:r>
    </w:p>
    <w:p w:rsidR="00C239E4" w:rsidRPr="00C239E4" w:rsidRDefault="00C239E4" w:rsidP="00C239E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239E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Выгрузка регламентированной отчетности и печатных форм (Экспорт документов)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формирования статичных документов и реестров данных в строго заданных форматах (PDF, XLSX, CSV) в соответствии с утвержденными шаблонами или государственными стандартами.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1.1. Цель для пользователя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Возможность моментально получить юридически или технически корректный документ для его передачи внешним контрагентам, распечатки или дальнейшей ручной обработки в табличных процессорах. Пример: выгрузка текущего полного справочника объектов со всеми кодами в виде </w:t>
      </w:r>
      <w:proofErr w:type="spellStart"/>
      <w:r w:rsidRPr="00C239E4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C239E4">
        <w:rPr>
          <w:rFonts w:ascii="Arial" w:eastAsia="Times New Roman" w:hAnsi="Arial" w:cs="Arial"/>
          <w:sz w:val="24"/>
          <w:szCs w:val="24"/>
          <w:lang w:eastAsia="ru-RU"/>
        </w:rPr>
        <w:t>-таблицы для предоставления в таможенные органы.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1.2. Цель для системы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Изоляция тяжелых процессов генерации файлов (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File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Rendering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>. Перенос сборки тяжелых PDF/XLSX-документов в фоновые потоки, чтобы операции экспорта не блокировали основной пул потоков веб-сервера.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1.3. Возможная структура функциональности</w:t>
      </w:r>
    </w:p>
    <w:p w:rsidR="00C239E4" w:rsidRPr="00C239E4" w:rsidRDefault="00C239E4" w:rsidP="00C239E4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Движок рендеринга печатных форм (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Report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Generator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программный конвертер, преобразующий данные из БД в бинарные файлы целевых форматов.</w:t>
      </w:r>
    </w:p>
    <w:p w:rsidR="00C239E4" w:rsidRPr="00C239E4" w:rsidRDefault="00C239E4" w:rsidP="00C239E4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Интерфейсная панель экспорта: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набор кнопок выгрузки, расположенный над списками или внутри карточек, с возможностью выбора формата файла.</w:t>
      </w:r>
    </w:p>
    <w:p w:rsidR="00C239E4" w:rsidRPr="00C239E4" w:rsidRDefault="00C239E4" w:rsidP="00C239E4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Хранилище шаблонов печатных форм: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централизованный репозиторий макетов документов (например, DOCX/HTML-шаблонов со специальными тегами-заглушками для подстановки данных).</w:t>
      </w:r>
    </w:p>
    <w:p w:rsidR="00C239E4" w:rsidRPr="00C239E4" w:rsidRDefault="00C239E4" w:rsidP="00C239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39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7" style="width:0;height:1.5pt" o:hralign="center" o:hrstd="t" o:hr="t" fillcolor="#a0a0a0" stroked="f"/>
        </w:pict>
      </w:r>
    </w:p>
    <w:p w:rsidR="00C239E4" w:rsidRPr="00C239E4" w:rsidRDefault="00C239E4" w:rsidP="00C239E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239E4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 xml:space="preserve">2. Интерактивная визуализация и </w:t>
      </w:r>
      <w:proofErr w:type="spellStart"/>
      <w:r w:rsidRPr="00C239E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дашборды</w:t>
      </w:r>
      <w:proofErr w:type="spellEnd"/>
      <w:r w:rsidRPr="00C239E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(BI-компоненты / Сводные панели)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графического отображения ключевых показателей эффективности (KPI) и трендов в режиме реального времени с помощью динамических диаграмм, графиков, гистограмм и картограмм.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2.1. Цель для пользователя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sz w:val="24"/>
          <w:szCs w:val="24"/>
          <w:lang w:eastAsia="ru-RU"/>
        </w:rPr>
        <w:t>Моментальная оценка ситуации «в один взгляд» без необходимости изучать миллионы строк в таблицах; быстрое обнаружение аномалий, просадок или пиков в процессах компании. Пример: график на главном экране, отображающий распределение объема операций или активных контрагентов по регионам мира в виде интерактивной тепловой карты.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2.2. Цель для системы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Снижение нагрузки на основную транзакционную базу (OLTP)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за счет считывания данных для графиков из предварительно рассчитанных витрин данных или кэш-таблиц.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2.3. Возможная структура функциональности</w:t>
      </w:r>
    </w:p>
    <w:p w:rsidR="00C239E4" w:rsidRPr="00C239E4" w:rsidRDefault="00C239E4" w:rsidP="00C239E4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Библиотека графических виджетов: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набор UI-компонентов для рендеринга диаграмм (линейные, круговые, столбчатые графики, радарные сетки).</w:t>
      </w:r>
    </w:p>
    <w:p w:rsidR="00C239E4" w:rsidRPr="00C239E4" w:rsidRDefault="00C239E4" w:rsidP="00C239E4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Контроллер сквозного бурения (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Drill-down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Engine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механизм, позволяющий кликнуть на сектор диаграммы и провалиться глубже — к списку конкретных строк, из которых этот сектор сформирован.</w:t>
      </w:r>
    </w:p>
    <w:p w:rsidR="00C239E4" w:rsidRPr="00C239E4" w:rsidRDefault="00C239E4" w:rsidP="00C239E4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Панель глобальных фильтров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дашборда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интерфейсный блок для мгновенной перестройки всех графиков на экране под выбранный период, филиал или статус.</w:t>
      </w:r>
    </w:p>
    <w:p w:rsidR="00C239E4" w:rsidRPr="00C239E4" w:rsidRDefault="00C239E4" w:rsidP="00C239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39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8" style="width:0;height:1.5pt" o:hralign="center" o:hrstd="t" o:hr="t" fillcolor="#a0a0a0" stroked="f"/>
        </w:pict>
      </w:r>
    </w:p>
    <w:p w:rsidR="00C239E4" w:rsidRPr="00C239E4" w:rsidRDefault="00C239E4" w:rsidP="00C239E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239E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Динамическое конструирование произвольных отчетов (</w:t>
      </w:r>
      <w:proofErr w:type="spellStart"/>
      <w:r w:rsidRPr="00C239E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Ad-hoc</w:t>
      </w:r>
      <w:proofErr w:type="spellEnd"/>
      <w:r w:rsidRPr="00C239E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конструктор)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интерактивного самостоятельного построения пользователем уникальных табличных отчетов произвольной структуры с помощью группировок, агрегаций и вычисляемых полей.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3.1. Цель для пользователя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Полная независимость от ИТ-отдела при поиске ответов на нестандартные бизнес-вопросы. Возможность скомпоновать данные в любом разрезе «на лету». Пример: пользователь заходит в конструктор и сам перетаскивает мышкой поля: </w:t>
      </w:r>
      <w:r w:rsidRPr="00C239E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«Хочу сгруппировать данные по Регионам, внутри — по Месяцам, а на пересечении — посчитать Количество активных записей»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(Аналог сводных таблиц </w:t>
      </w:r>
      <w:proofErr w:type="spellStart"/>
      <w:r w:rsidRPr="00C239E4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C239E4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3.2. Цель для системы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Обеспечение безопасного построения динамических запросов (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Dynamic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SQL /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NoSQL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generation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>. Защита базы данных от падения при попытке пользователя составить некорректный или слишком тяжелый кросс-табличный запрос.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3.3. Возможная структура функциональности</w:t>
      </w:r>
    </w:p>
    <w:p w:rsidR="00C239E4" w:rsidRPr="00C239E4" w:rsidRDefault="00C239E4" w:rsidP="00C239E4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Панель выбора измерений и мер (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Dimensions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Measures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Selector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список доступных полей системы, разделенный на качественные признаки (группировки) и количественные (метрики).</w:t>
      </w:r>
    </w:p>
    <w:p w:rsidR="00C239E4" w:rsidRPr="00C239E4" w:rsidRDefault="00C239E4" w:rsidP="00C239E4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Движок сводных таблиц (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Pivot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Engine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компонент динамического преобразования строк в колонки таблицы и расчета промежуточных и финальных итогов.</w:t>
      </w:r>
    </w:p>
    <w:p w:rsidR="00C239E4" w:rsidRPr="00C239E4" w:rsidRDefault="00C239E4" w:rsidP="00C239E4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Модуль сохранения пользовательских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пресетов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функция записи настроенной структуры отчета в личную или общую библиотеку шаблонов для повторного вызова.</w:t>
      </w:r>
    </w:p>
    <w:p w:rsidR="00C239E4" w:rsidRPr="00C239E4" w:rsidRDefault="00C239E4" w:rsidP="00C239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39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9" style="width:0;height:1.5pt" o:hralign="center" o:hrstd="t" o:hr="t" fillcolor="#a0a0a0" stroked="f"/>
        </w:pict>
      </w:r>
    </w:p>
    <w:p w:rsidR="00C239E4" w:rsidRPr="00C239E4" w:rsidRDefault="00C239E4" w:rsidP="00C239E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239E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Агрегация данных и расчет сквозных метрик эффективности (Аналитический слой)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фонового сбора, очистки, математической агрегации и исторического накопления сырых операционных данных для формирования аналитических срезов.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4.1. Цель для пользователя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sz w:val="24"/>
          <w:szCs w:val="24"/>
          <w:lang w:eastAsia="ru-RU"/>
        </w:rPr>
        <w:t>Гарантия того, что любые сложные исторические и аналитические данные будут открываться на экране мгновенно, даже если отчет строится по миллионам записей за последние 5 лет.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4.2. Цель для системы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Разделение транзакционной и аналитической логики (OLTP / OLAP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separation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>. Система регулярно в фоновом режиме пересчитывает тяжелые математические показатели (суммы, средние значения, тренды) и складывает готовые агрегаты в специальные таблицы, защищая рабочую базу от зависаний при чтении.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4.3. Возможная структура функциональности</w:t>
      </w:r>
    </w:p>
    <w:p w:rsidR="00C239E4" w:rsidRPr="00C239E4" w:rsidRDefault="00C239E4" w:rsidP="00C239E4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Расчетчик агрегатов (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Aggregation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Aggregator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фоновые скрипты, выполняющие ночные математические расчеты над накопленным массивом данных.</w:t>
      </w:r>
    </w:p>
    <w:p w:rsidR="00C239E4" w:rsidRPr="00C239E4" w:rsidRDefault="00C239E4" w:rsidP="00C239E4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Хранилище исторических срезов: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структура таблиц, оптимизированная под хранение «снимков данных» на определенные моменты времени (например, состояние справочников на конец каждого квартала).</w:t>
      </w:r>
    </w:p>
    <w:p w:rsidR="00C239E4" w:rsidRPr="00C239E4" w:rsidRDefault="00C239E4" w:rsidP="00C239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39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0" style="width:0;height:1.5pt" o:hralign="center" o:hrstd="t" o:hr="t" fillcolor="#a0a0a0" stroked="f"/>
        </w:pict>
      </w:r>
    </w:p>
    <w:p w:rsidR="00C239E4" w:rsidRPr="00C239E4" w:rsidRDefault="00C239E4" w:rsidP="00C239E4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C239E4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 Регламентная рассылка и автоматическая генерация отчетов по расписанию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Определение: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функциональность автоматического формирования заданных аналитических отчетов в фоновом режиме по временному регламенту с последующей гарантированной доставкой готовых файлов получателям.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5.1. Цель для пользователя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sz w:val="24"/>
          <w:szCs w:val="24"/>
          <w:lang w:eastAsia="ru-RU"/>
        </w:rPr>
        <w:t>Избавление от необходимости вручную заходить в систему, настраивать фильтры и скачивать файлы в конце каждого отчетного периода. Пример: каждый понедельник в 09:00 директор получает на свою электронную почту готовый PDF-отчет со сводкой всех изменений и операций в справочниках и модулях за прошлую неделю.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5.2. Цель для системы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Оркестрация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распределение пиковых нагрузок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. Возможность запускать самые тяжелые аналитические вычисления глубокой ночью (по расписанию </w:t>
      </w:r>
      <w:proofErr w:type="spellStart"/>
      <w:r w:rsidRPr="00C239E4">
        <w:rPr>
          <w:rFonts w:ascii="Arial" w:eastAsia="Times New Roman" w:hAnsi="Arial" w:cs="Arial"/>
          <w:sz w:val="24"/>
          <w:szCs w:val="24"/>
          <w:lang w:eastAsia="ru-RU"/>
        </w:rPr>
        <w:t>Cron</w:t>
      </w:r>
      <w:proofErr w:type="spellEnd"/>
      <w:r w:rsidRPr="00C239E4">
        <w:rPr>
          <w:rFonts w:ascii="Arial" w:eastAsia="Times New Roman" w:hAnsi="Arial" w:cs="Arial"/>
          <w:sz w:val="24"/>
          <w:szCs w:val="24"/>
          <w:lang w:eastAsia="ru-RU"/>
        </w:rPr>
        <w:t>), когда пользователи отсутствуют в системе.</w:t>
      </w:r>
    </w:p>
    <w:p w:rsidR="00C239E4" w:rsidRPr="00C239E4" w:rsidRDefault="00C239E4" w:rsidP="00C239E4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5.3. Возможная структура функциональности</w:t>
      </w:r>
    </w:p>
    <w:p w:rsidR="00C239E4" w:rsidRPr="00C239E4" w:rsidRDefault="00C239E4" w:rsidP="00C239E4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Планировщик рассылок отчетов (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Report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Scheduler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 для привязки конкретного отчета к временной маске (каждый день/неделю/месяц) и списку </w:t>
      </w:r>
      <w:proofErr w:type="spellStart"/>
      <w:r w:rsidRPr="00C239E4">
        <w:rPr>
          <w:rFonts w:ascii="Arial" w:eastAsia="Times New Roman" w:hAnsi="Arial" w:cs="Arial"/>
          <w:sz w:val="24"/>
          <w:szCs w:val="24"/>
          <w:lang w:eastAsia="ru-RU"/>
        </w:rPr>
        <w:t>Email</w:t>
      </w:r>
      <w:proofErr w:type="spellEnd"/>
      <w:r w:rsidRPr="00C239E4">
        <w:rPr>
          <w:rFonts w:ascii="Arial" w:eastAsia="Times New Roman" w:hAnsi="Arial" w:cs="Arial"/>
          <w:sz w:val="24"/>
          <w:szCs w:val="24"/>
          <w:lang w:eastAsia="ru-RU"/>
        </w:rPr>
        <w:t>-получателей.</w:t>
      </w:r>
    </w:p>
    <w:p w:rsidR="00C239E4" w:rsidRPr="00C239E4" w:rsidRDefault="00C239E4" w:rsidP="00C239E4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Фоновый генератор пакетов (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Background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Report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Runner</w:t>
      </w:r>
      <w:proofErr w:type="spellEnd"/>
      <w:r w:rsidRPr="00C239E4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системный </w:t>
      </w:r>
      <w:proofErr w:type="spellStart"/>
      <w:r w:rsidRPr="00C239E4">
        <w:rPr>
          <w:rFonts w:ascii="Arial" w:eastAsia="Times New Roman" w:hAnsi="Arial" w:cs="Arial"/>
          <w:sz w:val="24"/>
          <w:szCs w:val="24"/>
          <w:lang w:eastAsia="ru-RU"/>
        </w:rPr>
        <w:t>воркер</w:t>
      </w:r>
      <w:proofErr w:type="spellEnd"/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, который просыпается по триггеру времени, бесшумно собирает отчет в файл и передает его в </w:t>
      </w:r>
      <w:r w:rsidRPr="00C239E4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Функциональность уведомлений</w:t>
      </w:r>
      <w:r w:rsidRPr="00C239E4">
        <w:rPr>
          <w:rFonts w:ascii="Arial" w:eastAsia="Times New Roman" w:hAnsi="Arial" w:cs="Arial"/>
          <w:sz w:val="24"/>
          <w:szCs w:val="24"/>
          <w:lang w:eastAsia="ru-RU"/>
        </w:rPr>
        <w:t xml:space="preserve"> для отправки.</w:t>
      </w:r>
    </w:p>
    <w:p w:rsidR="00C239E4" w:rsidRPr="00C239E4" w:rsidRDefault="00C239E4" w:rsidP="00C239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39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1" style="width:0;height:1.5pt" o:hralign="center" o:hrstd="t" o:hr="t" fillcolor="#a0a0a0" stroked="f"/>
        </w:pict>
      </w:r>
    </w:p>
    <w:p w:rsidR="002C7F64" w:rsidRPr="00094F03" w:rsidRDefault="002C7F64">
      <w:pPr>
        <w:rPr>
          <w:lang w:val="en-US"/>
        </w:rPr>
      </w:pPr>
    </w:p>
    <w:p w:rsidR="002C7F64" w:rsidRDefault="002C7F64"/>
    <w:p w:rsidR="00023AFB" w:rsidRDefault="00023AFB">
      <w:bookmarkStart w:id="0" w:name="_GoBack"/>
      <w:bookmarkEnd w:id="0"/>
    </w:p>
    <w:p w:rsidR="00023AFB" w:rsidRDefault="00023AFB"/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Для того чтобы наглядно показать, как слои и функции зависят друг от друга, составим 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матрицу связей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В этой матрице функции по вертикали (строки) выступают в роли 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потребителей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, а функции по горизонтали (столбцы) — в роли 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поставщиков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данных, условий или сервисов.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23AF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Таблица матрицы связей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600"/>
        <w:gridCol w:w="1018"/>
        <w:gridCol w:w="948"/>
        <w:gridCol w:w="796"/>
        <w:gridCol w:w="798"/>
        <w:gridCol w:w="917"/>
        <w:gridCol w:w="1107"/>
        <w:gridCol w:w="1066"/>
        <w:gridCol w:w="907"/>
      </w:tblGrid>
      <w:tr w:rsidR="00023AFB" w:rsidRPr="00023AFB" w:rsidTr="00023AFB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Функция-потребитель (что использует связь)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1. Администрирование и безопасность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2. Сквозной аудит и логирование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3. Управление данными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4. Просмотр и поиск данных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5. Бизнес-операции и процессы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6. Интеграция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7. Кастомизация и локализация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8. Уведомления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9. Аналитика и отчетность</w:t>
            </w:r>
          </w:p>
        </w:tc>
      </w:tr>
      <w:tr w:rsidR="00023AFB" w:rsidRPr="00023AFB" w:rsidTr="00023AFB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1. Администрирование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23AFB" w:rsidRPr="00023AFB" w:rsidTr="00023AFB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2. Сквозной аудит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23AFB" w:rsidRPr="00023AFB" w:rsidTr="00023AFB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3. Управление данными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23AFB" w:rsidRPr="00023AFB" w:rsidTr="00023AFB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4. Просмотр и поиск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23AFB" w:rsidRPr="00023AFB" w:rsidTr="00023AFB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5. Бизнес-операции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23AFB" w:rsidRPr="00023AFB" w:rsidTr="00023AFB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6. Интеграция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23AFB" w:rsidRPr="00023AFB" w:rsidTr="00023AFB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7. Кастомизация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23AFB" w:rsidRPr="00023AFB" w:rsidTr="00023AFB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8. Уведомления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</w:tr>
      <w:tr w:rsidR="00023AFB" w:rsidRPr="00023AFB" w:rsidTr="00023AF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9. Аналитика и отчеты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23AFB" w:rsidRPr="00023AFB" w:rsidRDefault="00023AFB" w:rsidP="00023AF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023AF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—</w:t>
            </w:r>
          </w:p>
        </w:tc>
      </w:tr>
    </w:tbl>
    <w:p w:rsidR="00023AFB" w:rsidRPr="00023AFB" w:rsidRDefault="00023AFB" w:rsidP="00023AFB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23AFB">
        <w:rPr>
          <w:rFonts w:ascii="Arial" w:eastAsia="Times New Roman" w:hAnsi="Arial" w:cs="Arial"/>
          <w:sz w:val="21"/>
          <w:szCs w:val="21"/>
          <w:lang w:eastAsia="ru-RU"/>
        </w:rPr>
        <w:pict>
          <v:rect id="_x0000_i1129" style="width:0;height:1.5pt" o:hralign="center" o:hrstd="t" o:hr="t" fillcolor="#a0a0a0" stroked="f"/>
        </w:pict>
      </w:r>
    </w:p>
    <w:p w:rsidR="00023AFB" w:rsidRPr="00023AFB" w:rsidRDefault="00023AFB" w:rsidP="00023AF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23AF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Ключевые типы взаимосвязей (Пояснения)</w:t>
      </w:r>
    </w:p>
    <w:p w:rsidR="00023AFB" w:rsidRPr="00023AFB" w:rsidRDefault="00023AFB" w:rsidP="00023AFB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Фундаментальная зависимость (Колонки 1, 2, 3)</w:t>
      </w:r>
      <w:proofErr w:type="gram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Абсолютно</w:t>
      </w:r>
      <w:proofErr w:type="gram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все функции системы (кроме самого Сквозного аудита) зависят от первого слоя. Безопасность проверяет права на действие, Логирование фиксирует факт его выполнения, а Управление данными поставляет или сохраняет физические записи.</w:t>
      </w:r>
    </w:p>
    <w:p w:rsidR="00023AFB" w:rsidRPr="00023AFB" w:rsidRDefault="00023AFB" w:rsidP="00023AFB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Связь Операций и Просмотра (5 → 4, 3)</w:t>
      </w:r>
      <w:proofErr w:type="gram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Чтобы</w:t>
      </w:r>
      <w:proofErr w:type="gram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запустить бизнес-процесс (например, согласование), пользователь сначала должен найти нужный документ через поиск и фильтры (4), а сама операция изменит статус сущности в базе данных (3).</w:t>
      </w:r>
    </w:p>
    <w:p w:rsidR="00023AFB" w:rsidRPr="00023AFB" w:rsidRDefault="00023AFB" w:rsidP="00023AFB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Связь Уведомлений с триггерами (8 → 5, 6):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Функция уведомлений не работает сама по себе. Она потребляет события из Бизнес-операций (например, «документ отправлен на подпись») или Интеграций («получены новые курсы валют»). При этом формат текста и </w:t>
      </w:r>
      <w:proofErr w:type="spell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таймзона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берутся из Кастомизации (7).</w:t>
      </w:r>
    </w:p>
    <w:p w:rsidR="00023AFB" w:rsidRPr="00023AFB" w:rsidRDefault="00023AFB" w:rsidP="00023AFB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Интеграционный шлюз (6 → 3, 5):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Внешние системы через интеграцию могут как напрямую наполнять базу данных (3), так и инициировать выполнение внутренних процессов (5).</w:t>
      </w:r>
    </w:p>
    <w:p w:rsidR="00023AFB" w:rsidRPr="00023AFB" w:rsidRDefault="00023AFB" w:rsidP="00023AFB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Аналитический тупик (9 → все):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Аналитика является чистым «потребителем». Она собирает данные из базы (3), историю изменений из аудита (2), метрики по бизнес-процессам (5) и адаптирует вывод под часовой пояс пользователя (7). Сама аналитика ничего для других функций не поставляет.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Если хотите, мы можем 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описать сценарий конкретного сквозного процесса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как при изменении данных через интеграцию срабатывают </w:t>
      </w:r>
      <w:proofErr w:type="spell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логи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, уведомления и меняется отчетность), чтобы проверить логику работы архитектуры. На каком 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бизнес-примере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это протестируем?</w:t>
      </w:r>
    </w:p>
    <w:p w:rsidR="00023AFB" w:rsidRPr="00023AFB" w:rsidRDefault="00023AFB" w:rsidP="00023AFB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>описать сценарий конкретного сквозного процесса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Давайте разберем сквозной процесс на примере классического, но критически важного бизнес-сценария: 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«Поступление и согласование внешнего договора с зарубежным контрагентом»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>Этот сценарий наглядно показывает, как запрос проходит через все 3 слоя и задействует каждую из 9 функций системы.</w:t>
      </w:r>
    </w:p>
    <w:p w:rsidR="00023AFB" w:rsidRPr="00023AFB" w:rsidRDefault="00023AFB" w:rsidP="00023AFB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23AFB">
        <w:rPr>
          <w:rFonts w:ascii="Arial" w:eastAsia="Times New Roman" w:hAnsi="Arial" w:cs="Arial"/>
          <w:sz w:val="21"/>
          <w:szCs w:val="21"/>
          <w:lang w:eastAsia="ru-RU"/>
        </w:rPr>
        <w:pict>
          <v:rect id="_x0000_i1130" style="width:0;height:1.5pt" o:hralign="center" o:hrstd="t" o:hr="t" fillcolor="#a0a0a0" stroked="f"/>
        </w:pict>
      </w:r>
    </w:p>
    <w:p w:rsidR="00023AFB" w:rsidRPr="00023AFB" w:rsidRDefault="00023AFB" w:rsidP="00023AF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023AF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Сценарий: Согласование внешнего договора</w:t>
      </w:r>
    </w:p>
    <w:p w:rsidR="00023AFB" w:rsidRPr="00023AFB" w:rsidRDefault="00023AFB" w:rsidP="00023AFB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23AFB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🚀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Этап 1. Вход в систему и инициация (Слой 3 → Слой 1)</w:t>
      </w:r>
    </w:p>
    <w:p w:rsidR="00023AFB" w:rsidRPr="00023AFB" w:rsidRDefault="00023AFB" w:rsidP="00023AFB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6 (Интеграция):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Внешняя CRM-система или сервис ЭДО присылает в систему проект договора в формате PDF и метаданные (сумма, контрагент).</w:t>
      </w:r>
    </w:p>
    <w:p w:rsidR="00023AFB" w:rsidRPr="00023AFB" w:rsidRDefault="00023AFB" w:rsidP="00023AFB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1 (Администрирование и безопасность):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Система проверяет API-ключ и права интеграционного шлюза. Убедившись, что доступ разрешен, система пропускает пакет данных внутрь.</w:t>
      </w:r>
    </w:p>
    <w:p w:rsidR="00023AFB" w:rsidRPr="00023AFB" w:rsidRDefault="00023AFB" w:rsidP="00023AFB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3 (Управление данными):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Система </w:t>
      </w:r>
      <w:proofErr w:type="spell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валидирует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полученные данные (проверяет заполненность обязательных полей) и физически создает в базе новую сущность «Договор» в статусе </w:t>
      </w:r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«Черновик»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23AFB" w:rsidRPr="00023AFB" w:rsidRDefault="00023AFB" w:rsidP="00023AFB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2 (Сквозной аудит и логирование):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В изолированный лог записывается системное событие: </w:t>
      </w:r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«09.09.2026 12:00:00 — Система Интеграции создала объект Договор №123, ID сессии: AX-992»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23AFB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🔍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Этап 2. Работа пользователя и кастомизация (Слой 1 → Слой 2 → Слой 3)</w:t>
      </w:r>
    </w:p>
    <w:p w:rsidR="00023AFB" w:rsidRPr="00023AFB" w:rsidRDefault="00023AFB" w:rsidP="00023AFB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1 (Администрирование и безопасность):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В</w:t>
      </w:r>
      <w:proofErr w:type="gram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систему заходит ответственный юрист (например, Джон из филиала в Лондоне). Система проводит аутентификацию и определяет его роль — </w:t>
      </w:r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«Старший юрист»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23AFB" w:rsidRPr="00023AFB" w:rsidRDefault="00023AFB" w:rsidP="00023AFB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7 (Кастомизация и локализация):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 системы переключается на английский язык. Время создания договора (12:00 по UTC бэкенда) автоматически 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конвертируется в локальное время Джона (13:00 по Лондону), а сумма договора форматируется в британских стандартах.</w:t>
      </w:r>
    </w:p>
    <w:p w:rsidR="00023AFB" w:rsidRPr="00023AFB" w:rsidRDefault="00023AFB" w:rsidP="00023AFB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4 (Просмотр и поиск данных):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Джон открывает реестр договоров. Срабатывают </w:t>
      </w:r>
      <w:proofErr w:type="spell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преднастроенные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фильтры: он видит список документов со статусом </w:t>
      </w:r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«Черновик»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и находит созданный договор №123.</w:t>
      </w:r>
    </w:p>
    <w:p w:rsidR="00023AFB" w:rsidRPr="00023AFB" w:rsidRDefault="00023AFB" w:rsidP="00023AFB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2 (Сквозной аудит и логирование):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Лог фиксирует: </w:t>
      </w:r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«Юрист Джон просмотрел карточку Договора №123»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23AFB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⚙️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Этап 3. Бизнес-логика и коммуникация (Слой 2 → Слой 3)</w:t>
      </w:r>
    </w:p>
    <w:p w:rsidR="00023AFB" w:rsidRPr="00023AFB" w:rsidRDefault="00023AFB" w:rsidP="00023AFB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5 (Бизнес-операции / процессное управление):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Джон нажимает кнопку </w:t>
      </w:r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«Отправить на согласование директору»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. Система запускает заложенный бизнес-процесс (BPMN-схему). Статус договора меняется на </w:t>
      </w:r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«На согласовании»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23AFB" w:rsidRPr="00023AFB" w:rsidRDefault="00023AFB" w:rsidP="00023AFB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3 (Управление данными):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Новое состояние объекта (изменение статуса и подпись Джона) записывается в базу данных.</w:t>
      </w:r>
    </w:p>
    <w:p w:rsidR="00023AFB" w:rsidRPr="00023AFB" w:rsidRDefault="00023AFB" w:rsidP="00023AFB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8 (Уведомления и оповещения):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Бизнес-процесс генерирует событие-триггер. Модуль уведомлений перехватывает его и отправляет генеральному директору </w:t>
      </w:r>
      <w:proofErr w:type="spell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пуш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-уведомление в мобильное приложение и письмо на почту: </w:t>
      </w:r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«Вам на подпись поступил Договор №123 от контрагента X»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23AFB" w:rsidRPr="00023AFB" w:rsidRDefault="00023AFB" w:rsidP="00023AFB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2 (Сквозной аудит и логирование)</w:t>
      </w:r>
      <w:proofErr w:type="gram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Фиксируется</w:t>
      </w:r>
      <w:proofErr w:type="gram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изменение статуса объекта и факт отправки уведомлений.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23AFB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📊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Этап 4. Завершение процесса и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верхнеуровневый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анализ (Слой 2 → Слой 3)</w:t>
      </w:r>
    </w:p>
    <w:p w:rsidR="00023AFB" w:rsidRPr="00023AFB" w:rsidRDefault="00023AFB" w:rsidP="00023AFB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5 (Бизнес-операции):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Директор заходит в систему, проверяет документ и накладывает свою ЭЦП (электронно-цифровую подпись). Договор переходит в статус </w:t>
      </w:r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«Утвержден»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023AFB" w:rsidRPr="00023AFB" w:rsidRDefault="00023AFB" w:rsidP="00023AFB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6 (Интеграция):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Система автоматически отправляет подписанный файл обратно во внешнюю систему контрагента.</w:t>
      </w:r>
    </w:p>
    <w:p w:rsidR="00023AFB" w:rsidRPr="00023AFB" w:rsidRDefault="00023AFB" w:rsidP="00023AFB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Функция 9 (Аналитика и отчетность):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В</w:t>
      </w:r>
      <w:proofErr w:type="gram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конце месяца директор открывает аналитический </w:t>
      </w:r>
      <w:proofErr w:type="spell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дашборд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. Функция аналитики собирает данные из базы (3) и логов (2) за весь месяц и строит графики: </w:t>
      </w:r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«Среднее время согласования договоров»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«Количество утвержденных контрактов по регионам»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>. Директор видит, что этот договор прошел цепочку за 4 часа, что укладывается в KPI компании.</w:t>
      </w:r>
    </w:p>
    <w:p w:rsidR="00023AFB" w:rsidRPr="00023AFB" w:rsidRDefault="00023AFB" w:rsidP="00023AFB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23AFB">
        <w:rPr>
          <w:rFonts w:ascii="Arial" w:eastAsia="Times New Roman" w:hAnsi="Arial" w:cs="Arial"/>
          <w:sz w:val="21"/>
          <w:szCs w:val="21"/>
          <w:lang w:eastAsia="ru-RU"/>
        </w:rPr>
        <w:pict>
          <v:rect id="_x0000_i1131" style="width:0;height:1.5pt" o:hralign="center" o:hrstd="t" o:hr="t" fillcolor="#a0a0a0" stroked="f"/>
        </w:pic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Если вы проектируете систему, мы можем 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составить ТЗ для одного из этих шагов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. Какую именно часть процесса (например, 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правила валидации данных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на Этапе 1 или 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логику триггеров для уведомлений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на Этапе 3) вам хотелось бы расписать подробнее?</w:t>
      </w:r>
    </w:p>
    <w:p w:rsidR="00023AFB" w:rsidRPr="00023AFB" w:rsidRDefault="00023AFB" w:rsidP="00023AFB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фактически это </w:t>
      </w:r>
      <w:proofErr w:type="spell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верхнеуровневый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UC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Да, </w:t>
      </w:r>
      <w:proofErr w:type="gram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совершенно</w:t>
      </w:r>
      <w:proofErr w:type="gram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верно. Это классический 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сквозной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Use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Case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Business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Use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Case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верхнего уровня (так называемый </w:t>
      </w:r>
      <w:proofErr w:type="spellStart"/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Sea-Level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spellStart"/>
      <w:r w:rsidRPr="00023AF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Cloud-Level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Его главная задача на данном этапе — показать не технические детали (кнопки, API-методы, структуру таблиц), а 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цепочку создания ценности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для бизнеса и то, как разные крупные блоки системы взаимодействуют ради одной цели.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В системном анализе из такого </w:t>
      </w:r>
      <w:proofErr w:type="spell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верхнеуровневого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Use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Case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дальше разворачивается вся последующая техническая документация:</w:t>
      </w:r>
    </w:p>
    <w:p w:rsidR="00023AFB" w:rsidRPr="00023AFB" w:rsidRDefault="00023AFB" w:rsidP="00023AFB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Декомпозиция на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User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Stories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/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System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Use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Cases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Каждая строчка этого сценария превращается в отдельную задачу для разработчиков. Например, шаг с переводом времени и языка (Функция 7) уходит в детальное описание профиля пользователя и требований к локализации.</w:t>
      </w:r>
    </w:p>
    <w:p w:rsidR="00023AFB" w:rsidRPr="00023AFB" w:rsidRDefault="00023AFB" w:rsidP="00023AFB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Проектирование API (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Sequence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Diagrams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Шаг взаимодействия Функции 6 и Функции 1 превращается в диаграмму последовательности, где расписывается, как внешняя система стучится в API-шлюз, как шлюз запрашивает модуль авторизации и что возвращает в ответ.</w:t>
      </w:r>
    </w:p>
    <w:p w:rsidR="00023AFB" w:rsidRPr="00023AFB" w:rsidRDefault="00023AFB" w:rsidP="00023AFB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Проектирование схемы данных (ER-диаграмма):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Описание сущности «Договор» на шаге 3 превращается в таблицу базы данных с конкретными типами полей (ID, статус, сумма, дата, ссылки на файлы).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Хотите перевести этот </w:t>
      </w:r>
      <w:proofErr w:type="spellStart"/>
      <w:r w:rsidRPr="00023AFB">
        <w:rPr>
          <w:rFonts w:ascii="Arial" w:eastAsia="Times New Roman" w:hAnsi="Arial" w:cs="Arial"/>
          <w:sz w:val="24"/>
          <w:szCs w:val="24"/>
          <w:lang w:eastAsia="ru-RU"/>
        </w:rPr>
        <w:t>верхнеуровневый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сценарий на следующий технический этап? Мы можем выбрать один конкретный шаг (например, </w:t>
      </w:r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взаимодействие интеграции, безопасности и базы данных на Входе</w:t>
      </w:r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) и расписать для него детальный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System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Use</w:t>
      </w:r>
      <w:proofErr w:type="spellEnd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023AF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Case</w:t>
      </w:r>
      <w:proofErr w:type="spellEnd"/>
      <w:r w:rsidRPr="00023AFB">
        <w:rPr>
          <w:rFonts w:ascii="Arial" w:eastAsia="Times New Roman" w:hAnsi="Arial" w:cs="Arial"/>
          <w:sz w:val="24"/>
          <w:szCs w:val="24"/>
          <w:lang w:eastAsia="ru-RU"/>
        </w:rPr>
        <w:t xml:space="preserve"> с основными и альтернативными сценариями (обработка ошибок, неверный токен и т.д.).</w:t>
      </w:r>
    </w:p>
    <w:p w:rsidR="00023AFB" w:rsidRPr="00023AFB" w:rsidRDefault="00023AFB" w:rsidP="00023AF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23AFB">
        <w:rPr>
          <w:rFonts w:ascii="Arial" w:eastAsia="Times New Roman" w:hAnsi="Arial" w:cs="Arial"/>
          <w:sz w:val="24"/>
          <w:szCs w:val="24"/>
          <w:lang w:eastAsia="ru-RU"/>
        </w:rPr>
        <w:t>С какого шага начнем углубление?</w:t>
      </w:r>
    </w:p>
    <w:p w:rsidR="00023AFB" w:rsidRDefault="00023AFB"/>
    <w:sectPr w:rsidR="00023AFB" w:rsidSect="00CD143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B60DD"/>
    <w:multiLevelType w:val="multilevel"/>
    <w:tmpl w:val="8D88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31E21"/>
    <w:multiLevelType w:val="multilevel"/>
    <w:tmpl w:val="293C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771CA"/>
    <w:multiLevelType w:val="multilevel"/>
    <w:tmpl w:val="3D6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8129E"/>
    <w:multiLevelType w:val="multilevel"/>
    <w:tmpl w:val="C06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F69FC"/>
    <w:multiLevelType w:val="multilevel"/>
    <w:tmpl w:val="8B025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E7235"/>
    <w:multiLevelType w:val="multilevel"/>
    <w:tmpl w:val="425C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537CE"/>
    <w:multiLevelType w:val="multilevel"/>
    <w:tmpl w:val="3FF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72A1B"/>
    <w:multiLevelType w:val="multilevel"/>
    <w:tmpl w:val="2FC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F088B"/>
    <w:multiLevelType w:val="multilevel"/>
    <w:tmpl w:val="E30E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425DF"/>
    <w:multiLevelType w:val="multilevel"/>
    <w:tmpl w:val="2D3C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0228D"/>
    <w:multiLevelType w:val="multilevel"/>
    <w:tmpl w:val="431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162A7"/>
    <w:multiLevelType w:val="multilevel"/>
    <w:tmpl w:val="B620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02431"/>
    <w:multiLevelType w:val="multilevel"/>
    <w:tmpl w:val="553A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06AE4"/>
    <w:multiLevelType w:val="multilevel"/>
    <w:tmpl w:val="E6E8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10F52"/>
    <w:multiLevelType w:val="multilevel"/>
    <w:tmpl w:val="EDA0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47CCB"/>
    <w:multiLevelType w:val="multilevel"/>
    <w:tmpl w:val="82FC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1B04CC"/>
    <w:multiLevelType w:val="multilevel"/>
    <w:tmpl w:val="743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E7738"/>
    <w:multiLevelType w:val="multilevel"/>
    <w:tmpl w:val="06E62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F376D7"/>
    <w:multiLevelType w:val="multilevel"/>
    <w:tmpl w:val="B78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91EDF"/>
    <w:multiLevelType w:val="multilevel"/>
    <w:tmpl w:val="01E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67689"/>
    <w:multiLevelType w:val="multilevel"/>
    <w:tmpl w:val="5BC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0695F"/>
    <w:multiLevelType w:val="multilevel"/>
    <w:tmpl w:val="4396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552AC"/>
    <w:multiLevelType w:val="multilevel"/>
    <w:tmpl w:val="D09A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063FB4"/>
    <w:multiLevelType w:val="multilevel"/>
    <w:tmpl w:val="53F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01288"/>
    <w:multiLevelType w:val="multilevel"/>
    <w:tmpl w:val="3092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42CFE"/>
    <w:multiLevelType w:val="multilevel"/>
    <w:tmpl w:val="843E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658BD"/>
    <w:multiLevelType w:val="multilevel"/>
    <w:tmpl w:val="3E4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85CA3"/>
    <w:multiLevelType w:val="multilevel"/>
    <w:tmpl w:val="4F12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C286E"/>
    <w:multiLevelType w:val="multilevel"/>
    <w:tmpl w:val="A0DE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F3073"/>
    <w:multiLevelType w:val="multilevel"/>
    <w:tmpl w:val="EF56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D3D7C"/>
    <w:multiLevelType w:val="multilevel"/>
    <w:tmpl w:val="EBDA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12724"/>
    <w:multiLevelType w:val="multilevel"/>
    <w:tmpl w:val="A94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0533F"/>
    <w:multiLevelType w:val="multilevel"/>
    <w:tmpl w:val="9AC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C6616"/>
    <w:multiLevelType w:val="multilevel"/>
    <w:tmpl w:val="3FE6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D76DD"/>
    <w:multiLevelType w:val="multilevel"/>
    <w:tmpl w:val="9CF6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F6311"/>
    <w:multiLevelType w:val="multilevel"/>
    <w:tmpl w:val="AF1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45E34"/>
    <w:multiLevelType w:val="multilevel"/>
    <w:tmpl w:val="6BA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3E4D20"/>
    <w:multiLevelType w:val="multilevel"/>
    <w:tmpl w:val="1618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2E65C8"/>
    <w:multiLevelType w:val="multilevel"/>
    <w:tmpl w:val="D182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41186A"/>
    <w:multiLevelType w:val="multilevel"/>
    <w:tmpl w:val="B74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5404E"/>
    <w:multiLevelType w:val="multilevel"/>
    <w:tmpl w:val="7774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6D3FD5"/>
    <w:multiLevelType w:val="multilevel"/>
    <w:tmpl w:val="0514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0F3FFE"/>
    <w:multiLevelType w:val="multilevel"/>
    <w:tmpl w:val="801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C232EA"/>
    <w:multiLevelType w:val="multilevel"/>
    <w:tmpl w:val="FEC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938FF"/>
    <w:multiLevelType w:val="multilevel"/>
    <w:tmpl w:val="9FCA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41AB7"/>
    <w:multiLevelType w:val="multilevel"/>
    <w:tmpl w:val="0E68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756342"/>
    <w:multiLevelType w:val="multilevel"/>
    <w:tmpl w:val="6FC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560259"/>
    <w:multiLevelType w:val="multilevel"/>
    <w:tmpl w:val="857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A004E6"/>
    <w:multiLevelType w:val="multilevel"/>
    <w:tmpl w:val="2956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AD61D0"/>
    <w:multiLevelType w:val="multilevel"/>
    <w:tmpl w:val="5D8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3"/>
  </w:num>
  <w:num w:numId="3">
    <w:abstractNumId w:val="2"/>
  </w:num>
  <w:num w:numId="4">
    <w:abstractNumId w:val="1"/>
  </w:num>
  <w:num w:numId="5">
    <w:abstractNumId w:val="3"/>
  </w:num>
  <w:num w:numId="6">
    <w:abstractNumId w:val="21"/>
  </w:num>
  <w:num w:numId="7">
    <w:abstractNumId w:val="40"/>
  </w:num>
  <w:num w:numId="8">
    <w:abstractNumId w:val="36"/>
  </w:num>
  <w:num w:numId="9">
    <w:abstractNumId w:val="23"/>
  </w:num>
  <w:num w:numId="10">
    <w:abstractNumId w:val="45"/>
  </w:num>
  <w:num w:numId="11">
    <w:abstractNumId w:val="8"/>
  </w:num>
  <w:num w:numId="12">
    <w:abstractNumId w:val="24"/>
  </w:num>
  <w:num w:numId="13">
    <w:abstractNumId w:val="26"/>
  </w:num>
  <w:num w:numId="14">
    <w:abstractNumId w:val="20"/>
  </w:num>
  <w:num w:numId="15">
    <w:abstractNumId w:val="13"/>
  </w:num>
  <w:num w:numId="16">
    <w:abstractNumId w:val="48"/>
  </w:num>
  <w:num w:numId="17">
    <w:abstractNumId w:val="49"/>
  </w:num>
  <w:num w:numId="18">
    <w:abstractNumId w:val="35"/>
  </w:num>
  <w:num w:numId="19">
    <w:abstractNumId w:val="33"/>
  </w:num>
  <w:num w:numId="20">
    <w:abstractNumId w:val="29"/>
  </w:num>
  <w:num w:numId="21">
    <w:abstractNumId w:val="41"/>
  </w:num>
  <w:num w:numId="22">
    <w:abstractNumId w:val="0"/>
  </w:num>
  <w:num w:numId="23">
    <w:abstractNumId w:val="12"/>
  </w:num>
  <w:num w:numId="24">
    <w:abstractNumId w:val="11"/>
  </w:num>
  <w:num w:numId="25">
    <w:abstractNumId w:val="32"/>
  </w:num>
  <w:num w:numId="26">
    <w:abstractNumId w:val="18"/>
  </w:num>
  <w:num w:numId="27">
    <w:abstractNumId w:val="17"/>
  </w:num>
  <w:num w:numId="28">
    <w:abstractNumId w:val="31"/>
  </w:num>
  <w:num w:numId="29">
    <w:abstractNumId w:val="44"/>
  </w:num>
  <w:num w:numId="30">
    <w:abstractNumId w:val="10"/>
  </w:num>
  <w:num w:numId="31">
    <w:abstractNumId w:val="37"/>
  </w:num>
  <w:num w:numId="32">
    <w:abstractNumId w:val="34"/>
  </w:num>
  <w:num w:numId="33">
    <w:abstractNumId w:val="4"/>
  </w:num>
  <w:num w:numId="34">
    <w:abstractNumId w:val="25"/>
  </w:num>
  <w:num w:numId="35">
    <w:abstractNumId w:val="47"/>
  </w:num>
  <w:num w:numId="36">
    <w:abstractNumId w:val="9"/>
  </w:num>
  <w:num w:numId="37">
    <w:abstractNumId w:val="27"/>
  </w:num>
  <w:num w:numId="38">
    <w:abstractNumId w:val="28"/>
  </w:num>
  <w:num w:numId="39">
    <w:abstractNumId w:val="15"/>
  </w:num>
  <w:num w:numId="40">
    <w:abstractNumId w:val="7"/>
  </w:num>
  <w:num w:numId="41">
    <w:abstractNumId w:val="14"/>
  </w:num>
  <w:num w:numId="42">
    <w:abstractNumId w:val="38"/>
  </w:num>
  <w:num w:numId="43">
    <w:abstractNumId w:val="19"/>
  </w:num>
  <w:num w:numId="44">
    <w:abstractNumId w:val="30"/>
  </w:num>
  <w:num w:numId="45">
    <w:abstractNumId w:val="39"/>
  </w:num>
  <w:num w:numId="46">
    <w:abstractNumId w:val="46"/>
  </w:num>
  <w:num w:numId="47">
    <w:abstractNumId w:val="42"/>
  </w:num>
  <w:num w:numId="48">
    <w:abstractNumId w:val="16"/>
  </w:num>
  <w:num w:numId="49">
    <w:abstractNumId w:val="5"/>
  </w:num>
  <w:num w:numId="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34"/>
    <w:rsid w:val="00023AFB"/>
    <w:rsid w:val="00064116"/>
    <w:rsid w:val="00094F03"/>
    <w:rsid w:val="00102E60"/>
    <w:rsid w:val="001849A3"/>
    <w:rsid w:val="002A304C"/>
    <w:rsid w:val="002C7F64"/>
    <w:rsid w:val="005D7D36"/>
    <w:rsid w:val="00995551"/>
    <w:rsid w:val="00C239E4"/>
    <w:rsid w:val="00CD1434"/>
    <w:rsid w:val="00E33489"/>
    <w:rsid w:val="00EB6913"/>
    <w:rsid w:val="00FD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3C35E"/>
  <w15:chartTrackingRefBased/>
  <w15:docId w15:val="{A693081C-53DA-4B2F-B8A8-C0B1C821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D1434"/>
    <w:rPr>
      <w:b/>
      <w:bCs/>
    </w:rPr>
  </w:style>
  <w:style w:type="paragraph" w:customStyle="1" w:styleId="z1qcye">
    <w:name w:val="z1qcye"/>
    <w:basedOn w:val="a"/>
    <w:rsid w:val="00CD1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CD1434"/>
  </w:style>
  <w:style w:type="character" w:styleId="a4">
    <w:name w:val="Emphasis"/>
    <w:basedOn w:val="a0"/>
    <w:uiPriority w:val="20"/>
    <w:qFormat/>
    <w:rsid w:val="002C7F64"/>
    <w:rPr>
      <w:i/>
      <w:iCs/>
    </w:rPr>
  </w:style>
  <w:style w:type="character" w:styleId="HTML">
    <w:name w:val="HTML Code"/>
    <w:basedOn w:val="a0"/>
    <w:uiPriority w:val="99"/>
    <w:semiHidden/>
    <w:unhideWhenUsed/>
    <w:rsid w:val="00064116"/>
    <w:rPr>
      <w:rFonts w:ascii="Courier New" w:eastAsia="Times New Roman" w:hAnsi="Courier New" w:cs="Courier New"/>
      <w:sz w:val="20"/>
      <w:szCs w:val="20"/>
    </w:rPr>
  </w:style>
  <w:style w:type="character" w:customStyle="1" w:styleId="vndci">
    <w:name w:val="vndci"/>
    <w:basedOn w:val="a0"/>
    <w:rsid w:val="00023A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9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00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5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04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62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65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95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79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5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66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80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1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52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19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23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73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39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99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69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786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04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54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06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8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16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820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9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277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080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2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25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94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2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14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33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9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514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09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493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08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9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90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76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63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375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37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11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27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6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01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1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46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53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50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5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96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40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4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176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41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34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35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36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39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32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34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16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47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08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43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21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4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24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37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5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87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93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94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39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7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81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83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21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23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88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36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67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67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4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73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07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32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99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5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39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83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34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19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26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63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89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34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9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3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94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301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397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92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68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527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90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48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01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85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3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95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91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74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586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86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89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034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22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52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3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3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08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21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501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8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35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90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06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9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291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85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9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74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7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34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99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74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40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7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62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43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550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95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29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5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22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7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85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72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908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00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43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76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7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53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93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29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73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70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47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39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35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28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08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9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4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84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63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94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68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34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778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2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00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2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65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64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77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00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767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72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07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384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92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77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9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02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88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40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48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85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81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22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07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40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13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58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500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20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70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61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967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64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38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7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77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96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3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359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9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55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5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86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893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10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25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6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80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01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89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67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51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77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5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31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57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38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22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19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7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27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38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34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54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703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597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6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311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8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40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91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21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014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210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51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57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74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01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80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0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27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33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28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15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0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7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221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2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42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20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0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8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465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2020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82359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691473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25278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96189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2938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8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043724">
                          <w:marLeft w:val="221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28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9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428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2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4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88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829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8746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26936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53700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01112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67788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98739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00949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412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1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93984">
                          <w:marLeft w:val="367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7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976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6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3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1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2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4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980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106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34849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520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16601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6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9113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35362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7825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03935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8147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26752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2910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5090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72566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17135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1204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44623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23264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88303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91222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11321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39833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6399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14883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0616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8712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7828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1742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62268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50582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9023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42557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02597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1315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02125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46508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3281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83154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9871</Words>
  <Characters>56270</Characters>
  <Application>Microsoft Office Word</Application>
  <DocSecurity>0</DocSecurity>
  <Lines>468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Хилько Дмитрий</dc:creator>
  <cp:keywords/>
  <dc:description/>
  <cp:lastModifiedBy>Хилько Дмитрий</cp:lastModifiedBy>
  <cp:revision>2</cp:revision>
  <dcterms:created xsi:type="dcterms:W3CDTF">2026-09-09T16:25:00Z</dcterms:created>
  <dcterms:modified xsi:type="dcterms:W3CDTF">2026-09-09T16:25:00Z</dcterms:modified>
</cp:coreProperties>
</file>