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65130" w14:textId="77777777" w:rsidR="000D3D30" w:rsidRPr="00A477DA" w:rsidRDefault="000D3D30" w:rsidP="000D3D30">
      <w:pPr>
        <w:pStyle w:val="11"/>
        <w:spacing w:line="256" w:lineRule="auto"/>
        <w:rPr>
          <w:rFonts w:cs="Times New Roman"/>
          <w:lang w:val="ru-RU"/>
        </w:rPr>
      </w:pPr>
      <w:r w:rsidRPr="00A477DA">
        <w:rPr>
          <w:rFonts w:cs="Times New Roman"/>
          <w:lang w:val="ru-RU"/>
        </w:rPr>
        <w:t>Министерство образования Республики Беларусь</w:t>
      </w:r>
    </w:p>
    <w:p w14:paraId="35D59114" w14:textId="77777777" w:rsidR="000D3D30" w:rsidRPr="00A477DA" w:rsidRDefault="000D3D30" w:rsidP="000D3D30">
      <w:pPr>
        <w:pStyle w:val="11"/>
        <w:spacing w:line="256" w:lineRule="auto"/>
        <w:rPr>
          <w:rFonts w:cs="Times New Roman"/>
          <w:lang w:val="ru-RU"/>
        </w:rPr>
      </w:pPr>
      <w:r w:rsidRPr="00A477DA">
        <w:rPr>
          <w:rFonts w:cs="Times New Roman"/>
          <w:lang w:val="ru-RU"/>
        </w:rPr>
        <w:t>Учреждение образования</w:t>
      </w:r>
    </w:p>
    <w:p w14:paraId="5D2B82A8" w14:textId="77777777" w:rsidR="000D3D30" w:rsidRPr="00A477DA" w:rsidRDefault="000D3D30" w:rsidP="000D3D30">
      <w:pPr>
        <w:pStyle w:val="11"/>
        <w:spacing w:line="256" w:lineRule="auto"/>
        <w:rPr>
          <w:rFonts w:cs="Times New Roman"/>
          <w:lang w:val="ru-RU"/>
        </w:rPr>
      </w:pPr>
      <w:r w:rsidRPr="00A477DA">
        <w:rPr>
          <w:rFonts w:cs="Times New Roman"/>
          <w:lang w:val="ru-RU"/>
        </w:rPr>
        <w:t>Гомельский государственный технический университет имени П.О. Сухого</w:t>
      </w:r>
    </w:p>
    <w:p w14:paraId="6940516D" w14:textId="77777777" w:rsidR="000D3D30" w:rsidRPr="00A477DA" w:rsidRDefault="000D3D30" w:rsidP="000D3D30">
      <w:pPr>
        <w:spacing w:after="0"/>
        <w:jc w:val="center"/>
        <w:rPr>
          <w:rFonts w:ascii="Times New Roman" w:hAnsi="Times New Roman" w:cs="Times New Roman"/>
          <w:b/>
          <w:sz w:val="28"/>
          <w:szCs w:val="28"/>
        </w:rPr>
      </w:pPr>
    </w:p>
    <w:p w14:paraId="6380C01A" w14:textId="77777777" w:rsidR="000D3D30" w:rsidRPr="00A477DA" w:rsidRDefault="000D3D30" w:rsidP="000D3D30">
      <w:pPr>
        <w:spacing w:after="0"/>
        <w:jc w:val="center"/>
        <w:rPr>
          <w:rFonts w:ascii="Times New Roman" w:hAnsi="Times New Roman" w:cs="Times New Roman"/>
          <w:sz w:val="28"/>
          <w:szCs w:val="28"/>
        </w:rPr>
      </w:pPr>
    </w:p>
    <w:p w14:paraId="5D5688CC" w14:textId="77777777" w:rsidR="000D3D30" w:rsidRPr="00A477DA" w:rsidRDefault="000D3D30" w:rsidP="000D3D30">
      <w:pPr>
        <w:spacing w:after="0"/>
        <w:jc w:val="center"/>
        <w:rPr>
          <w:rFonts w:ascii="Times New Roman" w:hAnsi="Times New Roman" w:cs="Times New Roman"/>
          <w:sz w:val="28"/>
          <w:szCs w:val="28"/>
        </w:rPr>
      </w:pPr>
    </w:p>
    <w:p w14:paraId="5BCAF4C4" w14:textId="77777777" w:rsidR="000D3D30" w:rsidRPr="00A477DA" w:rsidRDefault="000D3D30" w:rsidP="000D3D30">
      <w:pPr>
        <w:spacing w:after="0"/>
        <w:jc w:val="center"/>
        <w:rPr>
          <w:rFonts w:ascii="Times New Roman" w:hAnsi="Times New Roman" w:cs="Times New Roman"/>
          <w:sz w:val="28"/>
          <w:szCs w:val="28"/>
        </w:rPr>
      </w:pPr>
    </w:p>
    <w:p w14:paraId="141CEA4F" w14:textId="77777777" w:rsidR="000D3D30" w:rsidRPr="00A477DA" w:rsidRDefault="000D3D30" w:rsidP="000D3D30">
      <w:pPr>
        <w:pStyle w:val="21"/>
        <w:spacing w:line="256" w:lineRule="auto"/>
        <w:rPr>
          <w:rFonts w:cs="Times New Roman"/>
          <w:b w:val="0"/>
          <w:lang w:val="ru-RU"/>
        </w:rPr>
      </w:pPr>
      <w:r w:rsidRPr="00A477DA">
        <w:rPr>
          <w:rFonts w:cs="Times New Roman"/>
          <w:b w:val="0"/>
          <w:lang w:val="ru-RU"/>
        </w:rPr>
        <w:t>Факультет автоматизированных и информационных систем</w:t>
      </w:r>
    </w:p>
    <w:p w14:paraId="345589C7" w14:textId="77777777" w:rsidR="000D3D30" w:rsidRPr="00A477DA" w:rsidRDefault="000D3D30" w:rsidP="000D3D30">
      <w:pPr>
        <w:pStyle w:val="21"/>
        <w:spacing w:line="256" w:lineRule="auto"/>
        <w:rPr>
          <w:rFonts w:cs="Times New Roman"/>
          <w:lang w:val="ru-RU"/>
        </w:rPr>
      </w:pPr>
      <w:r w:rsidRPr="00A477DA">
        <w:rPr>
          <w:rFonts w:cs="Times New Roman"/>
          <w:b w:val="0"/>
          <w:lang w:val="ru-RU"/>
        </w:rPr>
        <w:t>Кафедра «Информатика»</w:t>
      </w:r>
    </w:p>
    <w:p w14:paraId="50937028" w14:textId="77777777" w:rsidR="000D3D30" w:rsidRPr="00A477DA" w:rsidRDefault="000D3D30" w:rsidP="000D3D30">
      <w:pPr>
        <w:spacing w:after="0"/>
        <w:jc w:val="center"/>
        <w:rPr>
          <w:rFonts w:ascii="Times New Roman" w:hAnsi="Times New Roman" w:cs="Times New Roman"/>
          <w:sz w:val="28"/>
          <w:szCs w:val="28"/>
        </w:rPr>
      </w:pPr>
    </w:p>
    <w:p w14:paraId="434298B4" w14:textId="77777777" w:rsidR="000D3D30" w:rsidRPr="00A477DA" w:rsidRDefault="000D3D30" w:rsidP="000D3D30">
      <w:pPr>
        <w:spacing w:after="0"/>
        <w:jc w:val="center"/>
        <w:rPr>
          <w:rFonts w:ascii="Times New Roman" w:hAnsi="Times New Roman" w:cs="Times New Roman"/>
          <w:sz w:val="28"/>
          <w:szCs w:val="28"/>
        </w:rPr>
      </w:pPr>
    </w:p>
    <w:p w14:paraId="6CE919FD" w14:textId="77777777" w:rsidR="000D3D30" w:rsidRPr="00A477DA" w:rsidRDefault="000D3D30" w:rsidP="000D3D30">
      <w:pPr>
        <w:spacing w:after="0"/>
        <w:jc w:val="center"/>
        <w:rPr>
          <w:rFonts w:ascii="Times New Roman" w:hAnsi="Times New Roman" w:cs="Times New Roman"/>
          <w:sz w:val="28"/>
          <w:szCs w:val="28"/>
        </w:rPr>
      </w:pPr>
    </w:p>
    <w:p w14:paraId="4596EEA1" w14:textId="77777777" w:rsidR="000D3D30" w:rsidRPr="00A477DA" w:rsidRDefault="000D3D30" w:rsidP="000D3D30">
      <w:pPr>
        <w:spacing w:after="0"/>
        <w:jc w:val="center"/>
        <w:rPr>
          <w:rFonts w:ascii="Times New Roman" w:hAnsi="Times New Roman" w:cs="Times New Roman"/>
          <w:sz w:val="28"/>
          <w:szCs w:val="28"/>
        </w:rPr>
      </w:pPr>
    </w:p>
    <w:p w14:paraId="4A4D69BC" w14:textId="77777777" w:rsidR="000D3D30" w:rsidRPr="00A477DA" w:rsidRDefault="000D3D30" w:rsidP="000D3D30">
      <w:pPr>
        <w:spacing w:after="0"/>
        <w:jc w:val="center"/>
        <w:rPr>
          <w:rFonts w:ascii="Times New Roman" w:hAnsi="Times New Roman" w:cs="Times New Roman"/>
          <w:sz w:val="28"/>
          <w:szCs w:val="28"/>
        </w:rPr>
      </w:pPr>
    </w:p>
    <w:p w14:paraId="16DE2392" w14:textId="08BAB1E0" w:rsidR="000D3D30" w:rsidRPr="00A477DA" w:rsidRDefault="000D3D30" w:rsidP="000D3D30">
      <w:pPr>
        <w:tabs>
          <w:tab w:val="left" w:pos="567"/>
        </w:tabs>
        <w:spacing w:after="0"/>
        <w:jc w:val="center"/>
        <w:rPr>
          <w:rFonts w:ascii="Times New Roman" w:hAnsi="Times New Roman" w:cs="Times New Roman"/>
          <w:sz w:val="28"/>
          <w:szCs w:val="28"/>
        </w:rPr>
      </w:pPr>
      <w:r w:rsidRPr="00A477DA">
        <w:rPr>
          <w:rFonts w:ascii="Times New Roman" w:hAnsi="Times New Roman" w:cs="Times New Roman"/>
          <w:sz w:val="28"/>
          <w:szCs w:val="28"/>
        </w:rPr>
        <w:t>Отчет по лабораторной работе №</w:t>
      </w:r>
      <w:r w:rsidR="00534995" w:rsidRPr="00A477DA">
        <w:rPr>
          <w:rFonts w:ascii="Times New Roman" w:hAnsi="Times New Roman" w:cs="Times New Roman"/>
          <w:sz w:val="28"/>
          <w:szCs w:val="28"/>
        </w:rPr>
        <w:t>5</w:t>
      </w:r>
    </w:p>
    <w:p w14:paraId="63075C72" w14:textId="77777777" w:rsidR="000D3D30" w:rsidRPr="00A477DA" w:rsidRDefault="000D3D30" w:rsidP="000D3D30">
      <w:pPr>
        <w:tabs>
          <w:tab w:val="left" w:pos="567"/>
        </w:tabs>
        <w:spacing w:after="0"/>
        <w:jc w:val="center"/>
        <w:rPr>
          <w:rFonts w:ascii="Times New Roman" w:hAnsi="Times New Roman" w:cs="Times New Roman"/>
          <w:sz w:val="28"/>
          <w:szCs w:val="28"/>
        </w:rPr>
      </w:pPr>
      <w:r w:rsidRPr="00A477DA">
        <w:rPr>
          <w:rFonts w:ascii="Times New Roman" w:hAnsi="Times New Roman" w:cs="Times New Roman"/>
          <w:sz w:val="28"/>
          <w:szCs w:val="28"/>
        </w:rPr>
        <w:t>по дисциплине: «Основы защиты информации»</w:t>
      </w:r>
    </w:p>
    <w:p w14:paraId="2C727B66" w14:textId="5778FE81" w:rsidR="000D3D30" w:rsidRPr="00A477DA" w:rsidRDefault="000D3D30" w:rsidP="000D3D30">
      <w:pPr>
        <w:spacing w:after="0"/>
        <w:jc w:val="center"/>
        <w:rPr>
          <w:rFonts w:ascii="Times New Roman" w:hAnsi="Times New Roman" w:cs="Times New Roman"/>
          <w:sz w:val="28"/>
          <w:szCs w:val="28"/>
        </w:rPr>
      </w:pPr>
      <w:r w:rsidRPr="00A477DA">
        <w:rPr>
          <w:rFonts w:ascii="Times New Roman" w:hAnsi="Times New Roman" w:cs="Times New Roman"/>
          <w:sz w:val="28"/>
          <w:szCs w:val="28"/>
        </w:rPr>
        <w:t>по теме: «</w:t>
      </w:r>
      <w:r w:rsidR="00534995" w:rsidRPr="00A477DA">
        <w:rPr>
          <w:rFonts w:ascii="Times New Roman" w:hAnsi="Times New Roman" w:cs="Times New Roman"/>
          <w:sz w:val="28"/>
          <w:szCs w:val="28"/>
        </w:rPr>
        <w:t>Патентный поиск</w:t>
      </w:r>
      <w:r w:rsidRPr="00A477DA">
        <w:rPr>
          <w:rFonts w:ascii="Times New Roman" w:hAnsi="Times New Roman" w:cs="Times New Roman"/>
          <w:sz w:val="28"/>
          <w:szCs w:val="28"/>
        </w:rPr>
        <w:t>»</w:t>
      </w:r>
    </w:p>
    <w:p w14:paraId="3EF4C6CE" w14:textId="77777777" w:rsidR="000D3D30" w:rsidRPr="00A477DA" w:rsidRDefault="000D3D30" w:rsidP="000D3D30">
      <w:pPr>
        <w:spacing w:after="0"/>
        <w:jc w:val="center"/>
        <w:rPr>
          <w:rFonts w:ascii="Times New Roman" w:hAnsi="Times New Roman" w:cs="Times New Roman"/>
          <w:b/>
          <w:sz w:val="28"/>
          <w:szCs w:val="28"/>
        </w:rPr>
      </w:pPr>
    </w:p>
    <w:p w14:paraId="4F7BA301" w14:textId="77777777" w:rsidR="000D3D30" w:rsidRPr="00A477DA" w:rsidRDefault="000D3D30" w:rsidP="000D3D30">
      <w:pPr>
        <w:spacing w:after="0"/>
        <w:jc w:val="center"/>
        <w:rPr>
          <w:rFonts w:ascii="Times New Roman" w:hAnsi="Times New Roman" w:cs="Times New Roman"/>
          <w:sz w:val="28"/>
          <w:szCs w:val="28"/>
        </w:rPr>
      </w:pPr>
    </w:p>
    <w:p w14:paraId="552932DB" w14:textId="77777777" w:rsidR="000D3D30" w:rsidRPr="00A477DA" w:rsidRDefault="000D3D30" w:rsidP="000D3D30">
      <w:pPr>
        <w:spacing w:after="0"/>
        <w:jc w:val="center"/>
        <w:rPr>
          <w:rFonts w:ascii="Times New Roman" w:hAnsi="Times New Roman" w:cs="Times New Roman"/>
          <w:sz w:val="28"/>
          <w:szCs w:val="28"/>
        </w:rPr>
      </w:pPr>
    </w:p>
    <w:p w14:paraId="2890DF11" w14:textId="77777777" w:rsidR="000D3D30" w:rsidRPr="00A477DA" w:rsidRDefault="000D3D30" w:rsidP="000D3D30">
      <w:pPr>
        <w:spacing w:after="0"/>
        <w:jc w:val="center"/>
        <w:rPr>
          <w:rFonts w:ascii="Times New Roman" w:hAnsi="Times New Roman" w:cs="Times New Roman"/>
          <w:sz w:val="28"/>
          <w:szCs w:val="28"/>
        </w:rPr>
      </w:pPr>
    </w:p>
    <w:p w14:paraId="58CA4B0B" w14:textId="77777777" w:rsidR="000D3D30" w:rsidRPr="00A477DA" w:rsidRDefault="000D3D30" w:rsidP="000D3D30">
      <w:pPr>
        <w:spacing w:after="0"/>
        <w:jc w:val="center"/>
        <w:rPr>
          <w:rFonts w:ascii="Times New Roman" w:hAnsi="Times New Roman" w:cs="Times New Roman"/>
          <w:sz w:val="28"/>
          <w:szCs w:val="28"/>
        </w:rPr>
      </w:pPr>
    </w:p>
    <w:p w14:paraId="63ADC3DA" w14:textId="77777777" w:rsidR="000D3D30" w:rsidRPr="00A477DA" w:rsidRDefault="000D3D30" w:rsidP="000D3D30">
      <w:pPr>
        <w:tabs>
          <w:tab w:val="left" w:pos="7215"/>
        </w:tabs>
        <w:spacing w:after="0"/>
        <w:jc w:val="center"/>
        <w:rPr>
          <w:rFonts w:ascii="Times New Roman" w:hAnsi="Times New Roman" w:cs="Times New Roman"/>
          <w:sz w:val="28"/>
          <w:szCs w:val="28"/>
        </w:rPr>
      </w:pPr>
    </w:p>
    <w:p w14:paraId="1C3F80C0" w14:textId="77777777" w:rsidR="000D3D30" w:rsidRPr="00A477DA" w:rsidRDefault="000D3D30" w:rsidP="000D3D30">
      <w:pPr>
        <w:tabs>
          <w:tab w:val="left" w:pos="7215"/>
        </w:tabs>
        <w:spacing w:after="0"/>
        <w:jc w:val="center"/>
        <w:rPr>
          <w:rFonts w:ascii="Times New Roman" w:hAnsi="Times New Roman" w:cs="Times New Roman"/>
          <w:sz w:val="28"/>
          <w:szCs w:val="28"/>
        </w:rPr>
      </w:pPr>
    </w:p>
    <w:p w14:paraId="4B3B1792" w14:textId="77777777" w:rsidR="000D3D30" w:rsidRPr="00A477DA" w:rsidRDefault="000D3D30" w:rsidP="000D3D30">
      <w:pPr>
        <w:tabs>
          <w:tab w:val="left" w:pos="7215"/>
        </w:tabs>
        <w:spacing w:after="0"/>
        <w:jc w:val="center"/>
        <w:rPr>
          <w:rFonts w:ascii="Times New Roman" w:hAnsi="Times New Roman" w:cs="Times New Roman"/>
          <w:sz w:val="28"/>
          <w:szCs w:val="28"/>
        </w:rPr>
      </w:pPr>
    </w:p>
    <w:p w14:paraId="3504235E" w14:textId="759BA6CF" w:rsidR="000D3D30" w:rsidRPr="00A477DA" w:rsidRDefault="000D3D30" w:rsidP="000D3D30">
      <w:pPr>
        <w:spacing w:after="0"/>
        <w:jc w:val="right"/>
        <w:rPr>
          <w:rFonts w:ascii="Times New Roman" w:hAnsi="Times New Roman" w:cs="Times New Roman"/>
          <w:sz w:val="28"/>
          <w:szCs w:val="28"/>
        </w:rPr>
      </w:pPr>
      <w:r w:rsidRPr="00A477DA">
        <w:rPr>
          <w:rFonts w:ascii="Times New Roman" w:hAnsi="Times New Roman" w:cs="Times New Roman"/>
          <w:sz w:val="28"/>
          <w:szCs w:val="28"/>
        </w:rPr>
        <w:t xml:space="preserve">Выполнил: студент гр. ИП-32 </w:t>
      </w:r>
    </w:p>
    <w:p w14:paraId="7ACD9321" w14:textId="27D28A56" w:rsidR="000D3D30" w:rsidRPr="00A477DA" w:rsidRDefault="00430319" w:rsidP="000D3D30">
      <w:pPr>
        <w:spacing w:after="0"/>
        <w:ind w:left="5760" w:firstLine="720"/>
        <w:jc w:val="center"/>
        <w:rPr>
          <w:rFonts w:ascii="Times New Roman" w:hAnsi="Times New Roman" w:cs="Times New Roman"/>
          <w:sz w:val="28"/>
          <w:szCs w:val="28"/>
        </w:rPr>
      </w:pPr>
      <w:proofErr w:type="gramStart"/>
      <w:r>
        <w:rPr>
          <w:rFonts w:ascii="Times New Roman" w:hAnsi="Times New Roman" w:cs="Times New Roman"/>
          <w:sz w:val="28"/>
          <w:szCs w:val="28"/>
        </w:rPr>
        <w:t>Кирпиченко  Д</w:t>
      </w:r>
      <w:r w:rsidR="008934D1" w:rsidRPr="00A477DA">
        <w:rPr>
          <w:rFonts w:ascii="Times New Roman" w:hAnsi="Times New Roman" w:cs="Times New Roman"/>
          <w:sz w:val="28"/>
          <w:szCs w:val="28"/>
        </w:rPr>
        <w:t>.Д.</w:t>
      </w:r>
      <w:proofErr w:type="gramEnd"/>
    </w:p>
    <w:p w14:paraId="3B924BDB" w14:textId="77777777" w:rsidR="000D3D30" w:rsidRPr="00A477DA" w:rsidRDefault="000D3D30" w:rsidP="000D3D30">
      <w:pPr>
        <w:spacing w:after="0"/>
        <w:jc w:val="right"/>
        <w:rPr>
          <w:rFonts w:ascii="Times New Roman" w:hAnsi="Times New Roman" w:cs="Times New Roman"/>
          <w:sz w:val="28"/>
          <w:szCs w:val="28"/>
        </w:rPr>
      </w:pPr>
      <w:r w:rsidRPr="00A477DA">
        <w:rPr>
          <w:rFonts w:ascii="Times New Roman" w:hAnsi="Times New Roman" w:cs="Times New Roman"/>
          <w:sz w:val="28"/>
          <w:szCs w:val="28"/>
        </w:rPr>
        <w:t xml:space="preserve"> Принял: </w:t>
      </w:r>
      <w:r w:rsidRPr="00A477DA">
        <w:rPr>
          <w:rFonts w:ascii="Times New Roman" w:hAnsi="Times New Roman" w:cs="Times New Roman"/>
          <w:sz w:val="28"/>
          <w:szCs w:val="28"/>
        </w:rPr>
        <w:tab/>
        <w:t>профессор</w:t>
      </w:r>
      <w:r w:rsidRPr="00A477DA">
        <w:rPr>
          <w:rFonts w:ascii="Times New Roman" w:hAnsi="Times New Roman" w:cs="Times New Roman"/>
          <w:sz w:val="28"/>
          <w:szCs w:val="28"/>
        </w:rPr>
        <w:tab/>
      </w:r>
      <w:r w:rsidRPr="00A477DA">
        <w:rPr>
          <w:rFonts w:ascii="Times New Roman" w:hAnsi="Times New Roman" w:cs="Times New Roman"/>
          <w:sz w:val="28"/>
          <w:szCs w:val="28"/>
        </w:rPr>
        <w:tab/>
      </w:r>
    </w:p>
    <w:p w14:paraId="7674D591" w14:textId="77777777" w:rsidR="000D3D30" w:rsidRPr="00A477DA" w:rsidRDefault="000D3D30" w:rsidP="000D3D30">
      <w:pPr>
        <w:spacing w:after="0"/>
        <w:jc w:val="right"/>
        <w:rPr>
          <w:rFonts w:ascii="Times New Roman" w:hAnsi="Times New Roman" w:cs="Times New Roman"/>
          <w:sz w:val="28"/>
          <w:szCs w:val="28"/>
        </w:rPr>
      </w:pPr>
      <w:r w:rsidRPr="00A477DA">
        <w:rPr>
          <w:rFonts w:ascii="Times New Roman" w:hAnsi="Times New Roman" w:cs="Times New Roman"/>
          <w:sz w:val="28"/>
          <w:szCs w:val="28"/>
        </w:rPr>
        <w:t>Кудин В.П.</w:t>
      </w:r>
      <w:r w:rsidRPr="00A477DA">
        <w:rPr>
          <w:rFonts w:ascii="Times New Roman" w:hAnsi="Times New Roman" w:cs="Times New Roman"/>
          <w:sz w:val="28"/>
          <w:szCs w:val="28"/>
        </w:rPr>
        <w:tab/>
      </w:r>
      <w:r w:rsidRPr="00A477DA">
        <w:rPr>
          <w:rFonts w:ascii="Times New Roman" w:hAnsi="Times New Roman" w:cs="Times New Roman"/>
          <w:sz w:val="28"/>
          <w:szCs w:val="28"/>
        </w:rPr>
        <w:tab/>
      </w:r>
    </w:p>
    <w:p w14:paraId="7B3200AD" w14:textId="77777777" w:rsidR="000D3D30" w:rsidRPr="00A477DA" w:rsidRDefault="000D3D30" w:rsidP="000D3D30">
      <w:pPr>
        <w:spacing w:after="0"/>
        <w:jc w:val="center"/>
        <w:rPr>
          <w:rFonts w:ascii="Times New Roman" w:hAnsi="Times New Roman" w:cs="Times New Roman"/>
          <w:sz w:val="28"/>
          <w:szCs w:val="28"/>
        </w:rPr>
      </w:pPr>
    </w:p>
    <w:p w14:paraId="4850E75B" w14:textId="77777777" w:rsidR="000D3D30" w:rsidRPr="00A477DA" w:rsidRDefault="000D3D30" w:rsidP="000D3D30">
      <w:pPr>
        <w:spacing w:after="0"/>
        <w:jc w:val="center"/>
        <w:rPr>
          <w:rFonts w:ascii="Times New Roman" w:hAnsi="Times New Roman" w:cs="Times New Roman"/>
          <w:sz w:val="28"/>
          <w:szCs w:val="28"/>
        </w:rPr>
      </w:pPr>
    </w:p>
    <w:p w14:paraId="62C8674C" w14:textId="77777777" w:rsidR="000D3D30" w:rsidRPr="00A477DA" w:rsidRDefault="000D3D30" w:rsidP="000D3D30">
      <w:pPr>
        <w:spacing w:after="0"/>
        <w:jc w:val="center"/>
        <w:rPr>
          <w:rFonts w:ascii="Times New Roman" w:hAnsi="Times New Roman" w:cs="Times New Roman"/>
          <w:sz w:val="28"/>
          <w:szCs w:val="28"/>
        </w:rPr>
      </w:pPr>
    </w:p>
    <w:p w14:paraId="3D2FB543" w14:textId="77777777" w:rsidR="000D3D30" w:rsidRPr="00A477DA" w:rsidRDefault="000D3D30" w:rsidP="000D3D30">
      <w:pPr>
        <w:spacing w:after="0"/>
        <w:jc w:val="center"/>
        <w:rPr>
          <w:rFonts w:ascii="Times New Roman" w:hAnsi="Times New Roman" w:cs="Times New Roman"/>
          <w:sz w:val="28"/>
          <w:szCs w:val="28"/>
        </w:rPr>
      </w:pPr>
    </w:p>
    <w:p w14:paraId="6A499F55" w14:textId="77777777" w:rsidR="000D3D30" w:rsidRPr="00A477DA" w:rsidRDefault="000D3D30" w:rsidP="000D3D30">
      <w:pPr>
        <w:spacing w:after="0"/>
        <w:jc w:val="center"/>
        <w:rPr>
          <w:rFonts w:ascii="Times New Roman" w:hAnsi="Times New Roman" w:cs="Times New Roman"/>
          <w:sz w:val="28"/>
          <w:szCs w:val="28"/>
        </w:rPr>
      </w:pPr>
    </w:p>
    <w:p w14:paraId="25727179" w14:textId="77777777" w:rsidR="000D3D30" w:rsidRPr="00A477DA" w:rsidRDefault="000D3D30" w:rsidP="000D3D30">
      <w:pPr>
        <w:spacing w:after="0"/>
        <w:jc w:val="center"/>
        <w:rPr>
          <w:rFonts w:ascii="Times New Roman" w:hAnsi="Times New Roman" w:cs="Times New Roman"/>
          <w:sz w:val="28"/>
          <w:szCs w:val="28"/>
        </w:rPr>
      </w:pPr>
    </w:p>
    <w:p w14:paraId="3277F085" w14:textId="77777777" w:rsidR="000D3D30" w:rsidRPr="00A477DA" w:rsidRDefault="000D3D30" w:rsidP="000D3D30">
      <w:pPr>
        <w:spacing w:after="0"/>
        <w:jc w:val="center"/>
        <w:rPr>
          <w:rFonts w:ascii="Times New Roman" w:hAnsi="Times New Roman" w:cs="Times New Roman"/>
          <w:sz w:val="28"/>
          <w:szCs w:val="28"/>
        </w:rPr>
      </w:pPr>
    </w:p>
    <w:p w14:paraId="3E52F5AF" w14:textId="77777777" w:rsidR="000D3D30" w:rsidRPr="00A477DA" w:rsidRDefault="000D3D30" w:rsidP="000D3D30">
      <w:pPr>
        <w:spacing w:after="0"/>
        <w:jc w:val="center"/>
        <w:rPr>
          <w:rFonts w:ascii="Times New Roman" w:hAnsi="Times New Roman" w:cs="Times New Roman"/>
          <w:sz w:val="28"/>
          <w:szCs w:val="28"/>
        </w:rPr>
      </w:pPr>
    </w:p>
    <w:p w14:paraId="0FA80C79" w14:textId="77777777" w:rsidR="000D3D30" w:rsidRPr="00A477DA" w:rsidRDefault="000D3D30" w:rsidP="000D3D30">
      <w:pPr>
        <w:spacing w:after="0"/>
        <w:jc w:val="center"/>
        <w:rPr>
          <w:rFonts w:ascii="Times New Roman" w:hAnsi="Times New Roman" w:cs="Times New Roman"/>
          <w:sz w:val="28"/>
          <w:szCs w:val="28"/>
        </w:rPr>
      </w:pPr>
    </w:p>
    <w:p w14:paraId="3CF345E4" w14:textId="77777777" w:rsidR="000D3D30" w:rsidRPr="00A477DA" w:rsidRDefault="000D3D30" w:rsidP="000D3D30">
      <w:pPr>
        <w:spacing w:after="0"/>
        <w:jc w:val="center"/>
        <w:rPr>
          <w:rFonts w:ascii="Times New Roman" w:hAnsi="Times New Roman" w:cs="Times New Roman"/>
          <w:sz w:val="28"/>
          <w:szCs w:val="28"/>
        </w:rPr>
      </w:pPr>
    </w:p>
    <w:p w14:paraId="5BCCFDB0" w14:textId="77777777" w:rsidR="000D3D30" w:rsidRPr="00A477DA" w:rsidRDefault="000D3D30" w:rsidP="000D3D30">
      <w:pPr>
        <w:spacing w:after="0"/>
        <w:jc w:val="center"/>
        <w:rPr>
          <w:rFonts w:ascii="Times New Roman" w:hAnsi="Times New Roman" w:cs="Times New Roman"/>
          <w:sz w:val="28"/>
          <w:szCs w:val="28"/>
        </w:rPr>
      </w:pPr>
    </w:p>
    <w:p w14:paraId="622D3C2D" w14:textId="77777777" w:rsidR="000D3D30" w:rsidRPr="00A477DA" w:rsidRDefault="000D3D30" w:rsidP="000D3D30">
      <w:pPr>
        <w:spacing w:after="0"/>
        <w:jc w:val="center"/>
        <w:rPr>
          <w:rFonts w:ascii="Times New Roman" w:hAnsi="Times New Roman" w:cs="Times New Roman"/>
          <w:sz w:val="28"/>
          <w:szCs w:val="28"/>
        </w:rPr>
      </w:pPr>
    </w:p>
    <w:p w14:paraId="1E61D08A" w14:textId="77629AAD" w:rsidR="00A477DA" w:rsidRPr="00A477DA" w:rsidRDefault="00430319" w:rsidP="00A477DA">
      <w:pPr>
        <w:spacing w:after="0"/>
        <w:jc w:val="center"/>
        <w:rPr>
          <w:rFonts w:ascii="Times New Roman" w:hAnsi="Times New Roman" w:cs="Times New Roman"/>
          <w:sz w:val="28"/>
          <w:szCs w:val="28"/>
        </w:rPr>
      </w:pPr>
      <w:r>
        <w:rPr>
          <w:rFonts w:ascii="Times New Roman" w:hAnsi="Times New Roman" w:cs="Times New Roman"/>
          <w:sz w:val="28"/>
          <w:szCs w:val="28"/>
        </w:rPr>
        <w:t>Гомель 2022</w:t>
      </w:r>
    </w:p>
    <w:p w14:paraId="2989F7E7" w14:textId="77777777" w:rsidR="00A477DA" w:rsidRPr="00A477DA" w:rsidRDefault="00A477DA" w:rsidP="000D3D30">
      <w:pPr>
        <w:spacing w:after="0"/>
        <w:jc w:val="center"/>
        <w:rPr>
          <w:rFonts w:ascii="Times New Roman" w:hAnsi="Times New Roman" w:cs="Times New Roman"/>
          <w:sz w:val="28"/>
          <w:szCs w:val="28"/>
        </w:rPr>
      </w:pPr>
    </w:p>
    <w:p w14:paraId="0A4640C0" w14:textId="1533F71B" w:rsidR="00676118" w:rsidRPr="00A477DA" w:rsidRDefault="000D3D30" w:rsidP="00A00E38">
      <w:pPr>
        <w:spacing w:after="0"/>
        <w:rPr>
          <w:rFonts w:ascii="Times New Roman" w:hAnsi="Times New Roman" w:cs="Times New Roman"/>
          <w:sz w:val="28"/>
          <w:szCs w:val="28"/>
        </w:rPr>
      </w:pPr>
      <w:r w:rsidRPr="00A477DA">
        <w:rPr>
          <w:rFonts w:ascii="Times New Roman" w:hAnsi="Times New Roman" w:cs="Times New Roman"/>
          <w:b/>
          <w:sz w:val="28"/>
          <w:szCs w:val="28"/>
        </w:rPr>
        <w:t>Цель работы:</w:t>
      </w:r>
      <w:r w:rsidRPr="00A477DA">
        <w:rPr>
          <w:rFonts w:ascii="Times New Roman" w:hAnsi="Times New Roman" w:cs="Times New Roman"/>
          <w:sz w:val="28"/>
          <w:szCs w:val="28"/>
        </w:rPr>
        <w:t xml:space="preserve"> изучить принципы </w:t>
      </w:r>
      <w:r w:rsidR="00A25D8A" w:rsidRPr="00A477DA">
        <w:rPr>
          <w:rFonts w:ascii="Times New Roman" w:hAnsi="Times New Roman" w:cs="Times New Roman"/>
          <w:sz w:val="28"/>
          <w:szCs w:val="28"/>
        </w:rPr>
        <w:t>работы с патентными данными.</w:t>
      </w:r>
    </w:p>
    <w:p w14:paraId="689BCBF9" w14:textId="77777777" w:rsidR="00A00E38" w:rsidRPr="00A477DA" w:rsidRDefault="00A00E38" w:rsidP="00A00E38">
      <w:pPr>
        <w:spacing w:after="0"/>
        <w:rPr>
          <w:rFonts w:ascii="Times New Roman" w:hAnsi="Times New Roman" w:cs="Times New Roman"/>
          <w:sz w:val="28"/>
          <w:szCs w:val="28"/>
        </w:rPr>
      </w:pPr>
    </w:p>
    <w:p w14:paraId="3BECF86F" w14:textId="0BEC730C" w:rsidR="00A00E38" w:rsidRPr="00A477DA" w:rsidRDefault="00A00E38" w:rsidP="00A00E38">
      <w:pPr>
        <w:spacing w:after="0"/>
        <w:rPr>
          <w:rFonts w:ascii="Times New Roman" w:eastAsiaTheme="minorEastAsia" w:hAnsi="Times New Roman" w:cs="Times New Roman"/>
          <w:b/>
          <w:i/>
          <w:sz w:val="28"/>
          <w:szCs w:val="28"/>
        </w:rPr>
      </w:pPr>
      <w:r w:rsidRPr="00A477DA">
        <w:rPr>
          <w:rFonts w:ascii="Times New Roman" w:hAnsi="Times New Roman" w:cs="Times New Roman"/>
          <w:b/>
          <w:sz w:val="28"/>
          <w:szCs w:val="28"/>
        </w:rPr>
        <w:t>Задание:</w:t>
      </w:r>
    </w:p>
    <w:p w14:paraId="220D45E1" w14:textId="77777777" w:rsidR="00A25D8A" w:rsidRPr="00A477DA" w:rsidRDefault="00A25D8A" w:rsidP="00A00E38">
      <w:pPr>
        <w:spacing w:after="0"/>
        <w:jc w:val="both"/>
        <w:rPr>
          <w:rFonts w:ascii="Times New Roman" w:hAnsi="Times New Roman" w:cs="Times New Roman"/>
          <w:sz w:val="28"/>
          <w:szCs w:val="28"/>
        </w:rPr>
      </w:pPr>
      <w:r w:rsidRPr="00A477DA">
        <w:rPr>
          <w:rFonts w:ascii="Times New Roman" w:hAnsi="Times New Roman" w:cs="Times New Roman"/>
          <w:sz w:val="28"/>
          <w:szCs w:val="28"/>
        </w:rPr>
        <w:t xml:space="preserve">1. Выбрать объект промышленной собственности, имеющий непосредственное отношение к вычислительной технике и программированию, а также к защите информации (системы обработки данных в различных отраслях, компьютерные системы, обработка или генерация данных, секретная связь, устройства для секретной или скрытой связи и т.д.) </w:t>
      </w:r>
    </w:p>
    <w:p w14:paraId="21C17BC3" w14:textId="723E9A55" w:rsidR="00A25D8A" w:rsidRPr="00A477DA" w:rsidRDefault="00A25D8A" w:rsidP="00821A24">
      <w:pPr>
        <w:spacing w:after="0"/>
        <w:jc w:val="both"/>
        <w:rPr>
          <w:rFonts w:ascii="Times New Roman" w:hAnsi="Times New Roman" w:cs="Times New Roman"/>
          <w:sz w:val="28"/>
          <w:szCs w:val="28"/>
        </w:rPr>
      </w:pPr>
      <w:r w:rsidRPr="00A477DA">
        <w:rPr>
          <w:rFonts w:ascii="Times New Roman" w:hAnsi="Times New Roman" w:cs="Times New Roman"/>
          <w:sz w:val="28"/>
          <w:szCs w:val="28"/>
        </w:rPr>
        <w:t>2. Для выбранного объекта по вышеописанной методике найти 4 – 5 релевантных патентных документов и предоставить их исчерпывающие описания в отчёте о проведенном поиске.</w:t>
      </w:r>
    </w:p>
    <w:p w14:paraId="78B29601" w14:textId="77777777" w:rsidR="00821A24" w:rsidRPr="00A477DA" w:rsidRDefault="00821A24" w:rsidP="00821A24">
      <w:pPr>
        <w:spacing w:after="0"/>
        <w:jc w:val="both"/>
        <w:rPr>
          <w:rFonts w:ascii="Times New Roman" w:hAnsi="Times New Roman" w:cs="Times New Roman"/>
          <w:sz w:val="28"/>
          <w:szCs w:val="28"/>
        </w:rPr>
      </w:pPr>
    </w:p>
    <w:p w14:paraId="2EE5312B" w14:textId="4BBB9A04" w:rsidR="00EF60CA" w:rsidRPr="00A477DA" w:rsidRDefault="00821A24" w:rsidP="003E1340">
      <w:pPr>
        <w:tabs>
          <w:tab w:val="left" w:pos="3385"/>
        </w:tabs>
        <w:spacing w:after="0"/>
        <w:jc w:val="center"/>
        <w:rPr>
          <w:rFonts w:ascii="Times New Roman" w:hAnsi="Times New Roman" w:cs="Times New Roman"/>
          <w:b/>
          <w:sz w:val="28"/>
          <w:szCs w:val="28"/>
        </w:rPr>
      </w:pPr>
      <w:r w:rsidRPr="00A477DA">
        <w:rPr>
          <w:rFonts w:ascii="Times New Roman" w:hAnsi="Times New Roman" w:cs="Times New Roman"/>
          <w:b/>
          <w:sz w:val="28"/>
          <w:szCs w:val="28"/>
        </w:rPr>
        <w:t>Ход работы:</w:t>
      </w:r>
    </w:p>
    <w:p w14:paraId="48848E9A" w14:textId="77777777" w:rsidR="00BC3CD3" w:rsidRPr="00A477DA" w:rsidRDefault="00BC3CD3" w:rsidP="008A3587">
      <w:pPr>
        <w:tabs>
          <w:tab w:val="left" w:pos="3385"/>
        </w:tabs>
        <w:spacing w:after="0"/>
        <w:rPr>
          <w:rFonts w:ascii="Times New Roman" w:hAnsi="Times New Roman" w:cs="Times New Roman"/>
          <w:sz w:val="28"/>
          <w:szCs w:val="28"/>
        </w:rPr>
      </w:pPr>
    </w:p>
    <w:p w14:paraId="6DBFAFE2" w14:textId="77777777" w:rsidR="00597338" w:rsidRPr="00A477DA" w:rsidRDefault="00597338" w:rsidP="00597338">
      <w:pPr>
        <w:tabs>
          <w:tab w:val="left" w:pos="3385"/>
        </w:tabs>
        <w:spacing w:after="0"/>
        <w:jc w:val="both"/>
        <w:rPr>
          <w:rFonts w:ascii="Times New Roman" w:hAnsi="Times New Roman" w:cs="Times New Roman"/>
          <w:sz w:val="28"/>
          <w:szCs w:val="28"/>
        </w:rPr>
      </w:pPr>
      <w:r w:rsidRPr="00A477DA">
        <w:rPr>
          <w:rFonts w:ascii="Times New Roman" w:hAnsi="Times New Roman" w:cs="Times New Roman"/>
          <w:b/>
          <w:sz w:val="28"/>
          <w:szCs w:val="28"/>
        </w:rPr>
        <w:t>Раздел патентного поиска:</w:t>
      </w:r>
      <w:r w:rsidRPr="00A477DA">
        <w:rPr>
          <w:rFonts w:ascii="Times New Roman" w:hAnsi="Times New Roman" w:cs="Times New Roman"/>
          <w:sz w:val="28"/>
          <w:szCs w:val="28"/>
        </w:rPr>
        <w:t xml:space="preserve"> </w:t>
      </w:r>
    </w:p>
    <w:p w14:paraId="17D449C2" w14:textId="789E6656" w:rsidR="0081551E" w:rsidRPr="00430319" w:rsidRDefault="00430319" w:rsidP="008A3587">
      <w:pPr>
        <w:tabs>
          <w:tab w:val="left" w:pos="3385"/>
        </w:tabs>
        <w:spacing w:after="0"/>
        <w:rPr>
          <w:rFonts w:ascii="Times New Roman" w:hAnsi="Times New Roman" w:cs="Times New Roman"/>
          <w:sz w:val="28"/>
          <w:szCs w:val="28"/>
        </w:rPr>
      </w:pPr>
      <w:r w:rsidRPr="00430319">
        <w:rPr>
          <w:sz w:val="28"/>
          <w:szCs w:val="28"/>
        </w:rPr>
        <w:t>H04L 9/00 Устройства для секретной или скрытой связи</w:t>
      </w:r>
    </w:p>
    <w:p w14:paraId="7E2FBCAB" w14:textId="2658CEFC" w:rsidR="00D535F2" w:rsidRPr="00A477DA" w:rsidRDefault="00D535F2" w:rsidP="008A3587">
      <w:pPr>
        <w:tabs>
          <w:tab w:val="left" w:pos="3385"/>
        </w:tabs>
        <w:spacing w:after="0"/>
        <w:rPr>
          <w:rFonts w:ascii="Times New Roman" w:hAnsi="Times New Roman" w:cs="Times New Roman"/>
          <w:b/>
          <w:sz w:val="28"/>
          <w:szCs w:val="28"/>
          <w:u w:val="single"/>
        </w:rPr>
      </w:pPr>
      <w:r w:rsidRPr="00A477DA">
        <w:rPr>
          <w:rFonts w:ascii="Times New Roman" w:hAnsi="Times New Roman" w:cs="Times New Roman"/>
          <w:b/>
          <w:sz w:val="28"/>
          <w:szCs w:val="28"/>
          <w:u w:val="single"/>
        </w:rPr>
        <w:t>Патент 1</w:t>
      </w:r>
    </w:p>
    <w:p w14:paraId="0865F7B7" w14:textId="5DBB6902" w:rsidR="00D535F2" w:rsidRDefault="00430319" w:rsidP="0027611B">
      <w:pPr>
        <w:tabs>
          <w:tab w:val="left" w:pos="3385"/>
        </w:tabs>
        <w:spacing w:after="0"/>
        <w:ind w:left="3385" w:hanging="3385"/>
        <w:jc w:val="center"/>
        <w:rPr>
          <w:rFonts w:ascii="Times New Roman" w:hAnsi="Times New Roman" w:cs="Times New Roman"/>
          <w:sz w:val="28"/>
          <w:szCs w:val="28"/>
        </w:rPr>
      </w:pPr>
      <w:r>
        <w:rPr>
          <w:noProof/>
          <w:lang w:val="en-US"/>
        </w:rPr>
        <w:drawing>
          <wp:inline distT="0" distB="0" distL="0" distR="0" wp14:anchorId="11A03297" wp14:editId="69E3A846">
            <wp:extent cx="5940425" cy="3162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230"/>
                    </a:xfrm>
                    <a:prstGeom prst="rect">
                      <a:avLst/>
                    </a:prstGeom>
                  </pic:spPr>
                </pic:pic>
              </a:graphicData>
            </a:graphic>
          </wp:inline>
        </w:drawing>
      </w:r>
    </w:p>
    <w:p w14:paraId="79B85AEC" w14:textId="30B198AD" w:rsidR="00430319" w:rsidRPr="00A477DA" w:rsidRDefault="00430319" w:rsidP="0027611B">
      <w:pPr>
        <w:tabs>
          <w:tab w:val="left" w:pos="3385"/>
        </w:tabs>
        <w:spacing w:after="0"/>
        <w:ind w:left="3385" w:hanging="3385"/>
        <w:jc w:val="center"/>
        <w:rPr>
          <w:rFonts w:ascii="Times New Roman" w:hAnsi="Times New Roman" w:cs="Times New Roman"/>
          <w:sz w:val="28"/>
          <w:szCs w:val="28"/>
        </w:rPr>
      </w:pPr>
      <w:r>
        <w:rPr>
          <w:noProof/>
          <w:lang w:val="en-US"/>
        </w:rPr>
        <w:drawing>
          <wp:inline distT="0" distB="0" distL="0" distR="0" wp14:anchorId="283AF6AC" wp14:editId="7915E572">
            <wp:extent cx="5762625" cy="2095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25" cy="2095500"/>
                    </a:xfrm>
                    <a:prstGeom prst="rect">
                      <a:avLst/>
                    </a:prstGeom>
                  </pic:spPr>
                </pic:pic>
              </a:graphicData>
            </a:graphic>
          </wp:inline>
        </w:drawing>
      </w:r>
    </w:p>
    <w:p w14:paraId="15A1E6D0" w14:textId="77777777" w:rsidR="00D535F2" w:rsidRPr="00A477DA" w:rsidRDefault="00D535F2" w:rsidP="008A3587">
      <w:pPr>
        <w:tabs>
          <w:tab w:val="left" w:pos="3385"/>
        </w:tabs>
        <w:spacing w:after="0"/>
        <w:rPr>
          <w:rFonts w:ascii="Times New Roman" w:hAnsi="Times New Roman" w:cs="Times New Roman"/>
          <w:sz w:val="28"/>
          <w:szCs w:val="28"/>
        </w:rPr>
      </w:pPr>
    </w:p>
    <w:p w14:paraId="7F20798C" w14:textId="25085E88" w:rsidR="00D535F2" w:rsidRPr="00A477DA" w:rsidRDefault="00D535F2" w:rsidP="0027611B">
      <w:pPr>
        <w:tabs>
          <w:tab w:val="left" w:pos="3385"/>
        </w:tabs>
        <w:spacing w:after="0"/>
        <w:rPr>
          <w:rFonts w:ascii="Times New Roman" w:hAnsi="Times New Roman" w:cs="Times New Roman"/>
          <w:b/>
          <w:sz w:val="28"/>
          <w:szCs w:val="28"/>
        </w:rPr>
      </w:pPr>
      <w:r w:rsidRPr="00A477DA">
        <w:rPr>
          <w:rFonts w:ascii="Times New Roman" w:hAnsi="Times New Roman" w:cs="Times New Roman"/>
          <w:b/>
          <w:sz w:val="28"/>
          <w:szCs w:val="28"/>
        </w:rPr>
        <w:t>Формула:</w:t>
      </w:r>
    </w:p>
    <w:p w14:paraId="7D7C73F6" w14:textId="77777777" w:rsidR="00430319" w:rsidRPr="00430319" w:rsidRDefault="00430319" w:rsidP="0027611B">
      <w:pPr>
        <w:tabs>
          <w:tab w:val="left" w:pos="3385"/>
        </w:tabs>
        <w:spacing w:after="0"/>
        <w:rPr>
          <w:rFonts w:ascii="Times New Roman" w:hAnsi="Times New Roman" w:cs="Times New Roman"/>
          <w:b/>
          <w:color w:val="000000"/>
          <w:sz w:val="28"/>
          <w:szCs w:val="28"/>
          <w:shd w:val="clear" w:color="auto" w:fill="FFFFFF"/>
        </w:rPr>
      </w:pPr>
      <w:r w:rsidRPr="00430319">
        <w:rPr>
          <w:rFonts w:ascii="Times New Roman" w:hAnsi="Times New Roman" w:cs="Times New Roman"/>
          <w:color w:val="000000"/>
          <w:sz w:val="28"/>
          <w:szCs w:val="28"/>
          <w:shd w:val="clear" w:color="auto" w:fill="FFFFFF"/>
        </w:rPr>
        <w:t xml:space="preserve">Способ защиты информации, основанный на двусторонней передаче и последующем обнаружении зондирующих радиосигналов, несущих отметки времени момента своего излучения, привязанные к предварительно сведенным шкалам времени, и исходящих от расположенных на обоих концах радиолинии устройств связи, проведении необратимых математических преобразований над числовыми последовательностями, шифровании и дешифровании сообщений с использованием ключа, отличающийся тем, что выполняют операцию взаимного опознавания участников информационного обмена и синхронизуют шкалы времени </w:t>
      </w:r>
      <w:r w:rsidRPr="00430319">
        <w:rPr>
          <w:rFonts w:ascii="Times New Roman" w:hAnsi="Times New Roman" w:cs="Times New Roman"/>
          <w:color w:val="000000"/>
          <w:sz w:val="28"/>
          <w:szCs w:val="28"/>
          <w:shd w:val="clear" w:color="auto" w:fill="FFFFFF"/>
        </w:rPr>
        <w:lastRenderedPageBreak/>
        <w:t>устройств связи участников, задают интервал времени работы средств защиты информации, в течение которого на обоих концах радиолинии накапливают два совпадающих друг с другом набора двоичных эквивалентов оцифрованных результатов измерений случайных относительных задержек моментов прихода в точку приема различных дошедших до приемника по независимым путям со случайными протяженностями копий зондирующего многолучевую среду сигнала, над накопленными наборами двоичных эквивалентов каждым из устройств связи выполняют совпадающие на обоих концах радиолинии необратимые математические преобразования, формируют на приемном и передающем концах пару идентичных экземпляров ключа симметричного шифрования, накопленные наборы двоичных эквивалентов пополняют двоичными эквивалентами оцифрованных результатов очередных измерений случайных относительных задержек моментов прихода в точку приема различных дошедших до приемника по независимым путям со случайными протяженностями копий зондирующего многолучевую среду сигнала, при этом в качестве механизма распределения экземпляров ключа симметричного шифрования используют свойства взаимности условий многолучевого распространения радиоволн.</w:t>
      </w:r>
      <w:r w:rsidRPr="00430319">
        <w:rPr>
          <w:rFonts w:ascii="Times New Roman" w:hAnsi="Times New Roman" w:cs="Times New Roman"/>
          <w:b/>
          <w:color w:val="000000"/>
          <w:sz w:val="28"/>
          <w:szCs w:val="28"/>
          <w:shd w:val="clear" w:color="auto" w:fill="FFFFFF"/>
        </w:rPr>
        <w:t xml:space="preserve"> </w:t>
      </w:r>
    </w:p>
    <w:p w14:paraId="2D9BC258" w14:textId="57AE2539" w:rsidR="008934D1" w:rsidRPr="00A477DA" w:rsidRDefault="008934D1">
      <w:pPr>
        <w:rPr>
          <w:rFonts w:ascii="Times New Roman" w:hAnsi="Times New Roman" w:cs="Times New Roman"/>
          <w:b/>
          <w:sz w:val="28"/>
          <w:szCs w:val="28"/>
        </w:rPr>
      </w:pPr>
      <w:r w:rsidRPr="00A477DA">
        <w:rPr>
          <w:rFonts w:ascii="Times New Roman" w:hAnsi="Times New Roman" w:cs="Times New Roman"/>
          <w:b/>
          <w:sz w:val="28"/>
          <w:szCs w:val="28"/>
        </w:rPr>
        <w:t>Прототип</w:t>
      </w:r>
    </w:p>
    <w:p w14:paraId="1CC510BD" w14:textId="10541614"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r w:rsidRPr="00430319">
        <w:rPr>
          <w:rFonts w:ascii="Times New Roman" w:hAnsi="Times New Roman" w:cs="Times New Roman"/>
          <w:color w:val="000000"/>
          <w:sz w:val="28"/>
          <w:szCs w:val="28"/>
          <w:shd w:val="clear" w:color="auto" w:fill="FFFFFF"/>
        </w:rPr>
        <w:t>Наиболее близким по сути предлагаемого изобретения - прототипом - является способ защиты информации, основанный на использовании свойств случайного природного процесса - случайной траектории многолучево</w:t>
      </w:r>
      <w:r w:rsidR="00D8472F">
        <w:rPr>
          <w:rFonts w:ascii="Times New Roman" w:hAnsi="Times New Roman" w:cs="Times New Roman"/>
          <w:color w:val="000000"/>
          <w:sz w:val="28"/>
          <w:szCs w:val="28"/>
          <w:shd w:val="clear" w:color="auto" w:fill="FFFFFF"/>
        </w:rPr>
        <w:t xml:space="preserve">го распространения </w:t>
      </w:r>
      <w:proofErr w:type="gramStart"/>
      <w:r w:rsidR="00D8472F">
        <w:rPr>
          <w:rFonts w:ascii="Times New Roman" w:hAnsi="Times New Roman" w:cs="Times New Roman"/>
          <w:color w:val="000000"/>
          <w:sz w:val="28"/>
          <w:szCs w:val="28"/>
          <w:shd w:val="clear" w:color="auto" w:fill="FFFFFF"/>
        </w:rPr>
        <w:t xml:space="preserve">радиоволн </w:t>
      </w:r>
      <w:r w:rsidRPr="00430319">
        <w:rPr>
          <w:rFonts w:ascii="Times New Roman" w:hAnsi="Times New Roman" w:cs="Times New Roman"/>
          <w:color w:val="000000"/>
          <w:sz w:val="28"/>
          <w:szCs w:val="28"/>
          <w:shd w:val="clear" w:color="auto" w:fill="FFFFFF"/>
        </w:rPr>
        <w:t>.</w:t>
      </w:r>
      <w:proofErr w:type="gramEnd"/>
      <w:r w:rsidRPr="00430319">
        <w:rPr>
          <w:rFonts w:ascii="Times New Roman" w:hAnsi="Times New Roman" w:cs="Times New Roman"/>
          <w:color w:val="000000"/>
          <w:sz w:val="28"/>
          <w:szCs w:val="28"/>
          <w:shd w:val="clear" w:color="auto" w:fill="FFFFFF"/>
        </w:rPr>
        <w:t xml:space="preserve"> В прототипе в качестве элементов ключа симметричного шифрования применяют двоичные эквиваленты измерений случайной фазы результирующего радиосигнала, претерпевшего распространение через </w:t>
      </w:r>
      <w:proofErr w:type="spellStart"/>
      <w:r w:rsidRPr="00430319">
        <w:rPr>
          <w:rFonts w:ascii="Times New Roman" w:hAnsi="Times New Roman" w:cs="Times New Roman"/>
          <w:color w:val="000000"/>
          <w:sz w:val="28"/>
          <w:szCs w:val="28"/>
          <w:shd w:val="clear" w:color="auto" w:fill="FFFFFF"/>
        </w:rPr>
        <w:t>многолучевый</w:t>
      </w:r>
      <w:proofErr w:type="spellEnd"/>
      <w:r w:rsidRPr="00430319">
        <w:rPr>
          <w:rFonts w:ascii="Times New Roman" w:hAnsi="Times New Roman" w:cs="Times New Roman"/>
          <w:color w:val="000000"/>
          <w:sz w:val="28"/>
          <w:szCs w:val="28"/>
          <w:shd w:val="clear" w:color="auto" w:fill="FFFFFF"/>
        </w:rPr>
        <w:t xml:space="preserve"> радиоканал.</w:t>
      </w:r>
    </w:p>
    <w:p w14:paraId="4F1FE412"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p>
    <w:p w14:paraId="157D7656"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r w:rsidRPr="00430319">
        <w:rPr>
          <w:rFonts w:ascii="Times New Roman" w:hAnsi="Times New Roman" w:cs="Times New Roman"/>
          <w:color w:val="000000"/>
          <w:sz w:val="28"/>
          <w:szCs w:val="28"/>
          <w:shd w:val="clear" w:color="auto" w:fill="FFFFFF"/>
        </w:rPr>
        <w:t>Прототип обладает следующими недостатками:</w:t>
      </w:r>
    </w:p>
    <w:p w14:paraId="09317505"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p>
    <w:p w14:paraId="496307FF"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r w:rsidRPr="00430319">
        <w:rPr>
          <w:rFonts w:ascii="Times New Roman" w:hAnsi="Times New Roman" w:cs="Times New Roman"/>
          <w:color w:val="000000"/>
          <w:sz w:val="28"/>
          <w:szCs w:val="28"/>
          <w:shd w:val="clear" w:color="auto" w:fill="FFFFFF"/>
        </w:rPr>
        <w:t>способ защиты информации, патент № 2527734 трудно осуществимые на практике требования к точности синхронизации шкал времени устройств связи, расположенных на обеих сторонах взаимного многолучевого радиоканала;</w:t>
      </w:r>
    </w:p>
    <w:p w14:paraId="7736B0E7"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p>
    <w:p w14:paraId="082D8402"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r w:rsidRPr="00430319">
        <w:rPr>
          <w:rFonts w:ascii="Times New Roman" w:hAnsi="Times New Roman" w:cs="Times New Roman"/>
          <w:color w:val="000000"/>
          <w:sz w:val="28"/>
          <w:szCs w:val="28"/>
          <w:shd w:val="clear" w:color="auto" w:fill="FFFFFF"/>
        </w:rPr>
        <w:t xml:space="preserve">способ защиты информации, патент № 2527734 необходимость обеспечения высокого отношения (сигнал/шум) для выполнения точных когерентных измерений </w:t>
      </w:r>
      <w:proofErr w:type="gramStart"/>
      <w:r w:rsidRPr="00430319">
        <w:rPr>
          <w:rFonts w:ascii="Times New Roman" w:hAnsi="Times New Roman" w:cs="Times New Roman"/>
          <w:color w:val="000000"/>
          <w:sz w:val="28"/>
          <w:szCs w:val="28"/>
          <w:shd w:val="clear" w:color="auto" w:fill="FFFFFF"/>
        </w:rPr>
        <w:t>фазы</w:t>
      </w:r>
      <w:proofErr w:type="gramEnd"/>
      <w:r w:rsidRPr="00430319">
        <w:rPr>
          <w:rFonts w:ascii="Times New Roman" w:hAnsi="Times New Roman" w:cs="Times New Roman"/>
          <w:color w:val="000000"/>
          <w:sz w:val="28"/>
          <w:szCs w:val="28"/>
          <w:shd w:val="clear" w:color="auto" w:fill="FFFFFF"/>
        </w:rPr>
        <w:t xml:space="preserve"> несущей и/или промежуточной частоты;</w:t>
      </w:r>
    </w:p>
    <w:p w14:paraId="552DFE64" w14:textId="77777777" w:rsidR="00430319" w:rsidRPr="00430319" w:rsidRDefault="00430319" w:rsidP="00430319">
      <w:pPr>
        <w:tabs>
          <w:tab w:val="left" w:pos="3385"/>
        </w:tabs>
        <w:spacing w:after="0"/>
        <w:rPr>
          <w:rFonts w:ascii="Times New Roman" w:hAnsi="Times New Roman" w:cs="Times New Roman"/>
          <w:color w:val="000000"/>
          <w:sz w:val="28"/>
          <w:szCs w:val="28"/>
          <w:shd w:val="clear" w:color="auto" w:fill="FFFFFF"/>
        </w:rPr>
      </w:pPr>
    </w:p>
    <w:p w14:paraId="1843AFE4" w14:textId="77777777" w:rsidR="00D8472F" w:rsidRDefault="00430319" w:rsidP="00430319">
      <w:pPr>
        <w:tabs>
          <w:tab w:val="left" w:pos="3385"/>
        </w:tabs>
        <w:spacing w:after="0"/>
        <w:rPr>
          <w:rFonts w:ascii="Times New Roman" w:hAnsi="Times New Roman" w:cs="Times New Roman"/>
          <w:b/>
          <w:color w:val="000000"/>
          <w:sz w:val="28"/>
          <w:szCs w:val="28"/>
          <w:shd w:val="clear" w:color="auto" w:fill="FFFFFF"/>
        </w:rPr>
      </w:pPr>
      <w:r w:rsidRPr="00430319">
        <w:rPr>
          <w:rFonts w:ascii="Times New Roman" w:hAnsi="Times New Roman" w:cs="Times New Roman"/>
          <w:color w:val="000000"/>
          <w:sz w:val="28"/>
          <w:szCs w:val="28"/>
          <w:shd w:val="clear" w:color="auto" w:fill="FFFFFF"/>
        </w:rPr>
        <w:t xml:space="preserve">способ защиты информации, патент № 2527734 сосредоточенность большой мощности зондирующих сигналов в узкой полосе частот, что создает интенсивную помеху для других информационно-телекоммуникационных </w:t>
      </w:r>
      <w:r w:rsidRPr="00430319">
        <w:rPr>
          <w:rFonts w:ascii="Times New Roman" w:hAnsi="Times New Roman" w:cs="Times New Roman"/>
          <w:color w:val="000000"/>
          <w:sz w:val="28"/>
          <w:szCs w:val="28"/>
          <w:shd w:val="clear" w:color="auto" w:fill="FFFFFF"/>
        </w:rPr>
        <w:lastRenderedPageBreak/>
        <w:t>систем (ИТС) и не обеспечивает удовлетворяющую стандартам [4, 5] электромагнитную совместимость (ЭМС) с ними.</w:t>
      </w:r>
      <w:r w:rsidRPr="00430319">
        <w:rPr>
          <w:rFonts w:ascii="Times New Roman" w:hAnsi="Times New Roman" w:cs="Times New Roman"/>
          <w:b/>
          <w:color w:val="000000"/>
          <w:sz w:val="28"/>
          <w:szCs w:val="28"/>
          <w:shd w:val="clear" w:color="auto" w:fill="FFFFFF"/>
        </w:rPr>
        <w:t xml:space="preserve"> </w:t>
      </w:r>
    </w:p>
    <w:p w14:paraId="1817C6EC" w14:textId="04DFC98C" w:rsidR="0016110C" w:rsidRPr="00A477DA" w:rsidRDefault="00E407DD" w:rsidP="00430319">
      <w:pPr>
        <w:tabs>
          <w:tab w:val="left" w:pos="3385"/>
        </w:tabs>
        <w:spacing w:after="0"/>
        <w:rPr>
          <w:rFonts w:ascii="Times New Roman" w:hAnsi="Times New Roman" w:cs="Times New Roman"/>
          <w:b/>
          <w:color w:val="000000"/>
          <w:sz w:val="28"/>
          <w:szCs w:val="28"/>
          <w:shd w:val="clear" w:color="auto" w:fill="FFFFFF"/>
        </w:rPr>
      </w:pPr>
      <w:r w:rsidRPr="00A477DA">
        <w:rPr>
          <w:rFonts w:ascii="Times New Roman" w:hAnsi="Times New Roman" w:cs="Times New Roman"/>
          <w:b/>
          <w:color w:val="000000"/>
          <w:sz w:val="28"/>
          <w:szCs w:val="28"/>
          <w:shd w:val="clear" w:color="auto" w:fill="FFFFFF"/>
        </w:rPr>
        <w:t>Что отличает</w:t>
      </w:r>
      <w:r w:rsidR="005536CF" w:rsidRPr="00A477DA">
        <w:rPr>
          <w:rFonts w:ascii="Times New Roman" w:hAnsi="Times New Roman" w:cs="Times New Roman"/>
          <w:b/>
          <w:color w:val="000000"/>
          <w:sz w:val="28"/>
          <w:szCs w:val="28"/>
          <w:shd w:val="clear" w:color="auto" w:fill="FFFFFF"/>
        </w:rPr>
        <w:t>ся</w:t>
      </w:r>
      <w:r w:rsidR="0016110C" w:rsidRPr="00A477DA">
        <w:rPr>
          <w:rFonts w:ascii="Times New Roman" w:hAnsi="Times New Roman" w:cs="Times New Roman"/>
          <w:b/>
          <w:color w:val="000000"/>
          <w:sz w:val="28"/>
          <w:szCs w:val="28"/>
          <w:shd w:val="clear" w:color="auto" w:fill="FFFFFF"/>
        </w:rPr>
        <w:t>:</w:t>
      </w:r>
    </w:p>
    <w:p w14:paraId="58F489B7" w14:textId="7B080265" w:rsidR="00D8472F" w:rsidRPr="00D8472F" w:rsidRDefault="00D8472F" w:rsidP="00D8472F">
      <w:pPr>
        <w:shd w:val="clear" w:color="auto" w:fill="FFFFFF"/>
        <w:spacing w:before="120" w:after="300" w:line="326" w:lineRule="atLeast"/>
        <w:ind w:firstLine="600"/>
        <w:jc w:val="both"/>
        <w:rPr>
          <w:rFonts w:ascii="Times New Roman" w:eastAsia="Times New Roman" w:hAnsi="Times New Roman" w:cs="Times New Roman"/>
          <w:color w:val="000000"/>
          <w:sz w:val="28"/>
          <w:szCs w:val="28"/>
          <w:lang w:eastAsia="ru-RU"/>
        </w:rPr>
      </w:pPr>
      <w:r w:rsidRPr="00D8472F">
        <w:rPr>
          <w:rFonts w:ascii="Times New Roman" w:eastAsia="Times New Roman" w:hAnsi="Times New Roman" w:cs="Times New Roman"/>
          <w:color w:val="000000"/>
          <w:sz w:val="28"/>
          <w:szCs w:val="28"/>
          <w:lang w:eastAsia="ru-RU"/>
        </w:rPr>
        <w:t>Целью предлагаемого изобретения является повышение надежности защиты информации</w:t>
      </w:r>
      <w:r>
        <w:rPr>
          <w:rFonts w:ascii="Times New Roman" w:eastAsia="Times New Roman" w:hAnsi="Times New Roman" w:cs="Times New Roman"/>
          <w:color w:val="000000"/>
          <w:sz w:val="28"/>
          <w:szCs w:val="28"/>
          <w:lang w:eastAsia="ru-RU"/>
        </w:rPr>
        <w:t xml:space="preserve"> в процессе обмена информацией.</w:t>
      </w:r>
    </w:p>
    <w:p w14:paraId="29F862EA" w14:textId="7D50D7A5" w:rsidR="00A477DA" w:rsidRDefault="00D8472F" w:rsidP="00D8472F">
      <w:pPr>
        <w:shd w:val="clear" w:color="auto" w:fill="FFFFFF"/>
        <w:spacing w:before="120" w:after="300" w:line="326" w:lineRule="atLeast"/>
        <w:ind w:firstLine="600"/>
        <w:jc w:val="both"/>
        <w:rPr>
          <w:rFonts w:ascii="Times New Roman" w:eastAsia="Times New Roman" w:hAnsi="Times New Roman" w:cs="Times New Roman"/>
          <w:color w:val="000000"/>
          <w:sz w:val="28"/>
          <w:szCs w:val="28"/>
          <w:lang w:eastAsia="ru-RU"/>
        </w:rPr>
      </w:pPr>
      <w:r w:rsidRPr="00D8472F">
        <w:rPr>
          <w:rFonts w:ascii="Times New Roman" w:eastAsia="Times New Roman" w:hAnsi="Times New Roman" w:cs="Times New Roman"/>
          <w:color w:val="000000"/>
          <w:sz w:val="28"/>
          <w:szCs w:val="28"/>
          <w:lang w:eastAsia="ru-RU"/>
        </w:rPr>
        <w:t>Цели достигают тем, что в процессе обмена информацией производят двустороннюю передачу и последующее обнаружение зондирующих радиосигналов, исходящих от расположенных на обоих концах радиолинии устройств связи. Зондирующие радиосигналы несут отметки момента времени своего излучения, привязанные к предварительно сведенным шкалам времени. Задают, исходя из требуемой степени надежности защиты информации, интервал времени работы устройств связи на обоих концах радиолинии. В течение заданного времени на обоих концах радиолинии накапливают два совпадающих друг с другом набора двоичных эквивалентов оцифрованных результатов измерений случайного природного процесса. В качестве упомянутого природного процесса используют случайные относительные задержки моментов прихода в точку приема различных копий зондирующего многолучевую среду сигнала. Каждая копия сигнала (парциальный луч) преодолевает непредсказуемый путь при распространении от передатчика к приемнику, в результате чего время ее (копии) прихода в точку приема оказывается случайной величиной. В каждом из упомянутых устройств связи накопленные наборы измерений подвергают одинаковым необратимым математическим преобразованиям и образуют в упомянутых устройствах связи шифрующую на передающем конце и дешифрующую на приемном конце последовательности. Шифрующая и дешифрующая последовательности представляют собой два идентичных экземпляра ключа симметричного шифрования, единого для приемного и передающего устройств связи. Далее применяют шифрование и дешифрование сообщений с использованием ключа. При этом пополняют упомянутые накопленные наборы двоичных эквивалентов результатов измерений двоичными эквивалентами результатов очередных измерений относительных задержек прихода различных парциальных лучей в точку приема. В качестве механизма распределения двух экземпляров сгенерированного ключа симметричного шифрования между участниками информационного обмена (устройствами связи, расположенными на противоположных концах радиолинии) используют свойства взаимности условий многолучевого распространения радиоволн как в прямом, так и в обратном направлениях передачи.</w:t>
      </w:r>
    </w:p>
    <w:p w14:paraId="216DD7FE" w14:textId="0E03F947" w:rsidR="00D8472F" w:rsidRDefault="00D8472F" w:rsidP="00D8472F">
      <w:pPr>
        <w:shd w:val="clear" w:color="auto" w:fill="FFFFFF"/>
        <w:spacing w:before="120" w:after="300" w:line="326" w:lineRule="atLeast"/>
        <w:ind w:firstLine="600"/>
        <w:jc w:val="both"/>
        <w:rPr>
          <w:rFonts w:ascii="Times New Roman" w:eastAsia="Times New Roman" w:hAnsi="Times New Roman" w:cs="Times New Roman"/>
          <w:color w:val="000000"/>
          <w:sz w:val="28"/>
          <w:szCs w:val="28"/>
          <w:lang w:eastAsia="ru-RU"/>
        </w:rPr>
      </w:pPr>
    </w:p>
    <w:p w14:paraId="497ECFA4" w14:textId="77777777" w:rsidR="00D8472F" w:rsidRPr="00A477DA" w:rsidRDefault="00D8472F" w:rsidP="00D8472F">
      <w:pPr>
        <w:shd w:val="clear" w:color="auto" w:fill="FFFFFF"/>
        <w:spacing w:before="120" w:after="300" w:line="326" w:lineRule="atLeast"/>
        <w:ind w:firstLine="600"/>
        <w:jc w:val="both"/>
        <w:rPr>
          <w:rFonts w:ascii="Times New Roman" w:eastAsia="Times New Roman" w:hAnsi="Times New Roman" w:cs="Times New Roman"/>
          <w:color w:val="000000"/>
          <w:sz w:val="28"/>
          <w:szCs w:val="28"/>
          <w:lang w:eastAsia="ru-RU"/>
        </w:rPr>
      </w:pPr>
    </w:p>
    <w:p w14:paraId="05F06136" w14:textId="6396FEB1" w:rsidR="00A477DA" w:rsidRPr="00A477DA" w:rsidRDefault="00A477DA" w:rsidP="00A477DA">
      <w:pPr>
        <w:tabs>
          <w:tab w:val="left" w:pos="3385"/>
        </w:tabs>
        <w:spacing w:after="0"/>
        <w:jc w:val="both"/>
        <w:rPr>
          <w:rFonts w:ascii="Times New Roman" w:hAnsi="Times New Roman" w:cs="Times New Roman"/>
          <w:sz w:val="28"/>
          <w:szCs w:val="28"/>
        </w:rPr>
      </w:pPr>
      <w:r>
        <w:rPr>
          <w:rFonts w:ascii="Times New Roman" w:hAnsi="Times New Roman" w:cs="Times New Roman"/>
          <w:b/>
          <w:sz w:val="28"/>
          <w:szCs w:val="28"/>
          <w:u w:val="single"/>
        </w:rPr>
        <w:t>Патент 2</w:t>
      </w:r>
    </w:p>
    <w:p w14:paraId="71CE1880" w14:textId="77777777" w:rsidR="00A477DA" w:rsidRPr="00A477DA" w:rsidRDefault="00A477DA" w:rsidP="00A477DA">
      <w:pPr>
        <w:tabs>
          <w:tab w:val="left" w:pos="3385"/>
        </w:tabs>
        <w:spacing w:after="0"/>
        <w:jc w:val="both"/>
        <w:rPr>
          <w:rFonts w:ascii="Times New Roman" w:hAnsi="Times New Roman" w:cs="Times New Roman"/>
          <w:sz w:val="28"/>
          <w:szCs w:val="28"/>
        </w:rPr>
      </w:pPr>
    </w:p>
    <w:p w14:paraId="0A8ED612" w14:textId="5C6ACA3A" w:rsidR="00A477DA" w:rsidRDefault="00D8472F" w:rsidP="00A477DA">
      <w:pPr>
        <w:tabs>
          <w:tab w:val="left" w:pos="3385"/>
        </w:tabs>
        <w:spacing w:after="0"/>
        <w:jc w:val="both"/>
        <w:rPr>
          <w:rFonts w:ascii="Times New Roman" w:hAnsi="Times New Roman" w:cs="Times New Roman"/>
          <w:sz w:val="28"/>
          <w:szCs w:val="28"/>
        </w:rPr>
      </w:pPr>
      <w:r>
        <w:rPr>
          <w:noProof/>
          <w:lang w:val="en-US"/>
        </w:rPr>
        <w:drawing>
          <wp:inline distT="0" distB="0" distL="0" distR="0" wp14:anchorId="506B7DB2" wp14:editId="42309256">
            <wp:extent cx="5940425" cy="2863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6385"/>
                    </a:xfrm>
                    <a:prstGeom prst="rect">
                      <a:avLst/>
                    </a:prstGeom>
                  </pic:spPr>
                </pic:pic>
              </a:graphicData>
            </a:graphic>
          </wp:inline>
        </w:drawing>
      </w:r>
    </w:p>
    <w:p w14:paraId="07DCFCDF" w14:textId="2232AFB7" w:rsidR="00D8472F" w:rsidRPr="00A477DA" w:rsidRDefault="00D8472F" w:rsidP="00A477DA">
      <w:pPr>
        <w:tabs>
          <w:tab w:val="left" w:pos="3385"/>
        </w:tabs>
        <w:spacing w:after="0"/>
        <w:jc w:val="both"/>
        <w:rPr>
          <w:rFonts w:ascii="Times New Roman" w:hAnsi="Times New Roman" w:cs="Times New Roman"/>
          <w:sz w:val="28"/>
          <w:szCs w:val="28"/>
        </w:rPr>
      </w:pPr>
      <w:r>
        <w:rPr>
          <w:noProof/>
          <w:lang w:val="en-US"/>
        </w:rPr>
        <w:drawing>
          <wp:inline distT="0" distB="0" distL="0" distR="0" wp14:anchorId="0D8BB49C" wp14:editId="439C6FD5">
            <wp:extent cx="5781675" cy="2114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114550"/>
                    </a:xfrm>
                    <a:prstGeom prst="rect">
                      <a:avLst/>
                    </a:prstGeom>
                  </pic:spPr>
                </pic:pic>
              </a:graphicData>
            </a:graphic>
          </wp:inline>
        </w:drawing>
      </w:r>
    </w:p>
    <w:p w14:paraId="24B735DA" w14:textId="77777777" w:rsidR="00A477DA" w:rsidRPr="00A477DA" w:rsidRDefault="00A477DA" w:rsidP="00A477DA">
      <w:pPr>
        <w:tabs>
          <w:tab w:val="left" w:pos="3385"/>
        </w:tabs>
        <w:spacing w:after="0"/>
        <w:jc w:val="both"/>
        <w:rPr>
          <w:rFonts w:ascii="Times New Roman" w:hAnsi="Times New Roman" w:cs="Times New Roman"/>
          <w:b/>
          <w:sz w:val="28"/>
          <w:szCs w:val="28"/>
        </w:rPr>
      </w:pPr>
    </w:p>
    <w:p w14:paraId="2399A059" w14:textId="77777777" w:rsidR="00A477DA" w:rsidRPr="00A477DA" w:rsidRDefault="00A477DA" w:rsidP="00A477DA">
      <w:pPr>
        <w:tabs>
          <w:tab w:val="left" w:pos="3385"/>
        </w:tabs>
        <w:spacing w:after="0"/>
        <w:jc w:val="both"/>
        <w:rPr>
          <w:rFonts w:ascii="Times New Roman" w:hAnsi="Times New Roman" w:cs="Times New Roman"/>
          <w:b/>
          <w:sz w:val="28"/>
          <w:szCs w:val="28"/>
        </w:rPr>
      </w:pPr>
      <w:r w:rsidRPr="00A477DA">
        <w:rPr>
          <w:rFonts w:ascii="Times New Roman" w:hAnsi="Times New Roman" w:cs="Times New Roman"/>
          <w:b/>
          <w:sz w:val="28"/>
          <w:szCs w:val="28"/>
        </w:rPr>
        <w:t>Формула:</w:t>
      </w:r>
    </w:p>
    <w:p w14:paraId="7B49D006" w14:textId="77777777" w:rsidR="00D8472F" w:rsidRDefault="00D8472F" w:rsidP="00A477DA">
      <w:pPr>
        <w:tabs>
          <w:tab w:val="left" w:pos="3385"/>
        </w:tabs>
        <w:spacing w:after="0"/>
        <w:rPr>
          <w:rFonts w:ascii="Times New Roman" w:hAnsi="Times New Roman" w:cs="Times New Roman"/>
          <w:color w:val="000000"/>
          <w:sz w:val="28"/>
          <w:szCs w:val="28"/>
          <w:shd w:val="clear" w:color="auto" w:fill="FFFFFF"/>
        </w:rPr>
      </w:pPr>
      <w:r w:rsidRPr="00D8472F">
        <w:rPr>
          <w:rFonts w:ascii="Times New Roman" w:hAnsi="Times New Roman" w:cs="Times New Roman"/>
          <w:color w:val="000000"/>
          <w:sz w:val="28"/>
          <w:szCs w:val="28"/>
          <w:shd w:val="clear" w:color="auto" w:fill="FFFFFF"/>
        </w:rPr>
        <w:t xml:space="preserve">Способ трехмерного нелинейного преобразования замены, включающий представление входного блока М и всех промежуточных результатов преобразования разрядностью N3 (N &gt; 1) бит в виде кубического массива битов </w:t>
      </w:r>
      <w:proofErr w:type="spellStart"/>
      <w:r w:rsidRPr="00D8472F">
        <w:rPr>
          <w:rFonts w:ascii="Times New Roman" w:hAnsi="Times New Roman" w:cs="Times New Roman"/>
          <w:color w:val="000000"/>
          <w:sz w:val="28"/>
          <w:szCs w:val="28"/>
          <w:shd w:val="clear" w:color="auto" w:fill="FFFFFF"/>
        </w:rPr>
        <w:t>NхNх</w:t>
      </w:r>
      <w:proofErr w:type="spellEnd"/>
      <w:r w:rsidRPr="00D8472F">
        <w:rPr>
          <w:rFonts w:ascii="Times New Roman" w:hAnsi="Times New Roman" w:cs="Times New Roman"/>
          <w:color w:val="000000"/>
          <w:sz w:val="28"/>
          <w:szCs w:val="28"/>
          <w:shd w:val="clear" w:color="auto" w:fill="FFFFFF"/>
        </w:rPr>
        <w:t xml:space="preserve"> N; введение понятие слоя (</w:t>
      </w:r>
      <w:proofErr w:type="spellStart"/>
      <w:r w:rsidRPr="00D8472F">
        <w:rPr>
          <w:rFonts w:ascii="Times New Roman" w:hAnsi="Times New Roman" w:cs="Times New Roman"/>
          <w:color w:val="000000"/>
          <w:sz w:val="28"/>
          <w:szCs w:val="28"/>
          <w:shd w:val="clear" w:color="auto" w:fill="FFFFFF"/>
        </w:rPr>
        <w:t>Layer</w:t>
      </w:r>
      <w:proofErr w:type="spellEnd"/>
      <w:r w:rsidRPr="00D8472F">
        <w:rPr>
          <w:rFonts w:ascii="Times New Roman" w:hAnsi="Times New Roman" w:cs="Times New Roman"/>
          <w:color w:val="000000"/>
          <w:sz w:val="28"/>
          <w:szCs w:val="28"/>
          <w:shd w:val="clear" w:color="auto" w:fill="FFFFFF"/>
        </w:rPr>
        <w:t xml:space="preserve">) - квадратного массива битов </w:t>
      </w:r>
      <w:proofErr w:type="spellStart"/>
      <w:r w:rsidRPr="00D8472F">
        <w:rPr>
          <w:rFonts w:ascii="Times New Roman" w:hAnsi="Times New Roman" w:cs="Times New Roman"/>
          <w:color w:val="000000"/>
          <w:sz w:val="28"/>
          <w:szCs w:val="28"/>
          <w:shd w:val="clear" w:color="auto" w:fill="FFFFFF"/>
        </w:rPr>
        <w:t>NхN</w:t>
      </w:r>
      <w:proofErr w:type="spellEnd"/>
      <w:r w:rsidRPr="00D8472F">
        <w:rPr>
          <w:rFonts w:ascii="Times New Roman" w:hAnsi="Times New Roman" w:cs="Times New Roman"/>
          <w:color w:val="000000"/>
          <w:sz w:val="28"/>
          <w:szCs w:val="28"/>
          <w:shd w:val="clear" w:color="auto" w:fill="FFFFFF"/>
        </w:rPr>
        <w:t xml:space="preserve">; выполнение трех раундов преобразования соответственно вдоль осей х, у, z; деление блока данных М перед выполнением преобразований первого раунда на N слоев L x0, Lx1, ..., </w:t>
      </w:r>
      <w:proofErr w:type="spellStart"/>
      <w:r w:rsidRPr="00D8472F">
        <w:rPr>
          <w:rFonts w:ascii="Times New Roman" w:hAnsi="Times New Roman" w:cs="Times New Roman"/>
          <w:color w:val="000000"/>
          <w:sz w:val="28"/>
          <w:szCs w:val="28"/>
          <w:shd w:val="clear" w:color="auto" w:fill="FFFFFF"/>
        </w:rPr>
        <w:t>Lx</w:t>
      </w:r>
      <w:proofErr w:type="spellEnd"/>
      <w:r w:rsidRPr="00D8472F">
        <w:rPr>
          <w:rFonts w:ascii="Times New Roman" w:hAnsi="Times New Roman" w:cs="Times New Roman"/>
          <w:color w:val="000000"/>
          <w:sz w:val="28"/>
          <w:szCs w:val="28"/>
          <w:shd w:val="clear" w:color="auto" w:fill="FFFFFF"/>
        </w:rPr>
        <w:t xml:space="preserve">(N-1) вдоль оси х; деление результата работы первого раунда перед выполнением преобразований второго раунда на N слоев Ly0, Ly1, ..., L y(N-1) вдоль оси у; деление результата работы второго раунда перед выполнением преобразований третьего раунда на N слоев Lz0, Lz1 , ..., </w:t>
      </w:r>
      <w:proofErr w:type="spellStart"/>
      <w:r w:rsidRPr="00D8472F">
        <w:rPr>
          <w:rFonts w:ascii="Times New Roman" w:hAnsi="Times New Roman" w:cs="Times New Roman"/>
          <w:color w:val="000000"/>
          <w:sz w:val="28"/>
          <w:szCs w:val="28"/>
          <w:shd w:val="clear" w:color="auto" w:fill="FFFFFF"/>
        </w:rPr>
        <w:t>Lz</w:t>
      </w:r>
      <w:proofErr w:type="spellEnd"/>
      <w:r w:rsidRPr="00D8472F">
        <w:rPr>
          <w:rFonts w:ascii="Times New Roman" w:hAnsi="Times New Roman" w:cs="Times New Roman"/>
          <w:color w:val="000000"/>
          <w:sz w:val="28"/>
          <w:szCs w:val="28"/>
          <w:shd w:val="clear" w:color="auto" w:fill="FFFFFF"/>
        </w:rPr>
        <w:t xml:space="preserve">(N-1) вдоль оси z; отличающийся тем, что формируют k таблиц замен </w:t>
      </w:r>
      <w:proofErr w:type="spellStart"/>
      <w:r w:rsidRPr="00D8472F">
        <w:rPr>
          <w:rFonts w:ascii="Times New Roman" w:hAnsi="Times New Roman" w:cs="Times New Roman"/>
          <w:color w:val="000000"/>
          <w:sz w:val="28"/>
          <w:szCs w:val="28"/>
          <w:shd w:val="clear" w:color="auto" w:fill="FFFFFF"/>
        </w:rPr>
        <w:t>Si</w:t>
      </w:r>
      <w:proofErr w:type="spellEnd"/>
      <w:r w:rsidRPr="00D8472F">
        <w:rPr>
          <w:rFonts w:ascii="Times New Roman" w:hAnsi="Times New Roman" w:cs="Times New Roman"/>
          <w:color w:val="000000"/>
          <w:sz w:val="28"/>
          <w:szCs w:val="28"/>
          <w:shd w:val="clear" w:color="auto" w:fill="FFFFFF"/>
        </w:rPr>
        <w:t xml:space="preserve"> размерностью Nх2N каждая, i = 0, 1, ..., (k - 1), 1способ трехмерного нелинейного преобразования замены, патент № 2519004 k; в первом раунде выполняют N двухмерных преобразований замены слоев Lx0, Lx1, ..., </w:t>
      </w:r>
      <w:proofErr w:type="spellStart"/>
      <w:r w:rsidRPr="00D8472F">
        <w:rPr>
          <w:rFonts w:ascii="Times New Roman" w:hAnsi="Times New Roman" w:cs="Times New Roman"/>
          <w:color w:val="000000"/>
          <w:sz w:val="28"/>
          <w:szCs w:val="28"/>
          <w:shd w:val="clear" w:color="auto" w:fill="FFFFFF"/>
        </w:rPr>
        <w:t>Lx</w:t>
      </w:r>
      <w:proofErr w:type="spellEnd"/>
      <w:r w:rsidRPr="00D8472F">
        <w:rPr>
          <w:rFonts w:ascii="Times New Roman" w:hAnsi="Times New Roman" w:cs="Times New Roman"/>
          <w:color w:val="000000"/>
          <w:sz w:val="28"/>
          <w:szCs w:val="28"/>
          <w:shd w:val="clear" w:color="auto" w:fill="FFFFFF"/>
        </w:rPr>
        <w:t xml:space="preserve">(N-1); во втором раунде выполняют N двухмерных преобразований замены слоев Ly0 , Ly1, ..., </w:t>
      </w:r>
      <w:proofErr w:type="spellStart"/>
      <w:r w:rsidRPr="00D8472F">
        <w:rPr>
          <w:rFonts w:ascii="Times New Roman" w:hAnsi="Times New Roman" w:cs="Times New Roman"/>
          <w:color w:val="000000"/>
          <w:sz w:val="28"/>
          <w:szCs w:val="28"/>
          <w:shd w:val="clear" w:color="auto" w:fill="FFFFFF"/>
        </w:rPr>
        <w:t>Ly</w:t>
      </w:r>
      <w:proofErr w:type="spellEnd"/>
      <w:r w:rsidRPr="00D8472F">
        <w:rPr>
          <w:rFonts w:ascii="Times New Roman" w:hAnsi="Times New Roman" w:cs="Times New Roman"/>
          <w:color w:val="000000"/>
          <w:sz w:val="28"/>
          <w:szCs w:val="28"/>
          <w:shd w:val="clear" w:color="auto" w:fill="FFFFFF"/>
        </w:rPr>
        <w:t xml:space="preserve">(N-1) ; в третьем раунде выполняют N двухмерных преобразований замены слоев Lz0, Lz1, ..., </w:t>
      </w:r>
      <w:proofErr w:type="spellStart"/>
      <w:r w:rsidRPr="00D8472F">
        <w:rPr>
          <w:rFonts w:ascii="Times New Roman" w:hAnsi="Times New Roman" w:cs="Times New Roman"/>
          <w:color w:val="000000"/>
          <w:sz w:val="28"/>
          <w:szCs w:val="28"/>
          <w:shd w:val="clear" w:color="auto" w:fill="FFFFFF"/>
        </w:rPr>
        <w:t>Lz</w:t>
      </w:r>
      <w:proofErr w:type="spellEnd"/>
      <w:r w:rsidRPr="00D8472F">
        <w:rPr>
          <w:rFonts w:ascii="Times New Roman" w:hAnsi="Times New Roman" w:cs="Times New Roman"/>
          <w:color w:val="000000"/>
          <w:sz w:val="28"/>
          <w:szCs w:val="28"/>
          <w:shd w:val="clear" w:color="auto" w:fill="FFFFFF"/>
        </w:rPr>
        <w:t xml:space="preserve">(N-1), при этом двумерное преобразование замены слоя L выполняется за два шага, на первом шаге слой L делят на NN -разрядных векторов-строк R0, R1 ..., R(N-1) , каждый j-й N-разрядный вектор </w:t>
      </w:r>
      <w:proofErr w:type="spellStart"/>
      <w:r w:rsidRPr="00D8472F">
        <w:rPr>
          <w:rFonts w:ascii="Times New Roman" w:hAnsi="Times New Roman" w:cs="Times New Roman"/>
          <w:color w:val="000000"/>
          <w:sz w:val="28"/>
          <w:szCs w:val="28"/>
          <w:shd w:val="clear" w:color="auto" w:fill="FFFFFF"/>
        </w:rPr>
        <w:t>Rj</w:t>
      </w:r>
      <w:proofErr w:type="spellEnd"/>
      <w:r w:rsidRPr="00D8472F">
        <w:rPr>
          <w:rFonts w:ascii="Times New Roman" w:hAnsi="Times New Roman" w:cs="Times New Roman"/>
          <w:color w:val="000000"/>
          <w:sz w:val="28"/>
          <w:szCs w:val="28"/>
          <w:shd w:val="clear" w:color="auto" w:fill="FFFFFF"/>
        </w:rPr>
        <w:t xml:space="preserve"> , j= 0, 1, ..., (N - 1), заменяют N-разрядным вектором из соответствующей таблицы замен </w:t>
      </w:r>
      <w:proofErr w:type="spellStart"/>
      <w:r w:rsidRPr="00D8472F">
        <w:rPr>
          <w:rFonts w:ascii="Times New Roman" w:hAnsi="Times New Roman" w:cs="Times New Roman"/>
          <w:color w:val="000000"/>
          <w:sz w:val="28"/>
          <w:szCs w:val="28"/>
          <w:shd w:val="clear" w:color="auto" w:fill="FFFFFF"/>
        </w:rPr>
        <w:t>Si</w:t>
      </w:r>
      <w:proofErr w:type="spellEnd"/>
      <w:r w:rsidRPr="00D8472F">
        <w:rPr>
          <w:rFonts w:ascii="Times New Roman" w:hAnsi="Times New Roman" w:cs="Times New Roman"/>
          <w:color w:val="000000"/>
          <w:sz w:val="28"/>
          <w:szCs w:val="28"/>
          <w:shd w:val="clear" w:color="auto" w:fill="FFFFFF"/>
        </w:rPr>
        <w:t xml:space="preserve"> согласно выражению </w:t>
      </w:r>
      <w:proofErr w:type="spellStart"/>
      <w:r w:rsidRPr="00D8472F">
        <w:rPr>
          <w:rFonts w:ascii="Times New Roman" w:hAnsi="Times New Roman" w:cs="Times New Roman"/>
          <w:color w:val="000000"/>
          <w:sz w:val="28"/>
          <w:szCs w:val="28"/>
          <w:shd w:val="clear" w:color="auto" w:fill="FFFFFF"/>
        </w:rPr>
        <w:t>Rj</w:t>
      </w:r>
      <w:proofErr w:type="spellEnd"/>
      <w:r w:rsidRPr="00D8472F">
        <w:rPr>
          <w:rFonts w:ascii="Times New Roman" w:hAnsi="Times New Roman" w:cs="Times New Roman"/>
          <w:color w:val="000000"/>
          <w:sz w:val="28"/>
          <w:szCs w:val="28"/>
          <w:shd w:val="clear" w:color="auto" w:fill="FFFFFF"/>
        </w:rPr>
        <w:t xml:space="preserve"> = </w:t>
      </w:r>
      <w:proofErr w:type="spellStart"/>
      <w:r w:rsidRPr="00D8472F">
        <w:rPr>
          <w:rFonts w:ascii="Times New Roman" w:hAnsi="Times New Roman" w:cs="Times New Roman"/>
          <w:color w:val="000000"/>
          <w:sz w:val="28"/>
          <w:szCs w:val="28"/>
          <w:shd w:val="clear" w:color="auto" w:fill="FFFFFF"/>
        </w:rPr>
        <w:t>Sj</w:t>
      </w:r>
      <w:proofErr w:type="spellEnd"/>
      <w:r w:rsidRPr="00D8472F">
        <w:rPr>
          <w:rFonts w:ascii="Times New Roman" w:hAnsi="Times New Roman" w:cs="Times New Roman"/>
          <w:color w:val="000000"/>
          <w:sz w:val="28"/>
          <w:szCs w:val="28"/>
          <w:shd w:val="clear" w:color="auto" w:fill="FFFFFF"/>
        </w:rPr>
        <w:t xml:space="preserve"> (</w:t>
      </w:r>
      <w:proofErr w:type="spellStart"/>
      <w:r w:rsidRPr="00D8472F">
        <w:rPr>
          <w:rFonts w:ascii="Times New Roman" w:hAnsi="Times New Roman" w:cs="Times New Roman"/>
          <w:color w:val="000000"/>
          <w:sz w:val="28"/>
          <w:szCs w:val="28"/>
          <w:shd w:val="clear" w:color="auto" w:fill="FFFFFF"/>
        </w:rPr>
        <w:t>Rj</w:t>
      </w:r>
      <w:proofErr w:type="spellEnd"/>
      <w:r w:rsidRPr="00D8472F">
        <w:rPr>
          <w:rFonts w:ascii="Times New Roman" w:hAnsi="Times New Roman" w:cs="Times New Roman"/>
          <w:color w:val="000000"/>
          <w:sz w:val="28"/>
          <w:szCs w:val="28"/>
          <w:shd w:val="clear" w:color="auto" w:fill="FFFFFF"/>
        </w:rPr>
        <w:t xml:space="preserve">), выбранные из таблицы замен NN- разрядных векторов </w:t>
      </w:r>
      <w:proofErr w:type="spellStart"/>
      <w:r w:rsidRPr="00D8472F">
        <w:rPr>
          <w:rFonts w:ascii="Times New Roman" w:hAnsi="Times New Roman" w:cs="Times New Roman"/>
          <w:color w:val="000000"/>
          <w:sz w:val="28"/>
          <w:szCs w:val="28"/>
          <w:shd w:val="clear" w:color="auto" w:fill="FFFFFF"/>
        </w:rPr>
        <w:t>Rj</w:t>
      </w:r>
      <w:proofErr w:type="spellEnd"/>
      <w:r w:rsidRPr="00D8472F">
        <w:rPr>
          <w:rFonts w:ascii="Times New Roman" w:hAnsi="Times New Roman" w:cs="Times New Roman"/>
          <w:color w:val="000000"/>
          <w:sz w:val="28"/>
          <w:szCs w:val="28"/>
          <w:shd w:val="clear" w:color="auto" w:fill="FFFFFF"/>
        </w:rPr>
        <w:t xml:space="preserve"> объединяют в преобразованный слой L; на втором шаге слой L делят на NN -разрядных векторов-столбцов С0 , С1 ..., С (N-1), каждый j-й N-разрядный вектор </w:t>
      </w:r>
      <w:proofErr w:type="spellStart"/>
      <w:r w:rsidRPr="00D8472F">
        <w:rPr>
          <w:rFonts w:ascii="Times New Roman" w:hAnsi="Times New Roman" w:cs="Times New Roman"/>
          <w:color w:val="000000"/>
          <w:sz w:val="28"/>
          <w:szCs w:val="28"/>
          <w:shd w:val="clear" w:color="auto" w:fill="FFFFFF"/>
        </w:rPr>
        <w:t>Cj</w:t>
      </w:r>
      <w:proofErr w:type="spellEnd"/>
      <w:r w:rsidRPr="00D8472F">
        <w:rPr>
          <w:rFonts w:ascii="Times New Roman" w:hAnsi="Times New Roman" w:cs="Times New Roman"/>
          <w:color w:val="000000"/>
          <w:sz w:val="28"/>
          <w:szCs w:val="28"/>
          <w:shd w:val="clear" w:color="auto" w:fill="FFFFFF"/>
        </w:rPr>
        <w:t xml:space="preserve">, j = 0, 1, (N - 1), заменяют N-разрядным вектором из соответствующей таблицы замен </w:t>
      </w:r>
      <w:proofErr w:type="spellStart"/>
      <w:r w:rsidRPr="00D8472F">
        <w:rPr>
          <w:rFonts w:ascii="Times New Roman" w:hAnsi="Times New Roman" w:cs="Times New Roman"/>
          <w:color w:val="000000"/>
          <w:sz w:val="28"/>
          <w:szCs w:val="28"/>
          <w:shd w:val="clear" w:color="auto" w:fill="FFFFFF"/>
        </w:rPr>
        <w:t>Sj</w:t>
      </w:r>
      <w:proofErr w:type="spellEnd"/>
      <w:r w:rsidRPr="00D8472F">
        <w:rPr>
          <w:rFonts w:ascii="Times New Roman" w:hAnsi="Times New Roman" w:cs="Times New Roman"/>
          <w:color w:val="000000"/>
          <w:sz w:val="28"/>
          <w:szCs w:val="28"/>
          <w:shd w:val="clear" w:color="auto" w:fill="FFFFFF"/>
        </w:rPr>
        <w:t xml:space="preserve"> согласно выражению </w:t>
      </w:r>
      <w:proofErr w:type="spellStart"/>
      <w:r w:rsidRPr="00D8472F">
        <w:rPr>
          <w:rFonts w:ascii="Times New Roman" w:hAnsi="Times New Roman" w:cs="Times New Roman"/>
          <w:color w:val="000000"/>
          <w:sz w:val="28"/>
          <w:szCs w:val="28"/>
          <w:shd w:val="clear" w:color="auto" w:fill="FFFFFF"/>
        </w:rPr>
        <w:t>Cj</w:t>
      </w:r>
      <w:proofErr w:type="spellEnd"/>
      <w:r w:rsidRPr="00D8472F">
        <w:rPr>
          <w:rFonts w:ascii="Times New Roman" w:hAnsi="Times New Roman" w:cs="Times New Roman"/>
          <w:color w:val="000000"/>
          <w:sz w:val="28"/>
          <w:szCs w:val="28"/>
          <w:shd w:val="clear" w:color="auto" w:fill="FFFFFF"/>
        </w:rPr>
        <w:t xml:space="preserve"> = </w:t>
      </w:r>
      <w:proofErr w:type="spellStart"/>
      <w:r w:rsidRPr="00D8472F">
        <w:rPr>
          <w:rFonts w:ascii="Times New Roman" w:hAnsi="Times New Roman" w:cs="Times New Roman"/>
          <w:color w:val="000000"/>
          <w:sz w:val="28"/>
          <w:szCs w:val="28"/>
          <w:shd w:val="clear" w:color="auto" w:fill="FFFFFF"/>
        </w:rPr>
        <w:t>Sj</w:t>
      </w:r>
      <w:proofErr w:type="spellEnd"/>
      <w:r w:rsidRPr="00D8472F">
        <w:rPr>
          <w:rFonts w:ascii="Times New Roman" w:hAnsi="Times New Roman" w:cs="Times New Roman"/>
          <w:color w:val="000000"/>
          <w:sz w:val="28"/>
          <w:szCs w:val="28"/>
          <w:shd w:val="clear" w:color="auto" w:fill="FFFFFF"/>
        </w:rPr>
        <w:t xml:space="preserve"> (</w:t>
      </w:r>
      <w:proofErr w:type="spellStart"/>
      <w:r w:rsidRPr="00D8472F">
        <w:rPr>
          <w:rFonts w:ascii="Times New Roman" w:hAnsi="Times New Roman" w:cs="Times New Roman"/>
          <w:color w:val="000000"/>
          <w:sz w:val="28"/>
          <w:szCs w:val="28"/>
          <w:shd w:val="clear" w:color="auto" w:fill="FFFFFF"/>
        </w:rPr>
        <w:t>Cj</w:t>
      </w:r>
      <w:proofErr w:type="spellEnd"/>
      <w:r w:rsidRPr="00D8472F">
        <w:rPr>
          <w:rFonts w:ascii="Times New Roman" w:hAnsi="Times New Roman" w:cs="Times New Roman"/>
          <w:color w:val="000000"/>
          <w:sz w:val="28"/>
          <w:szCs w:val="28"/>
          <w:shd w:val="clear" w:color="auto" w:fill="FFFFFF"/>
        </w:rPr>
        <w:t xml:space="preserve">), выбранные из таблицы замен N </w:t>
      </w:r>
      <w:proofErr w:type="spellStart"/>
      <w:r w:rsidRPr="00D8472F">
        <w:rPr>
          <w:rFonts w:ascii="Times New Roman" w:hAnsi="Times New Roman" w:cs="Times New Roman"/>
          <w:color w:val="000000"/>
          <w:sz w:val="28"/>
          <w:szCs w:val="28"/>
          <w:shd w:val="clear" w:color="auto" w:fill="FFFFFF"/>
        </w:rPr>
        <w:t>N</w:t>
      </w:r>
      <w:proofErr w:type="spellEnd"/>
      <w:r w:rsidRPr="00D8472F">
        <w:rPr>
          <w:rFonts w:ascii="Times New Roman" w:hAnsi="Times New Roman" w:cs="Times New Roman"/>
          <w:color w:val="000000"/>
          <w:sz w:val="28"/>
          <w:szCs w:val="28"/>
          <w:shd w:val="clear" w:color="auto" w:fill="FFFFFF"/>
        </w:rPr>
        <w:t xml:space="preserve"> -разрядных векторов </w:t>
      </w:r>
      <w:proofErr w:type="spellStart"/>
      <w:r w:rsidRPr="00D8472F">
        <w:rPr>
          <w:rFonts w:ascii="Times New Roman" w:hAnsi="Times New Roman" w:cs="Times New Roman"/>
          <w:color w:val="000000"/>
          <w:sz w:val="28"/>
          <w:szCs w:val="28"/>
          <w:shd w:val="clear" w:color="auto" w:fill="FFFFFF"/>
        </w:rPr>
        <w:t>Cj</w:t>
      </w:r>
      <w:proofErr w:type="spellEnd"/>
      <w:r w:rsidRPr="00D8472F">
        <w:rPr>
          <w:rFonts w:ascii="Times New Roman" w:hAnsi="Times New Roman" w:cs="Times New Roman"/>
          <w:color w:val="000000"/>
          <w:sz w:val="28"/>
          <w:szCs w:val="28"/>
          <w:shd w:val="clear" w:color="auto" w:fill="FFFFFF"/>
        </w:rPr>
        <w:t xml:space="preserve"> объединяют в </w:t>
      </w:r>
      <w:r w:rsidRPr="00D8472F">
        <w:rPr>
          <w:rFonts w:ascii="Times New Roman" w:hAnsi="Times New Roman" w:cs="Times New Roman"/>
          <w:color w:val="000000"/>
          <w:sz w:val="28"/>
          <w:szCs w:val="28"/>
          <w:shd w:val="clear" w:color="auto" w:fill="FFFFFF"/>
        </w:rPr>
        <w:lastRenderedPageBreak/>
        <w:t xml:space="preserve">преобразованный слой L, который выдают в качестве результата двумерного преобразования замены слоя L. </w:t>
      </w:r>
    </w:p>
    <w:p w14:paraId="27257071" w14:textId="77777777" w:rsidR="00A477DA" w:rsidRPr="00A477DA" w:rsidRDefault="00A477DA" w:rsidP="00A477DA">
      <w:pPr>
        <w:rPr>
          <w:rFonts w:ascii="Times New Roman" w:hAnsi="Times New Roman" w:cs="Times New Roman"/>
          <w:b/>
          <w:sz w:val="28"/>
          <w:szCs w:val="28"/>
        </w:rPr>
      </w:pPr>
      <w:r w:rsidRPr="00A477DA">
        <w:rPr>
          <w:rFonts w:ascii="Times New Roman" w:hAnsi="Times New Roman" w:cs="Times New Roman"/>
          <w:b/>
          <w:sz w:val="28"/>
          <w:szCs w:val="28"/>
        </w:rPr>
        <w:t>Прототип</w:t>
      </w:r>
    </w:p>
    <w:p w14:paraId="4FA6216F" w14:textId="1823A952" w:rsidR="00A477DA" w:rsidRPr="00A477DA" w:rsidRDefault="00D8472F" w:rsidP="00A477DA">
      <w:pPr>
        <w:tabs>
          <w:tab w:val="left" w:pos="3385"/>
        </w:tabs>
        <w:spacing w:after="0"/>
        <w:rPr>
          <w:rFonts w:ascii="Times New Roman" w:hAnsi="Times New Roman" w:cs="Times New Roman"/>
          <w:b/>
          <w:color w:val="000000"/>
          <w:sz w:val="28"/>
          <w:szCs w:val="28"/>
          <w:shd w:val="clear" w:color="auto" w:fill="FFFFFF"/>
        </w:rPr>
      </w:pPr>
      <w:r w:rsidRPr="00D8472F">
        <w:rPr>
          <w:rFonts w:ascii="Times New Roman" w:eastAsia="Times New Roman" w:hAnsi="Times New Roman" w:cs="Times New Roman"/>
          <w:color w:val="000000"/>
          <w:sz w:val="28"/>
          <w:szCs w:val="28"/>
          <w:lang w:eastAsia="ru-RU"/>
        </w:rPr>
        <w:t xml:space="preserve">Наиболее близким по своей технической сущности к заявленному способу является принятый за прототип способ трехмерного преобразования [Иванов М.А., Ковалев А.В., Чугунков И.В. и др. Стохастические методы защиты информации в компьютерных системах и сетях. М.: </w:t>
      </w:r>
      <w:proofErr w:type="spellStart"/>
      <w:r w:rsidRPr="00D8472F">
        <w:rPr>
          <w:rFonts w:ascii="Times New Roman" w:eastAsia="Times New Roman" w:hAnsi="Times New Roman" w:cs="Times New Roman"/>
          <w:color w:val="000000"/>
          <w:sz w:val="28"/>
          <w:szCs w:val="28"/>
          <w:lang w:eastAsia="ru-RU"/>
        </w:rPr>
        <w:t>Кудиц</w:t>
      </w:r>
      <w:proofErr w:type="spellEnd"/>
      <w:r w:rsidRPr="00D8472F">
        <w:rPr>
          <w:rFonts w:ascii="Times New Roman" w:eastAsia="Times New Roman" w:hAnsi="Times New Roman" w:cs="Times New Roman"/>
          <w:color w:val="000000"/>
          <w:sz w:val="28"/>
          <w:szCs w:val="28"/>
          <w:lang w:eastAsia="ru-RU"/>
        </w:rPr>
        <w:t>-Пресс, 2009, с.243-246], включающий представление входного блока M и всех промежуточных результатов преобразования разрядностью 512 бит в виде кубического массива; введение понятие слоя (</w:t>
      </w:r>
      <w:proofErr w:type="spellStart"/>
      <w:r w:rsidRPr="00D8472F">
        <w:rPr>
          <w:rFonts w:ascii="Times New Roman" w:eastAsia="Times New Roman" w:hAnsi="Times New Roman" w:cs="Times New Roman"/>
          <w:color w:val="000000"/>
          <w:sz w:val="28"/>
          <w:szCs w:val="28"/>
          <w:lang w:eastAsia="ru-RU"/>
        </w:rPr>
        <w:t>Layer</w:t>
      </w:r>
      <w:proofErr w:type="spellEnd"/>
      <w:r w:rsidRPr="00D8472F">
        <w:rPr>
          <w:rFonts w:ascii="Times New Roman" w:eastAsia="Times New Roman" w:hAnsi="Times New Roman" w:cs="Times New Roman"/>
          <w:color w:val="000000"/>
          <w:sz w:val="28"/>
          <w:szCs w:val="28"/>
          <w:lang w:eastAsia="ru-RU"/>
        </w:rPr>
        <w:t xml:space="preserve">) - квадратного массива разрядностью 128 бит; выполнение трех раундов преобразования соответственно вдоль осей x, y, z; деление блока данных M перед выполнением преобразований первого раунда на 4 слоя Lx0, Lx1, Lx2, Lx3 вдоль оси x; деление результата работы первого раунда перед выполнением преобразований второго раунда на 4 слоя </w:t>
      </w:r>
      <w:proofErr w:type="spellStart"/>
      <w:r w:rsidRPr="00D8472F">
        <w:rPr>
          <w:rFonts w:ascii="Times New Roman" w:eastAsia="Times New Roman" w:hAnsi="Times New Roman" w:cs="Times New Roman"/>
          <w:color w:val="000000"/>
          <w:sz w:val="28"/>
          <w:szCs w:val="28"/>
          <w:lang w:eastAsia="ru-RU"/>
        </w:rPr>
        <w:t>Ly</w:t>
      </w:r>
      <w:proofErr w:type="spellEnd"/>
      <w:r w:rsidRPr="00D8472F">
        <w:rPr>
          <w:rFonts w:ascii="Times New Roman" w:eastAsia="Times New Roman" w:hAnsi="Times New Roman" w:cs="Times New Roman"/>
          <w:color w:val="000000"/>
          <w:sz w:val="28"/>
          <w:szCs w:val="28"/>
          <w:lang w:eastAsia="ru-RU"/>
        </w:rPr>
        <w:t xml:space="preserve"> , Ly1, Ly2, Ly3 вдоль оси y; деление результата работы второго раунда перед выполнением преобразований третьего раунда на 4 слоя Lz0, Lz1, L z2, Lz3 вдоль оси z. </w:t>
      </w:r>
      <w:r w:rsidR="00A477DA" w:rsidRPr="00A477DA">
        <w:rPr>
          <w:rFonts w:ascii="Times New Roman" w:hAnsi="Times New Roman" w:cs="Times New Roman"/>
          <w:b/>
          <w:color w:val="000000"/>
          <w:sz w:val="28"/>
          <w:szCs w:val="28"/>
          <w:shd w:val="clear" w:color="auto" w:fill="FFFFFF"/>
        </w:rPr>
        <w:t>Чем отличается:</w:t>
      </w:r>
    </w:p>
    <w:p w14:paraId="0C47CF77" w14:textId="2E16214F" w:rsidR="00FF19A5" w:rsidRPr="00FF19A5" w:rsidRDefault="00FF19A5" w:rsidP="00FF19A5">
      <w:pPr>
        <w:rPr>
          <w:rFonts w:ascii="Times New Roman" w:eastAsia="Times New Roman" w:hAnsi="Times New Roman" w:cs="Times New Roman"/>
          <w:color w:val="000000"/>
          <w:sz w:val="28"/>
          <w:szCs w:val="28"/>
          <w:lang w:eastAsia="ru-RU"/>
        </w:rPr>
      </w:pPr>
      <w:r w:rsidRPr="00FF19A5">
        <w:rPr>
          <w:rFonts w:ascii="Times New Roman" w:eastAsia="Times New Roman" w:hAnsi="Times New Roman" w:cs="Times New Roman"/>
          <w:color w:val="000000"/>
          <w:sz w:val="28"/>
          <w:szCs w:val="28"/>
          <w:lang w:eastAsia="ru-RU"/>
        </w:rPr>
        <w:t>К причинам, препятствующим достижению указанного ниже технического результата, относится недостаточная эффективность при реализации на основе гибридных суперкомпьютерных технологий из-за малой степени параллелизма на уровне инструкций и зависимость разрядности используемых блоков замены от разрядност</w:t>
      </w:r>
      <w:r>
        <w:rPr>
          <w:rFonts w:ascii="Times New Roman" w:eastAsia="Times New Roman" w:hAnsi="Times New Roman" w:cs="Times New Roman"/>
          <w:color w:val="000000"/>
          <w:sz w:val="28"/>
          <w:szCs w:val="28"/>
          <w:lang w:eastAsia="ru-RU"/>
        </w:rPr>
        <w:t>и обрабатываемых блоков данных.</w:t>
      </w:r>
    </w:p>
    <w:p w14:paraId="1A1378DB" w14:textId="5C0DC8A3" w:rsidR="00FF19A5" w:rsidRPr="00FF19A5" w:rsidRDefault="00FF19A5" w:rsidP="00FF19A5">
      <w:pPr>
        <w:rPr>
          <w:rFonts w:ascii="Times New Roman" w:eastAsia="Times New Roman" w:hAnsi="Times New Roman" w:cs="Times New Roman"/>
          <w:color w:val="000000"/>
          <w:sz w:val="28"/>
          <w:szCs w:val="28"/>
          <w:lang w:eastAsia="ru-RU"/>
        </w:rPr>
      </w:pPr>
      <w:r w:rsidRPr="00FF19A5">
        <w:rPr>
          <w:rFonts w:ascii="Times New Roman" w:eastAsia="Times New Roman" w:hAnsi="Times New Roman" w:cs="Times New Roman"/>
          <w:color w:val="000000"/>
          <w:sz w:val="28"/>
          <w:szCs w:val="28"/>
          <w:lang w:eastAsia="ru-RU"/>
        </w:rPr>
        <w:t xml:space="preserve">Указанный технический результат при осуществлении изобретения достигается тем, что в </w:t>
      </w:r>
      <w:proofErr w:type="spellStart"/>
      <w:r w:rsidRPr="00FF19A5">
        <w:rPr>
          <w:rFonts w:ascii="Times New Roman" w:eastAsia="Times New Roman" w:hAnsi="Times New Roman" w:cs="Times New Roman"/>
          <w:color w:val="000000"/>
          <w:sz w:val="28"/>
          <w:szCs w:val="28"/>
          <w:lang w:eastAsia="ru-RU"/>
        </w:rPr>
        <w:t>многораундовом</w:t>
      </w:r>
      <w:proofErr w:type="spellEnd"/>
      <w:r w:rsidRPr="00FF19A5">
        <w:rPr>
          <w:rFonts w:ascii="Times New Roman" w:eastAsia="Times New Roman" w:hAnsi="Times New Roman" w:cs="Times New Roman"/>
          <w:color w:val="000000"/>
          <w:sz w:val="28"/>
          <w:szCs w:val="28"/>
          <w:lang w:eastAsia="ru-RU"/>
        </w:rPr>
        <w:t xml:space="preserve"> трехмерном пр</w:t>
      </w:r>
      <w:r>
        <w:rPr>
          <w:rFonts w:ascii="Times New Roman" w:eastAsia="Times New Roman" w:hAnsi="Times New Roman" w:cs="Times New Roman"/>
          <w:color w:val="000000"/>
          <w:sz w:val="28"/>
          <w:szCs w:val="28"/>
          <w:lang w:eastAsia="ru-RU"/>
        </w:rPr>
        <w:t>еобразовании замены, включающем</w:t>
      </w:r>
    </w:p>
    <w:p w14:paraId="1DE32C2F" w14:textId="64002070" w:rsidR="00FF19A5" w:rsidRPr="00FF19A5" w:rsidRDefault="00FF19A5" w:rsidP="00FF19A5">
      <w:pPr>
        <w:rPr>
          <w:rFonts w:ascii="Times New Roman" w:eastAsia="Times New Roman" w:hAnsi="Times New Roman" w:cs="Times New Roman"/>
          <w:color w:val="000000"/>
          <w:sz w:val="28"/>
          <w:szCs w:val="28"/>
          <w:lang w:eastAsia="ru-RU"/>
        </w:rPr>
      </w:pPr>
      <w:r w:rsidRPr="00FF19A5">
        <w:rPr>
          <w:rFonts w:ascii="Times New Roman" w:eastAsia="Times New Roman" w:hAnsi="Times New Roman" w:cs="Times New Roman"/>
          <w:color w:val="000000"/>
          <w:sz w:val="28"/>
          <w:szCs w:val="28"/>
          <w:lang w:eastAsia="ru-RU"/>
        </w:rPr>
        <w:t>представление входного блока M и всех промежуточных результатов преобразования разрядностью N3 (N&gt;1) бит в виде к</w:t>
      </w:r>
      <w:r>
        <w:rPr>
          <w:rFonts w:ascii="Times New Roman" w:eastAsia="Times New Roman" w:hAnsi="Times New Roman" w:cs="Times New Roman"/>
          <w:color w:val="000000"/>
          <w:sz w:val="28"/>
          <w:szCs w:val="28"/>
          <w:lang w:eastAsia="ru-RU"/>
        </w:rPr>
        <w:t>убического массива битов N×N×N;</w:t>
      </w:r>
    </w:p>
    <w:p w14:paraId="658060AE" w14:textId="4A316358" w:rsidR="00FF19A5" w:rsidRPr="00FF19A5" w:rsidRDefault="00FF19A5" w:rsidP="00FF19A5">
      <w:pPr>
        <w:rPr>
          <w:rFonts w:ascii="Times New Roman" w:eastAsia="Times New Roman" w:hAnsi="Times New Roman" w:cs="Times New Roman"/>
          <w:color w:val="000000"/>
          <w:sz w:val="28"/>
          <w:szCs w:val="28"/>
          <w:lang w:eastAsia="ru-RU"/>
        </w:rPr>
      </w:pPr>
      <w:r w:rsidRPr="00FF19A5">
        <w:rPr>
          <w:rFonts w:ascii="Times New Roman" w:eastAsia="Times New Roman" w:hAnsi="Times New Roman" w:cs="Times New Roman"/>
          <w:color w:val="000000"/>
          <w:sz w:val="28"/>
          <w:szCs w:val="28"/>
          <w:lang w:eastAsia="ru-RU"/>
        </w:rPr>
        <w:t>введение понятие слоя (</w:t>
      </w:r>
      <w:proofErr w:type="spellStart"/>
      <w:r w:rsidRPr="00FF19A5">
        <w:rPr>
          <w:rFonts w:ascii="Times New Roman" w:eastAsia="Times New Roman" w:hAnsi="Times New Roman" w:cs="Times New Roman"/>
          <w:color w:val="000000"/>
          <w:sz w:val="28"/>
          <w:szCs w:val="28"/>
          <w:lang w:eastAsia="ru-RU"/>
        </w:rPr>
        <w:t>Layer</w:t>
      </w:r>
      <w:proofErr w:type="spellEnd"/>
      <w:r w:rsidRPr="00FF19A5">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 xml:space="preserve"> квадратного массива битов N×N;</w:t>
      </w:r>
    </w:p>
    <w:p w14:paraId="3E41C37C" w14:textId="77777777" w:rsidR="00FF19A5" w:rsidRDefault="00FF19A5" w:rsidP="00FF19A5">
      <w:pPr>
        <w:rPr>
          <w:rFonts w:ascii="Times New Roman" w:eastAsia="Times New Roman" w:hAnsi="Times New Roman" w:cs="Times New Roman"/>
          <w:b/>
          <w:color w:val="000000"/>
          <w:sz w:val="28"/>
          <w:szCs w:val="28"/>
          <w:u w:val="single"/>
          <w:lang w:eastAsia="ru-RU"/>
        </w:rPr>
      </w:pPr>
      <w:r w:rsidRPr="00FF19A5">
        <w:rPr>
          <w:rFonts w:ascii="Times New Roman" w:eastAsia="Times New Roman" w:hAnsi="Times New Roman" w:cs="Times New Roman"/>
          <w:color w:val="000000"/>
          <w:sz w:val="28"/>
          <w:szCs w:val="28"/>
          <w:lang w:eastAsia="ru-RU"/>
        </w:rPr>
        <w:t>выполнение трех раундов преобразования соответственно вдоль осей x, y, z;</w:t>
      </w:r>
      <w:r w:rsidRPr="00FF19A5">
        <w:rPr>
          <w:rFonts w:ascii="Times New Roman" w:eastAsia="Times New Roman" w:hAnsi="Times New Roman" w:cs="Times New Roman"/>
          <w:b/>
          <w:color w:val="000000"/>
          <w:sz w:val="28"/>
          <w:szCs w:val="28"/>
          <w:u w:val="single"/>
          <w:lang w:eastAsia="ru-RU"/>
        </w:rPr>
        <w:t xml:space="preserve"> </w:t>
      </w:r>
    </w:p>
    <w:p w14:paraId="084B0C63" w14:textId="77777777" w:rsidR="00FF19A5" w:rsidRDefault="00FF19A5" w:rsidP="00FF19A5">
      <w:pPr>
        <w:rPr>
          <w:rFonts w:ascii="Times New Roman" w:eastAsia="Times New Roman" w:hAnsi="Times New Roman" w:cs="Times New Roman"/>
          <w:b/>
          <w:color w:val="000000"/>
          <w:sz w:val="28"/>
          <w:szCs w:val="28"/>
          <w:u w:val="single"/>
          <w:lang w:eastAsia="ru-RU"/>
        </w:rPr>
      </w:pPr>
    </w:p>
    <w:p w14:paraId="68D57660" w14:textId="77777777" w:rsidR="00FF19A5" w:rsidRDefault="00FF19A5" w:rsidP="00FF19A5">
      <w:pPr>
        <w:rPr>
          <w:rFonts w:ascii="Times New Roman" w:eastAsia="Times New Roman" w:hAnsi="Times New Roman" w:cs="Times New Roman"/>
          <w:b/>
          <w:color w:val="000000"/>
          <w:sz w:val="28"/>
          <w:szCs w:val="28"/>
          <w:u w:val="single"/>
          <w:lang w:eastAsia="ru-RU"/>
        </w:rPr>
      </w:pPr>
    </w:p>
    <w:p w14:paraId="7597B781" w14:textId="77777777" w:rsidR="00FF19A5" w:rsidRDefault="00FF19A5" w:rsidP="00FF19A5">
      <w:pPr>
        <w:rPr>
          <w:rFonts w:ascii="Times New Roman" w:eastAsia="Times New Roman" w:hAnsi="Times New Roman" w:cs="Times New Roman"/>
          <w:b/>
          <w:color w:val="000000"/>
          <w:sz w:val="28"/>
          <w:szCs w:val="28"/>
          <w:u w:val="single"/>
          <w:lang w:eastAsia="ru-RU"/>
        </w:rPr>
      </w:pPr>
    </w:p>
    <w:p w14:paraId="2149F210" w14:textId="06192777" w:rsidR="00FF19A5" w:rsidRDefault="00FF19A5" w:rsidP="00FF19A5">
      <w:pPr>
        <w:rPr>
          <w:rFonts w:ascii="Times New Roman" w:eastAsia="Times New Roman" w:hAnsi="Times New Roman" w:cs="Times New Roman"/>
          <w:b/>
          <w:color w:val="000000"/>
          <w:sz w:val="28"/>
          <w:szCs w:val="28"/>
          <w:u w:val="single"/>
          <w:lang w:eastAsia="ru-RU"/>
        </w:rPr>
      </w:pPr>
    </w:p>
    <w:p w14:paraId="0E0BB2A6" w14:textId="77777777" w:rsidR="005604A3" w:rsidRDefault="005604A3" w:rsidP="00FF19A5">
      <w:pPr>
        <w:rPr>
          <w:rFonts w:ascii="Times New Roman" w:eastAsia="Times New Roman" w:hAnsi="Times New Roman" w:cs="Times New Roman"/>
          <w:b/>
          <w:color w:val="000000"/>
          <w:sz w:val="28"/>
          <w:szCs w:val="28"/>
          <w:u w:val="single"/>
          <w:lang w:eastAsia="ru-RU"/>
        </w:rPr>
      </w:pPr>
    </w:p>
    <w:p w14:paraId="5B8E38CE" w14:textId="5867CDAB" w:rsidR="0027611B" w:rsidRPr="00A477DA" w:rsidRDefault="0027611B" w:rsidP="00FF19A5">
      <w:pPr>
        <w:rPr>
          <w:rFonts w:ascii="Times New Roman" w:hAnsi="Times New Roman" w:cs="Times New Roman"/>
          <w:b/>
          <w:sz w:val="28"/>
          <w:szCs w:val="28"/>
        </w:rPr>
      </w:pPr>
      <w:r w:rsidRPr="00A477DA">
        <w:rPr>
          <w:rFonts w:ascii="Times New Roman" w:hAnsi="Times New Roman" w:cs="Times New Roman"/>
          <w:b/>
          <w:sz w:val="28"/>
          <w:szCs w:val="28"/>
          <w:u w:val="single"/>
        </w:rPr>
        <w:lastRenderedPageBreak/>
        <w:t>Патент 3</w:t>
      </w:r>
    </w:p>
    <w:p w14:paraId="27FCB519" w14:textId="77777777" w:rsidR="0027611B" w:rsidRPr="00A477DA" w:rsidRDefault="0027611B" w:rsidP="0027611B">
      <w:pPr>
        <w:tabs>
          <w:tab w:val="left" w:pos="3385"/>
        </w:tabs>
        <w:spacing w:after="0"/>
        <w:jc w:val="both"/>
        <w:rPr>
          <w:rFonts w:ascii="Times New Roman" w:hAnsi="Times New Roman" w:cs="Times New Roman"/>
          <w:sz w:val="28"/>
          <w:szCs w:val="28"/>
        </w:rPr>
      </w:pPr>
    </w:p>
    <w:p w14:paraId="24BC397B" w14:textId="5B7DB9FC" w:rsidR="0027611B" w:rsidRDefault="00FF19A5" w:rsidP="0027611B">
      <w:pPr>
        <w:tabs>
          <w:tab w:val="left" w:pos="3385"/>
        </w:tabs>
        <w:spacing w:after="0"/>
        <w:jc w:val="both"/>
        <w:rPr>
          <w:rFonts w:ascii="Times New Roman" w:hAnsi="Times New Roman" w:cs="Times New Roman"/>
          <w:sz w:val="28"/>
          <w:szCs w:val="28"/>
        </w:rPr>
      </w:pPr>
      <w:r>
        <w:rPr>
          <w:noProof/>
          <w:lang w:val="en-US"/>
        </w:rPr>
        <w:drawing>
          <wp:inline distT="0" distB="0" distL="0" distR="0" wp14:anchorId="45AD0319" wp14:editId="21051830">
            <wp:extent cx="5940425" cy="3397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9725"/>
                    </a:xfrm>
                    <a:prstGeom prst="rect">
                      <a:avLst/>
                    </a:prstGeom>
                  </pic:spPr>
                </pic:pic>
              </a:graphicData>
            </a:graphic>
          </wp:inline>
        </w:drawing>
      </w:r>
    </w:p>
    <w:p w14:paraId="0154DC81" w14:textId="65B08CAA" w:rsidR="00FF19A5" w:rsidRPr="00A477DA" w:rsidRDefault="00FF19A5" w:rsidP="0027611B">
      <w:pPr>
        <w:tabs>
          <w:tab w:val="left" w:pos="3385"/>
        </w:tabs>
        <w:spacing w:after="0"/>
        <w:jc w:val="both"/>
        <w:rPr>
          <w:rFonts w:ascii="Times New Roman" w:hAnsi="Times New Roman" w:cs="Times New Roman"/>
          <w:sz w:val="28"/>
          <w:szCs w:val="28"/>
        </w:rPr>
      </w:pPr>
      <w:r>
        <w:rPr>
          <w:noProof/>
          <w:lang w:val="en-US"/>
        </w:rPr>
        <w:drawing>
          <wp:inline distT="0" distB="0" distL="0" distR="0" wp14:anchorId="4111301F" wp14:editId="4B6FF159">
            <wp:extent cx="5781675" cy="2085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2085975"/>
                    </a:xfrm>
                    <a:prstGeom prst="rect">
                      <a:avLst/>
                    </a:prstGeom>
                  </pic:spPr>
                </pic:pic>
              </a:graphicData>
            </a:graphic>
          </wp:inline>
        </w:drawing>
      </w:r>
    </w:p>
    <w:p w14:paraId="31ECBDCE" w14:textId="77777777" w:rsidR="0027611B" w:rsidRPr="00A477DA" w:rsidRDefault="0027611B" w:rsidP="0027611B">
      <w:pPr>
        <w:tabs>
          <w:tab w:val="left" w:pos="3385"/>
        </w:tabs>
        <w:spacing w:after="0"/>
        <w:jc w:val="both"/>
        <w:rPr>
          <w:rFonts w:ascii="Times New Roman" w:hAnsi="Times New Roman" w:cs="Times New Roman"/>
          <w:sz w:val="28"/>
          <w:szCs w:val="28"/>
        </w:rPr>
      </w:pPr>
    </w:p>
    <w:p w14:paraId="623A4760" w14:textId="759554F4" w:rsidR="0027611B" w:rsidRPr="00A477DA" w:rsidRDefault="0027611B" w:rsidP="0027611B">
      <w:pPr>
        <w:tabs>
          <w:tab w:val="left" w:pos="3385"/>
        </w:tabs>
        <w:spacing w:after="0"/>
        <w:jc w:val="both"/>
        <w:rPr>
          <w:rFonts w:ascii="Times New Roman" w:hAnsi="Times New Roman" w:cs="Times New Roman"/>
          <w:b/>
          <w:sz w:val="28"/>
          <w:szCs w:val="28"/>
        </w:rPr>
      </w:pPr>
      <w:r w:rsidRPr="00A477DA">
        <w:rPr>
          <w:rFonts w:ascii="Times New Roman" w:hAnsi="Times New Roman" w:cs="Times New Roman"/>
          <w:b/>
          <w:sz w:val="28"/>
          <w:szCs w:val="28"/>
        </w:rPr>
        <w:t>Формула:</w:t>
      </w:r>
    </w:p>
    <w:p w14:paraId="04A4FD6C" w14:textId="77777777" w:rsidR="00FF19A5" w:rsidRPr="00FF19A5" w:rsidRDefault="00FF19A5" w:rsidP="00FF19A5">
      <w:pPr>
        <w:tabs>
          <w:tab w:val="left" w:pos="3385"/>
        </w:tabs>
        <w:spacing w:after="0"/>
        <w:jc w:val="both"/>
        <w:rPr>
          <w:rFonts w:ascii="Times New Roman" w:hAnsi="Times New Roman" w:cs="Times New Roman"/>
          <w:color w:val="000000"/>
          <w:sz w:val="28"/>
          <w:szCs w:val="28"/>
          <w:shd w:val="clear" w:color="auto" w:fill="FFFFFF"/>
        </w:rPr>
      </w:pPr>
      <w:r w:rsidRPr="00FF19A5">
        <w:rPr>
          <w:rFonts w:ascii="Times New Roman" w:hAnsi="Times New Roman" w:cs="Times New Roman"/>
          <w:color w:val="000000"/>
          <w:sz w:val="28"/>
          <w:szCs w:val="28"/>
          <w:shd w:val="clear" w:color="auto" w:fill="FFFFFF"/>
        </w:rPr>
        <w:t>1. Способ скрытой передачи информации, заключающийся в том, что полезный сигнал кодируют в двоичный</w:t>
      </w:r>
      <w:bookmarkStart w:id="0" w:name="_GoBack"/>
      <w:bookmarkEnd w:id="0"/>
      <w:r w:rsidRPr="00FF19A5">
        <w:rPr>
          <w:rFonts w:ascii="Times New Roman" w:hAnsi="Times New Roman" w:cs="Times New Roman"/>
          <w:color w:val="000000"/>
          <w:sz w:val="28"/>
          <w:szCs w:val="28"/>
          <w:shd w:val="clear" w:color="auto" w:fill="FFFFFF"/>
        </w:rPr>
        <w:t xml:space="preserve"> код, формируют посредством первого генератора исходный детерминированный хаотический сигнал путем модуляции параметров хаотического сигнала полезным цифровым сигналом и передают полученный сигнал по каналу связи принимающей стороне, где его делят на два идентичных сигнала, которыми воздействуют на второй и третий генераторы, идентичные друг другу по управляющим параметрам, выбранные с возможностью обеспечения режима обобщенной синхронизации с первым генератором, снятые с выходов указанных второго и третьего генераторов сигналы подают на вычитающее устройство и при наблюдении или отсутствии колебаний определяют наличие полезного цифрового сигнала, представленного в виде двоичного кода, отличающийся тем, что с выходов второго и третьего генераторов снимают периодические сигналы.</w:t>
      </w:r>
    </w:p>
    <w:p w14:paraId="489ADCB8" w14:textId="77777777" w:rsidR="00FF19A5" w:rsidRPr="00FF19A5" w:rsidRDefault="00FF19A5" w:rsidP="00FF19A5">
      <w:pPr>
        <w:tabs>
          <w:tab w:val="left" w:pos="3385"/>
        </w:tabs>
        <w:spacing w:after="0"/>
        <w:jc w:val="both"/>
        <w:rPr>
          <w:rFonts w:ascii="Times New Roman" w:hAnsi="Times New Roman" w:cs="Times New Roman"/>
          <w:color w:val="000000"/>
          <w:sz w:val="28"/>
          <w:szCs w:val="28"/>
          <w:shd w:val="clear" w:color="auto" w:fill="FFFFFF"/>
        </w:rPr>
      </w:pPr>
    </w:p>
    <w:p w14:paraId="7812596E" w14:textId="77777777" w:rsidR="00FF19A5" w:rsidRPr="00FF19A5" w:rsidRDefault="00FF19A5" w:rsidP="00FF19A5">
      <w:pPr>
        <w:tabs>
          <w:tab w:val="left" w:pos="3385"/>
        </w:tabs>
        <w:spacing w:after="0"/>
        <w:jc w:val="both"/>
        <w:rPr>
          <w:rFonts w:ascii="Times New Roman" w:hAnsi="Times New Roman" w:cs="Times New Roman"/>
          <w:color w:val="000000"/>
          <w:sz w:val="28"/>
          <w:szCs w:val="28"/>
          <w:shd w:val="clear" w:color="auto" w:fill="FFFFFF"/>
        </w:rPr>
      </w:pPr>
      <w:r w:rsidRPr="00FF19A5">
        <w:rPr>
          <w:rFonts w:ascii="Times New Roman" w:hAnsi="Times New Roman" w:cs="Times New Roman"/>
          <w:color w:val="000000"/>
          <w:sz w:val="28"/>
          <w:szCs w:val="28"/>
          <w:shd w:val="clear" w:color="auto" w:fill="FFFFFF"/>
        </w:rPr>
        <w:t xml:space="preserve">2. Способ по п.1, отличающийся тем, что сформированный </w:t>
      </w:r>
      <w:proofErr w:type="gramStart"/>
      <w:r w:rsidRPr="00FF19A5">
        <w:rPr>
          <w:rFonts w:ascii="Times New Roman" w:hAnsi="Times New Roman" w:cs="Times New Roman"/>
          <w:color w:val="000000"/>
          <w:sz w:val="28"/>
          <w:szCs w:val="28"/>
          <w:shd w:val="clear" w:color="auto" w:fill="FFFFFF"/>
        </w:rPr>
        <w:t>первым генератором</w:t>
      </w:r>
      <w:proofErr w:type="gramEnd"/>
      <w:r w:rsidRPr="00FF19A5">
        <w:rPr>
          <w:rFonts w:ascii="Times New Roman" w:hAnsi="Times New Roman" w:cs="Times New Roman"/>
          <w:color w:val="000000"/>
          <w:sz w:val="28"/>
          <w:szCs w:val="28"/>
          <w:shd w:val="clear" w:color="auto" w:fill="FFFFFF"/>
        </w:rPr>
        <w:t xml:space="preserve"> детерминированный хаотический сигнал перед передачей по каналу связи суммируют с шумовым сигналом, производимым генератором шума.</w:t>
      </w:r>
    </w:p>
    <w:p w14:paraId="72FDC1F3" w14:textId="77777777" w:rsidR="00FF19A5" w:rsidRPr="00FF19A5" w:rsidRDefault="00FF19A5" w:rsidP="00FF19A5">
      <w:pPr>
        <w:tabs>
          <w:tab w:val="left" w:pos="3385"/>
        </w:tabs>
        <w:spacing w:after="0"/>
        <w:jc w:val="both"/>
        <w:rPr>
          <w:rFonts w:ascii="Times New Roman" w:hAnsi="Times New Roman" w:cs="Times New Roman"/>
          <w:color w:val="000000"/>
          <w:sz w:val="28"/>
          <w:szCs w:val="28"/>
          <w:shd w:val="clear" w:color="auto" w:fill="FFFFFF"/>
        </w:rPr>
      </w:pPr>
    </w:p>
    <w:p w14:paraId="4D184E98" w14:textId="0C068430" w:rsidR="0016110C" w:rsidRPr="00A477DA" w:rsidRDefault="00FF19A5" w:rsidP="00FF19A5">
      <w:pPr>
        <w:tabs>
          <w:tab w:val="left" w:pos="3385"/>
        </w:tabs>
        <w:spacing w:after="0"/>
        <w:jc w:val="both"/>
        <w:rPr>
          <w:rFonts w:ascii="Times New Roman" w:hAnsi="Times New Roman" w:cs="Times New Roman"/>
          <w:b/>
          <w:sz w:val="28"/>
          <w:szCs w:val="28"/>
        </w:rPr>
      </w:pPr>
      <w:r w:rsidRPr="00FF19A5">
        <w:rPr>
          <w:rFonts w:ascii="Times New Roman" w:hAnsi="Times New Roman" w:cs="Times New Roman"/>
          <w:color w:val="000000"/>
          <w:sz w:val="28"/>
          <w:szCs w:val="28"/>
          <w:shd w:val="clear" w:color="auto" w:fill="FFFFFF"/>
        </w:rPr>
        <w:t>3. Способ по п.2, отличающийся тем, что характеристики генератора шума модулируются цифровым или аналоговым сигналом, содержащим ложное, несущественное или открытое информационное сообщение.</w:t>
      </w:r>
    </w:p>
    <w:p w14:paraId="6B37FD27" w14:textId="69E6FD26" w:rsidR="002B7059" w:rsidRPr="00FF19A5" w:rsidRDefault="002B7059" w:rsidP="00FF19A5">
      <w:pPr>
        <w:tabs>
          <w:tab w:val="left" w:pos="3385"/>
        </w:tabs>
        <w:spacing w:after="0"/>
        <w:rPr>
          <w:rFonts w:ascii="Times New Roman" w:hAnsi="Times New Roman" w:cs="Times New Roman"/>
          <w:b/>
          <w:color w:val="000000"/>
          <w:sz w:val="28"/>
          <w:szCs w:val="28"/>
          <w:shd w:val="clear" w:color="auto" w:fill="FFFFFF"/>
        </w:rPr>
      </w:pPr>
      <w:r w:rsidRPr="00A477DA">
        <w:rPr>
          <w:rFonts w:ascii="Times New Roman" w:hAnsi="Times New Roman" w:cs="Times New Roman"/>
          <w:b/>
          <w:sz w:val="28"/>
          <w:szCs w:val="28"/>
        </w:rPr>
        <w:t>Прототип</w:t>
      </w:r>
    </w:p>
    <w:p w14:paraId="020BCB9E" w14:textId="77777777" w:rsidR="00FF19A5" w:rsidRDefault="00FF19A5" w:rsidP="005536CF">
      <w:pPr>
        <w:tabs>
          <w:tab w:val="left" w:pos="3385"/>
        </w:tabs>
        <w:spacing w:after="0"/>
        <w:rPr>
          <w:rFonts w:ascii="Times New Roman" w:eastAsia="Times New Roman" w:hAnsi="Times New Roman" w:cs="Times New Roman"/>
          <w:bCs/>
          <w:color w:val="000000"/>
          <w:kern w:val="36"/>
          <w:sz w:val="28"/>
          <w:szCs w:val="28"/>
          <w:shd w:val="clear" w:color="auto" w:fill="FFFFFF"/>
          <w:lang w:eastAsia="ru-RU"/>
        </w:rPr>
      </w:pPr>
      <w:r w:rsidRPr="00FF19A5">
        <w:rPr>
          <w:rFonts w:ascii="Times New Roman" w:eastAsia="Times New Roman" w:hAnsi="Times New Roman" w:cs="Times New Roman"/>
          <w:bCs/>
          <w:color w:val="000000"/>
          <w:kern w:val="36"/>
          <w:sz w:val="28"/>
          <w:szCs w:val="28"/>
          <w:shd w:val="clear" w:color="auto" w:fill="FFFFFF"/>
          <w:lang w:eastAsia="ru-RU"/>
        </w:rPr>
        <w:t xml:space="preserve">Принципиальными недостатками большинства известных схем и устройств являются, в первую очередь, нестабильность их работы при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неидентичности</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параметров передающего и принимающего генераторов, находящихся, в том </w:t>
      </w:r>
      <w:r w:rsidRPr="00FF19A5">
        <w:rPr>
          <w:rFonts w:ascii="Times New Roman" w:eastAsia="Times New Roman" w:hAnsi="Times New Roman" w:cs="Times New Roman"/>
          <w:bCs/>
          <w:color w:val="000000"/>
          <w:kern w:val="36"/>
          <w:sz w:val="28"/>
          <w:szCs w:val="28"/>
          <w:shd w:val="clear" w:color="auto" w:fill="FFFFFF"/>
          <w:lang w:eastAsia="ru-RU"/>
        </w:rPr>
        <w:lastRenderedPageBreak/>
        <w:t>числе, на различных сторонах канала связи, деструктивное влияние шумов на качество передачи информации, низкая конфиденциальность, трудности технической реализации. В то же самое время, известен ряд способов скрытой передачи информации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Москаленко О.И., Попов П.В., Храмов А.Е. Способ секретной передачи информации // Патент на изобретение № 2295835 от 20.03.2007;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Москаленко О.И., Храмов А.Е. Способ скрытой передачи информации // Патент на изобретение № 2349044 от 10.03.2009; Москаленко О.И.,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Храмов А.Е. Способ скрытой передачи информации с изменяющимися характеристиками генератора шума // Патент на изобретение № 2421923 от 20.06.2011), в которых часть вышеуказанных недостатков исправлена или снижено их влияние. При этом способ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Москаленко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О.Испособ</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скрытой передачи информации, патент № 2509423 Попов П.В., Храмов А.Е. Способ секретной передачи информации // Патент на изобретение № 2295835 от 20.03.2007) является прототипом для способа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Москаленко О. И., Храмов А.Е. Способ скрытой передачи информации // Патент на изобретение № 2349044 от 10.03.2009), который, в свою очередь, может быть рассмотрен как прототип для способа (Москаленко О.И., </w:t>
      </w:r>
      <w:proofErr w:type="spellStart"/>
      <w:r w:rsidRPr="00FF19A5">
        <w:rPr>
          <w:rFonts w:ascii="Times New Roman" w:eastAsia="Times New Roman" w:hAnsi="Times New Roman" w:cs="Times New Roman"/>
          <w:bCs/>
          <w:color w:val="000000"/>
          <w:kern w:val="36"/>
          <w:sz w:val="28"/>
          <w:szCs w:val="28"/>
          <w:shd w:val="clear" w:color="auto" w:fill="FFFFFF"/>
          <w:lang w:eastAsia="ru-RU"/>
        </w:rPr>
        <w:t>Короновский</w:t>
      </w:r>
      <w:proofErr w:type="spellEnd"/>
      <w:r w:rsidRPr="00FF19A5">
        <w:rPr>
          <w:rFonts w:ascii="Times New Roman" w:eastAsia="Times New Roman" w:hAnsi="Times New Roman" w:cs="Times New Roman"/>
          <w:bCs/>
          <w:color w:val="000000"/>
          <w:kern w:val="36"/>
          <w:sz w:val="28"/>
          <w:szCs w:val="28"/>
          <w:shd w:val="clear" w:color="auto" w:fill="FFFFFF"/>
          <w:lang w:eastAsia="ru-RU"/>
        </w:rPr>
        <w:t xml:space="preserve"> А.А., Храмов А.Е. Способ скрытой передачи информации с изменяющимися характеристиками генератора шума // Патент на изобретение № 2421923 от 20.06.2011). Они основаны на режиме обобщенной синхронизации и являются наиболее близкими к заявляемому способу. </w:t>
      </w:r>
    </w:p>
    <w:p w14:paraId="08B2653E" w14:textId="52AE414B" w:rsidR="005536CF" w:rsidRPr="00A477DA" w:rsidRDefault="005536CF" w:rsidP="005536CF">
      <w:pPr>
        <w:tabs>
          <w:tab w:val="left" w:pos="3385"/>
        </w:tabs>
        <w:spacing w:after="0"/>
        <w:rPr>
          <w:rFonts w:ascii="Times New Roman" w:hAnsi="Times New Roman" w:cs="Times New Roman"/>
          <w:b/>
          <w:color w:val="000000"/>
          <w:sz w:val="28"/>
          <w:szCs w:val="28"/>
          <w:shd w:val="clear" w:color="auto" w:fill="FFFFFF"/>
        </w:rPr>
      </w:pPr>
      <w:r w:rsidRPr="00A477DA">
        <w:rPr>
          <w:rFonts w:ascii="Times New Roman" w:hAnsi="Times New Roman" w:cs="Times New Roman"/>
          <w:b/>
          <w:color w:val="000000"/>
          <w:sz w:val="28"/>
          <w:szCs w:val="28"/>
          <w:shd w:val="clear" w:color="auto" w:fill="FFFFFF"/>
        </w:rPr>
        <w:t>Чем отличается:</w:t>
      </w:r>
    </w:p>
    <w:p w14:paraId="3C95B8DD" w14:textId="77777777" w:rsidR="00FF19A5" w:rsidRDefault="00FF19A5" w:rsidP="00A477DA">
      <w:pPr>
        <w:rPr>
          <w:rFonts w:ascii="Times New Roman" w:eastAsia="Times New Roman" w:hAnsi="Times New Roman" w:cs="Times New Roman"/>
          <w:color w:val="000000"/>
          <w:sz w:val="28"/>
          <w:szCs w:val="28"/>
          <w:lang w:eastAsia="ru-RU"/>
        </w:rPr>
      </w:pPr>
      <w:r w:rsidRPr="00FF19A5">
        <w:rPr>
          <w:rFonts w:ascii="Times New Roman" w:eastAsia="Times New Roman" w:hAnsi="Times New Roman" w:cs="Times New Roman"/>
          <w:color w:val="000000"/>
          <w:sz w:val="28"/>
          <w:szCs w:val="28"/>
          <w:lang w:eastAsia="ru-RU"/>
        </w:rPr>
        <w:t xml:space="preserve">Таким образом, положительным эффектом заявляемого способа скрытой передачи информации является ликвидация нестабильности работы способа при </w:t>
      </w:r>
      <w:proofErr w:type="spellStart"/>
      <w:r w:rsidRPr="00FF19A5">
        <w:rPr>
          <w:rFonts w:ascii="Times New Roman" w:eastAsia="Times New Roman" w:hAnsi="Times New Roman" w:cs="Times New Roman"/>
          <w:color w:val="000000"/>
          <w:sz w:val="28"/>
          <w:szCs w:val="28"/>
          <w:lang w:eastAsia="ru-RU"/>
        </w:rPr>
        <w:t>неидентичности</w:t>
      </w:r>
      <w:proofErr w:type="spellEnd"/>
      <w:r w:rsidRPr="00FF19A5">
        <w:rPr>
          <w:rFonts w:ascii="Times New Roman" w:eastAsia="Times New Roman" w:hAnsi="Times New Roman" w:cs="Times New Roman"/>
          <w:color w:val="000000"/>
          <w:sz w:val="28"/>
          <w:szCs w:val="28"/>
          <w:lang w:eastAsia="ru-RU"/>
        </w:rPr>
        <w:t xml:space="preserve"> параметров принимающих генераторов и повышение качества передачи информации. </w:t>
      </w:r>
    </w:p>
    <w:p w14:paraId="7D37864A" w14:textId="5E930C84" w:rsidR="00A477DA" w:rsidRPr="00FF19A5" w:rsidRDefault="00A477DA" w:rsidP="00FF19A5">
      <w:pPr>
        <w:rPr>
          <w:rFonts w:ascii="Times New Roman" w:hAnsi="Times New Roman" w:cs="Times New Roman"/>
          <w:sz w:val="28"/>
          <w:szCs w:val="28"/>
        </w:rPr>
      </w:pPr>
      <w:r>
        <w:rPr>
          <w:rFonts w:ascii="Times New Roman" w:hAnsi="Times New Roman" w:cs="Times New Roman"/>
          <w:b/>
          <w:sz w:val="28"/>
          <w:szCs w:val="28"/>
          <w:u w:val="single"/>
        </w:rPr>
        <w:t>Патент 4</w:t>
      </w:r>
    </w:p>
    <w:p w14:paraId="5627BBDE" w14:textId="523FC0C8" w:rsidR="00A477DA" w:rsidRPr="00A477DA" w:rsidRDefault="00FF19A5" w:rsidP="00A477DA">
      <w:pPr>
        <w:spacing w:after="0"/>
        <w:jc w:val="center"/>
        <w:rPr>
          <w:rFonts w:ascii="Times New Roman" w:hAnsi="Times New Roman" w:cs="Times New Roman"/>
          <w:b/>
          <w:sz w:val="28"/>
          <w:szCs w:val="28"/>
        </w:rPr>
      </w:pPr>
      <w:r>
        <w:rPr>
          <w:noProof/>
          <w:lang w:val="en-US"/>
        </w:rPr>
        <w:drawing>
          <wp:inline distT="0" distB="0" distL="0" distR="0" wp14:anchorId="72D39557" wp14:editId="723FF967">
            <wp:extent cx="5940425" cy="49403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94030"/>
                    </a:xfrm>
                    <a:prstGeom prst="rect">
                      <a:avLst/>
                    </a:prstGeom>
                  </pic:spPr>
                </pic:pic>
              </a:graphicData>
            </a:graphic>
          </wp:inline>
        </w:drawing>
      </w:r>
    </w:p>
    <w:p w14:paraId="4D5F1E92" w14:textId="50CFDE86" w:rsidR="00A477DA" w:rsidRPr="00A477DA" w:rsidRDefault="00FF19A5" w:rsidP="00A477DA">
      <w:pPr>
        <w:spacing w:after="0"/>
        <w:jc w:val="center"/>
        <w:rPr>
          <w:rFonts w:ascii="Times New Roman" w:hAnsi="Times New Roman" w:cs="Times New Roman"/>
          <w:b/>
          <w:sz w:val="28"/>
          <w:szCs w:val="28"/>
        </w:rPr>
      </w:pPr>
      <w:r>
        <w:rPr>
          <w:noProof/>
          <w:lang w:val="en-US"/>
        </w:rPr>
        <w:drawing>
          <wp:inline distT="0" distB="0" distL="0" distR="0" wp14:anchorId="5198A7A0" wp14:editId="7E164A83">
            <wp:extent cx="5076825" cy="183469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062" cy="1835141"/>
                    </a:xfrm>
                    <a:prstGeom prst="rect">
                      <a:avLst/>
                    </a:prstGeom>
                  </pic:spPr>
                </pic:pic>
              </a:graphicData>
            </a:graphic>
          </wp:inline>
        </w:drawing>
      </w:r>
    </w:p>
    <w:p w14:paraId="3A87DB43" w14:textId="77777777" w:rsidR="009869C8" w:rsidRDefault="009869C8" w:rsidP="00A477DA">
      <w:pPr>
        <w:spacing w:after="0"/>
        <w:jc w:val="both"/>
        <w:rPr>
          <w:rFonts w:ascii="Times New Roman" w:hAnsi="Times New Roman" w:cs="Times New Roman"/>
          <w:b/>
          <w:sz w:val="28"/>
          <w:szCs w:val="28"/>
        </w:rPr>
      </w:pPr>
    </w:p>
    <w:p w14:paraId="7DDBA5C9" w14:textId="77777777" w:rsidR="009869C8" w:rsidRDefault="009869C8" w:rsidP="00A477DA">
      <w:pPr>
        <w:spacing w:after="0"/>
        <w:jc w:val="both"/>
        <w:rPr>
          <w:rFonts w:ascii="Times New Roman" w:hAnsi="Times New Roman" w:cs="Times New Roman"/>
          <w:b/>
          <w:sz w:val="28"/>
          <w:szCs w:val="28"/>
        </w:rPr>
      </w:pPr>
    </w:p>
    <w:p w14:paraId="5524A898" w14:textId="08F36E50" w:rsidR="00A477DA" w:rsidRPr="00A477DA" w:rsidRDefault="00A477DA" w:rsidP="00A477DA">
      <w:pPr>
        <w:spacing w:after="0"/>
        <w:jc w:val="both"/>
        <w:rPr>
          <w:rFonts w:ascii="Times New Roman" w:hAnsi="Times New Roman" w:cs="Times New Roman"/>
          <w:b/>
          <w:sz w:val="28"/>
          <w:szCs w:val="28"/>
        </w:rPr>
      </w:pPr>
      <w:r w:rsidRPr="00A477DA">
        <w:rPr>
          <w:rFonts w:ascii="Times New Roman" w:hAnsi="Times New Roman" w:cs="Times New Roman"/>
          <w:b/>
          <w:sz w:val="28"/>
          <w:szCs w:val="28"/>
        </w:rPr>
        <w:t>Формула:</w:t>
      </w:r>
    </w:p>
    <w:p w14:paraId="7A64BC16" w14:textId="77777777" w:rsidR="00A477DA" w:rsidRPr="00A477DA" w:rsidRDefault="00A477DA" w:rsidP="00A477DA">
      <w:pPr>
        <w:spacing w:after="0"/>
        <w:jc w:val="both"/>
        <w:rPr>
          <w:rFonts w:ascii="Times New Roman" w:hAnsi="Times New Roman" w:cs="Times New Roman"/>
          <w:noProof/>
          <w:sz w:val="28"/>
          <w:szCs w:val="28"/>
          <w:lang w:eastAsia="ru-RU"/>
        </w:rPr>
      </w:pPr>
    </w:p>
    <w:p w14:paraId="16BB6CE2" w14:textId="404E2D37" w:rsidR="00A477DA" w:rsidRPr="00A477DA" w:rsidRDefault="00FF19A5" w:rsidP="00A477DA">
      <w:pPr>
        <w:spacing w:after="0"/>
        <w:jc w:val="both"/>
        <w:rPr>
          <w:rFonts w:ascii="Times New Roman" w:hAnsi="Times New Roman" w:cs="Times New Roman"/>
          <w:color w:val="000000"/>
          <w:sz w:val="28"/>
          <w:szCs w:val="28"/>
          <w:shd w:val="clear" w:color="auto" w:fill="FFFFFF"/>
        </w:rPr>
      </w:pPr>
      <w:r w:rsidRPr="00FF19A5">
        <w:rPr>
          <w:rFonts w:ascii="Times New Roman" w:hAnsi="Times New Roman" w:cs="Times New Roman"/>
          <w:color w:val="000000"/>
          <w:sz w:val="28"/>
          <w:szCs w:val="28"/>
          <w:shd w:val="clear" w:color="auto" w:fill="FFFFFF"/>
        </w:rPr>
        <w:t xml:space="preserve">Способ встраивания сообщения в цифровое изображение формата JPEG 2000, заключающийся в замене кодирующих коэффициентов среднечастотных и высокочастотных поддиапазонов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-преобразования, отличающийся тем, что встраивание производят после процедуры квантования в блоки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-коэффициентов размером </w:t>
      </w:r>
      <w:proofErr w:type="spellStart"/>
      <w:r w:rsidRPr="00FF19A5">
        <w:rPr>
          <w:rFonts w:ascii="Times New Roman" w:hAnsi="Times New Roman" w:cs="Times New Roman"/>
          <w:color w:val="000000"/>
          <w:sz w:val="28"/>
          <w:szCs w:val="28"/>
          <w:shd w:val="clear" w:color="auto" w:fill="FFFFFF"/>
        </w:rPr>
        <w:t>NxN</w:t>
      </w:r>
      <w:proofErr w:type="spellEnd"/>
      <w:r w:rsidRPr="00FF19A5">
        <w:rPr>
          <w:rFonts w:ascii="Times New Roman" w:hAnsi="Times New Roman" w:cs="Times New Roman"/>
          <w:color w:val="000000"/>
          <w:sz w:val="28"/>
          <w:szCs w:val="28"/>
          <w:shd w:val="clear" w:color="auto" w:fill="FFFFFF"/>
        </w:rPr>
        <w:t xml:space="preserve">, причем значения битов встраиваемого сообщения кодируют четностью суммы значений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-коэффициентов в блоке, при этом, если значение встраиваемого бита не совпадает с четностью суммы значений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-коэффициентов в блоке, значение одного из них увеличивают на единицу, причем для модификации выбирают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-коэффициент, значение которого имеет наибольшую дробную часть.</w:t>
      </w:r>
    </w:p>
    <w:p w14:paraId="255BDE21" w14:textId="77777777" w:rsidR="00A477DA" w:rsidRPr="00A477DA" w:rsidRDefault="00A477DA" w:rsidP="00A477DA">
      <w:pPr>
        <w:rPr>
          <w:rFonts w:ascii="Times New Roman" w:hAnsi="Times New Roman" w:cs="Times New Roman"/>
          <w:b/>
          <w:sz w:val="28"/>
          <w:szCs w:val="28"/>
        </w:rPr>
      </w:pPr>
      <w:r w:rsidRPr="00A477DA">
        <w:rPr>
          <w:rFonts w:ascii="Times New Roman" w:hAnsi="Times New Roman" w:cs="Times New Roman"/>
          <w:b/>
          <w:sz w:val="28"/>
          <w:szCs w:val="28"/>
        </w:rPr>
        <w:t>Прототип</w:t>
      </w:r>
    </w:p>
    <w:p w14:paraId="5C6B3F1A" w14:textId="37908BB0" w:rsidR="00A477DA" w:rsidRPr="00A477DA" w:rsidRDefault="00FF19A5" w:rsidP="00A477DA">
      <w:pPr>
        <w:spacing w:after="0"/>
        <w:jc w:val="both"/>
        <w:rPr>
          <w:rFonts w:ascii="Times New Roman" w:hAnsi="Times New Roman" w:cs="Times New Roman"/>
          <w:color w:val="000000"/>
          <w:sz w:val="28"/>
          <w:szCs w:val="28"/>
          <w:shd w:val="clear" w:color="auto" w:fill="FFFFFF"/>
        </w:rPr>
      </w:pPr>
      <w:r w:rsidRPr="00FF19A5">
        <w:rPr>
          <w:rFonts w:ascii="Times New Roman" w:hAnsi="Times New Roman" w:cs="Times New Roman"/>
          <w:color w:val="000000"/>
          <w:sz w:val="28"/>
          <w:szCs w:val="28"/>
          <w:shd w:val="clear" w:color="auto" w:fill="FFFFFF"/>
        </w:rPr>
        <w:t xml:space="preserve">Наиболее близким по технической сущности к заявляемому изобретению (прототипом) является способ (См. Патент США № 6556689 В1, </w:t>
      </w:r>
      <w:proofErr w:type="spellStart"/>
      <w:r w:rsidRPr="00FF19A5">
        <w:rPr>
          <w:rFonts w:ascii="Times New Roman" w:hAnsi="Times New Roman" w:cs="Times New Roman"/>
          <w:color w:val="000000"/>
          <w:sz w:val="28"/>
          <w:szCs w:val="28"/>
          <w:shd w:val="clear" w:color="auto" w:fill="FFFFFF"/>
        </w:rPr>
        <w:t>опубл</w:t>
      </w:r>
      <w:proofErr w:type="spellEnd"/>
      <w:r w:rsidRPr="00FF19A5">
        <w:rPr>
          <w:rFonts w:ascii="Times New Roman" w:hAnsi="Times New Roman" w:cs="Times New Roman"/>
          <w:color w:val="000000"/>
          <w:sz w:val="28"/>
          <w:szCs w:val="28"/>
          <w:shd w:val="clear" w:color="auto" w:fill="FFFFFF"/>
        </w:rPr>
        <w:t xml:space="preserve">. 29.03.2003 г.), заключающийся в том, что к исходному цифровому изображению применяют дискретное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-преобразование, для встраивания цифрового водяного знака выбирают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-коэффициенты с большими значениями в среднечастотных и в высокочастотных поддиапазонах, перед встраиванием цифровой водяной знак преобразуют в псевдослучайную последовательность, при этом встраивание производят добавлением псевдослучайной последовательности к выбранным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-коэффициентам, затем к цифровому изображению применяют обратное дискретное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-преобразование.</w:t>
      </w:r>
    </w:p>
    <w:p w14:paraId="1960BF82" w14:textId="77777777" w:rsidR="00A477DA" w:rsidRPr="00A477DA" w:rsidRDefault="00A477DA" w:rsidP="00A477DA">
      <w:pPr>
        <w:tabs>
          <w:tab w:val="left" w:pos="3385"/>
        </w:tabs>
        <w:spacing w:after="0"/>
        <w:rPr>
          <w:rFonts w:ascii="Times New Roman" w:hAnsi="Times New Roman" w:cs="Times New Roman"/>
          <w:b/>
          <w:color w:val="000000"/>
          <w:sz w:val="28"/>
          <w:szCs w:val="28"/>
          <w:shd w:val="clear" w:color="auto" w:fill="FFFFFF"/>
        </w:rPr>
      </w:pPr>
      <w:r w:rsidRPr="00A477DA">
        <w:rPr>
          <w:rFonts w:ascii="Times New Roman" w:hAnsi="Times New Roman" w:cs="Times New Roman"/>
          <w:b/>
          <w:color w:val="000000"/>
          <w:sz w:val="28"/>
          <w:szCs w:val="28"/>
          <w:shd w:val="clear" w:color="auto" w:fill="FFFFFF"/>
        </w:rPr>
        <w:t>Чем отличается:</w:t>
      </w:r>
    </w:p>
    <w:p w14:paraId="42FC2F37" w14:textId="28AE0BC8" w:rsidR="008F0CC9" w:rsidRDefault="00FF19A5" w:rsidP="0027611B">
      <w:pPr>
        <w:tabs>
          <w:tab w:val="left" w:pos="3385"/>
        </w:tabs>
        <w:spacing w:after="0"/>
        <w:jc w:val="both"/>
        <w:rPr>
          <w:rFonts w:ascii="Times New Roman" w:hAnsi="Times New Roman" w:cs="Times New Roman"/>
          <w:color w:val="000000"/>
          <w:sz w:val="28"/>
          <w:szCs w:val="28"/>
          <w:shd w:val="clear" w:color="auto" w:fill="FFFFFF"/>
        </w:rPr>
      </w:pPr>
      <w:r w:rsidRPr="00FF19A5">
        <w:rPr>
          <w:rFonts w:ascii="Times New Roman" w:hAnsi="Times New Roman" w:cs="Times New Roman"/>
          <w:color w:val="000000"/>
          <w:sz w:val="28"/>
          <w:szCs w:val="28"/>
          <w:shd w:val="clear" w:color="auto" w:fill="FFFFFF"/>
        </w:rPr>
        <w:t xml:space="preserve">Задачей изобретения является разработка способа встраивания сообщения в цифровое изображение формата JPEG 2000, обеспечивающего возможность сохранения целостности внедренной информации при передаче последней по открытым каналам связи, основанного на кодировании битов встраиваемого сообщения суммой значений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-коэффициентов в блоке размером </w:t>
      </w:r>
      <w:proofErr w:type="spellStart"/>
      <w:r w:rsidRPr="00FF19A5">
        <w:rPr>
          <w:rFonts w:ascii="Times New Roman" w:hAnsi="Times New Roman" w:cs="Times New Roman"/>
          <w:color w:val="000000"/>
          <w:sz w:val="28"/>
          <w:szCs w:val="28"/>
          <w:shd w:val="clear" w:color="auto" w:fill="FFFFFF"/>
        </w:rPr>
        <w:t>NxN</w:t>
      </w:r>
      <w:proofErr w:type="spellEnd"/>
      <w:r w:rsidRPr="00FF19A5">
        <w:rPr>
          <w:rFonts w:ascii="Times New Roman" w:hAnsi="Times New Roman" w:cs="Times New Roman"/>
          <w:color w:val="000000"/>
          <w:sz w:val="28"/>
          <w:szCs w:val="28"/>
          <w:shd w:val="clear" w:color="auto" w:fill="FFFFFF"/>
        </w:rPr>
        <w:t xml:space="preserve"> из области среднечастотных и высокочастотных поддиапазонов </w:t>
      </w:r>
      <w:proofErr w:type="spellStart"/>
      <w:r w:rsidRPr="00FF19A5">
        <w:rPr>
          <w:rFonts w:ascii="Times New Roman" w:hAnsi="Times New Roman" w:cs="Times New Roman"/>
          <w:color w:val="000000"/>
          <w:sz w:val="28"/>
          <w:szCs w:val="28"/>
          <w:shd w:val="clear" w:color="auto" w:fill="FFFFFF"/>
        </w:rPr>
        <w:t>вейвлет</w:t>
      </w:r>
      <w:proofErr w:type="spellEnd"/>
      <w:r w:rsidRPr="00FF19A5">
        <w:rPr>
          <w:rFonts w:ascii="Times New Roman" w:hAnsi="Times New Roman" w:cs="Times New Roman"/>
          <w:color w:val="000000"/>
          <w:sz w:val="28"/>
          <w:szCs w:val="28"/>
          <w:shd w:val="clear" w:color="auto" w:fill="FFFFFF"/>
        </w:rPr>
        <w:t xml:space="preserve">-преобразования. При этом выбор размера блока зависит от требований, предъявляемых к </w:t>
      </w:r>
      <w:proofErr w:type="spellStart"/>
      <w:r w:rsidRPr="00FF19A5">
        <w:rPr>
          <w:rFonts w:ascii="Times New Roman" w:hAnsi="Times New Roman" w:cs="Times New Roman"/>
          <w:color w:val="000000"/>
          <w:sz w:val="28"/>
          <w:szCs w:val="28"/>
          <w:shd w:val="clear" w:color="auto" w:fill="FFFFFF"/>
        </w:rPr>
        <w:t>стеганосистеме</w:t>
      </w:r>
      <w:proofErr w:type="spellEnd"/>
      <w:r w:rsidRPr="00FF19A5">
        <w:rPr>
          <w:rFonts w:ascii="Times New Roman" w:hAnsi="Times New Roman" w:cs="Times New Roman"/>
          <w:color w:val="000000"/>
          <w:sz w:val="28"/>
          <w:szCs w:val="28"/>
          <w:shd w:val="clear" w:color="auto" w:fill="FFFFFF"/>
        </w:rPr>
        <w:t xml:space="preserve">. А именно, чем больше размер блока, тем выше стойкость </w:t>
      </w:r>
      <w:proofErr w:type="spellStart"/>
      <w:r w:rsidRPr="00FF19A5">
        <w:rPr>
          <w:rFonts w:ascii="Times New Roman" w:hAnsi="Times New Roman" w:cs="Times New Roman"/>
          <w:color w:val="000000"/>
          <w:sz w:val="28"/>
          <w:szCs w:val="28"/>
          <w:shd w:val="clear" w:color="auto" w:fill="FFFFFF"/>
        </w:rPr>
        <w:t>стеганосистемы</w:t>
      </w:r>
      <w:proofErr w:type="spellEnd"/>
      <w:r w:rsidRPr="00FF19A5">
        <w:rPr>
          <w:rFonts w:ascii="Times New Roman" w:hAnsi="Times New Roman" w:cs="Times New Roman"/>
          <w:color w:val="000000"/>
          <w:sz w:val="28"/>
          <w:szCs w:val="28"/>
          <w:shd w:val="clear" w:color="auto" w:fill="FFFFFF"/>
        </w:rPr>
        <w:t>.</w:t>
      </w:r>
    </w:p>
    <w:p w14:paraId="3806CAC1" w14:textId="77777777" w:rsidR="00FF19A5" w:rsidRPr="00A477DA" w:rsidRDefault="00FF19A5" w:rsidP="0027611B">
      <w:pPr>
        <w:tabs>
          <w:tab w:val="left" w:pos="3385"/>
        </w:tabs>
        <w:spacing w:after="0"/>
        <w:jc w:val="both"/>
        <w:rPr>
          <w:rFonts w:ascii="Times New Roman" w:hAnsi="Times New Roman" w:cs="Times New Roman"/>
          <w:b/>
          <w:sz w:val="28"/>
          <w:szCs w:val="28"/>
        </w:rPr>
      </w:pPr>
    </w:p>
    <w:p w14:paraId="7F537B25" w14:textId="3D2019CA" w:rsidR="000D3D30" w:rsidRPr="00A477DA" w:rsidRDefault="000D3D30" w:rsidP="0027611B">
      <w:pPr>
        <w:tabs>
          <w:tab w:val="left" w:pos="3385"/>
        </w:tabs>
        <w:spacing w:after="0"/>
        <w:jc w:val="both"/>
        <w:rPr>
          <w:rFonts w:ascii="Times New Roman" w:hAnsi="Times New Roman" w:cs="Times New Roman"/>
          <w:sz w:val="28"/>
          <w:szCs w:val="28"/>
        </w:rPr>
      </w:pPr>
      <w:r w:rsidRPr="00A477DA">
        <w:rPr>
          <w:rFonts w:ascii="Times New Roman" w:hAnsi="Times New Roman" w:cs="Times New Roman"/>
          <w:b/>
          <w:sz w:val="28"/>
          <w:szCs w:val="28"/>
        </w:rPr>
        <w:t>Вывод:</w:t>
      </w:r>
      <w:r w:rsidRPr="00A477DA">
        <w:rPr>
          <w:rFonts w:ascii="Times New Roman" w:hAnsi="Times New Roman" w:cs="Times New Roman"/>
          <w:sz w:val="28"/>
          <w:szCs w:val="28"/>
        </w:rPr>
        <w:t xml:space="preserve"> </w:t>
      </w:r>
      <w:r w:rsidR="00793006" w:rsidRPr="00A477DA">
        <w:rPr>
          <w:rFonts w:ascii="Times New Roman" w:hAnsi="Times New Roman" w:cs="Times New Roman"/>
          <w:sz w:val="28"/>
          <w:szCs w:val="28"/>
        </w:rPr>
        <w:t xml:space="preserve">в ходе выполнения лабораторно работы были изучены </w:t>
      </w:r>
      <w:r w:rsidR="009869C8" w:rsidRPr="00A477DA">
        <w:rPr>
          <w:rFonts w:ascii="Times New Roman" w:hAnsi="Times New Roman" w:cs="Times New Roman"/>
          <w:sz w:val="28"/>
          <w:szCs w:val="28"/>
        </w:rPr>
        <w:t>принципы работы с патентными данными</w:t>
      </w:r>
    </w:p>
    <w:sectPr w:rsidR="000D3D30" w:rsidRPr="00A47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066F"/>
    <w:multiLevelType w:val="hybridMultilevel"/>
    <w:tmpl w:val="0D78098C"/>
    <w:lvl w:ilvl="0" w:tplc="03CE650C">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15E38"/>
    <w:multiLevelType w:val="hybridMultilevel"/>
    <w:tmpl w:val="BAAE4F20"/>
    <w:lvl w:ilvl="0" w:tplc="65A25C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2D4548"/>
    <w:multiLevelType w:val="hybridMultilevel"/>
    <w:tmpl w:val="BAAE4F20"/>
    <w:lvl w:ilvl="0" w:tplc="65A25C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D8"/>
    <w:rsid w:val="00016EE0"/>
    <w:rsid w:val="0003114B"/>
    <w:rsid w:val="0006217F"/>
    <w:rsid w:val="000766AF"/>
    <w:rsid w:val="000969B0"/>
    <w:rsid w:val="00096D35"/>
    <w:rsid w:val="000D3D30"/>
    <w:rsid w:val="00153762"/>
    <w:rsid w:val="0016110C"/>
    <w:rsid w:val="001D053E"/>
    <w:rsid w:val="001F0B0F"/>
    <w:rsid w:val="002072FF"/>
    <w:rsid w:val="00241A0F"/>
    <w:rsid w:val="00245CBE"/>
    <w:rsid w:val="0027235E"/>
    <w:rsid w:val="0027611B"/>
    <w:rsid w:val="002B7059"/>
    <w:rsid w:val="002C25B1"/>
    <w:rsid w:val="00302166"/>
    <w:rsid w:val="00347BAA"/>
    <w:rsid w:val="00347E24"/>
    <w:rsid w:val="003E1340"/>
    <w:rsid w:val="00415970"/>
    <w:rsid w:val="00430319"/>
    <w:rsid w:val="00437C05"/>
    <w:rsid w:val="00482C30"/>
    <w:rsid w:val="004E451D"/>
    <w:rsid w:val="00533136"/>
    <w:rsid w:val="00534995"/>
    <w:rsid w:val="0054769F"/>
    <w:rsid w:val="005536CF"/>
    <w:rsid w:val="005604A3"/>
    <w:rsid w:val="00597338"/>
    <w:rsid w:val="00665E04"/>
    <w:rsid w:val="00676118"/>
    <w:rsid w:val="006849DB"/>
    <w:rsid w:val="00761D89"/>
    <w:rsid w:val="00793006"/>
    <w:rsid w:val="007A220D"/>
    <w:rsid w:val="007B03E7"/>
    <w:rsid w:val="007E4E46"/>
    <w:rsid w:val="007F32A6"/>
    <w:rsid w:val="007F4712"/>
    <w:rsid w:val="0081551E"/>
    <w:rsid w:val="00821A24"/>
    <w:rsid w:val="00845C30"/>
    <w:rsid w:val="00854685"/>
    <w:rsid w:val="00867365"/>
    <w:rsid w:val="008934D1"/>
    <w:rsid w:val="008A3587"/>
    <w:rsid w:val="008F0CC9"/>
    <w:rsid w:val="009002B4"/>
    <w:rsid w:val="00947527"/>
    <w:rsid w:val="009556FB"/>
    <w:rsid w:val="00960035"/>
    <w:rsid w:val="009869C8"/>
    <w:rsid w:val="009A5204"/>
    <w:rsid w:val="009B72AA"/>
    <w:rsid w:val="009E54F2"/>
    <w:rsid w:val="009E7124"/>
    <w:rsid w:val="009F11E4"/>
    <w:rsid w:val="00A00E38"/>
    <w:rsid w:val="00A25D8A"/>
    <w:rsid w:val="00A477DA"/>
    <w:rsid w:val="00A6665F"/>
    <w:rsid w:val="00B30F8A"/>
    <w:rsid w:val="00B60F5B"/>
    <w:rsid w:val="00BC3CD3"/>
    <w:rsid w:val="00C366BB"/>
    <w:rsid w:val="00C97206"/>
    <w:rsid w:val="00C97FA6"/>
    <w:rsid w:val="00CE713B"/>
    <w:rsid w:val="00D02A3E"/>
    <w:rsid w:val="00D03E4C"/>
    <w:rsid w:val="00D535F2"/>
    <w:rsid w:val="00D665D2"/>
    <w:rsid w:val="00D66FFE"/>
    <w:rsid w:val="00D8472F"/>
    <w:rsid w:val="00DC4D26"/>
    <w:rsid w:val="00E15BD8"/>
    <w:rsid w:val="00E33F88"/>
    <w:rsid w:val="00E407DD"/>
    <w:rsid w:val="00E67CF5"/>
    <w:rsid w:val="00EC2FB9"/>
    <w:rsid w:val="00EE4009"/>
    <w:rsid w:val="00EF60CA"/>
    <w:rsid w:val="00F31FFF"/>
    <w:rsid w:val="00FE4875"/>
    <w:rsid w:val="00FF1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F222"/>
  <w15:docId w15:val="{AA5F3935-120B-4425-B8B8-C6086CE3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F0B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3114B"/>
    <w:rPr>
      <w:color w:val="808080"/>
    </w:rPr>
  </w:style>
  <w:style w:type="paragraph" w:styleId="a5">
    <w:name w:val="List Paragraph"/>
    <w:basedOn w:val="a"/>
    <w:uiPriority w:val="34"/>
    <w:qFormat/>
    <w:rsid w:val="00245CBE"/>
    <w:pPr>
      <w:ind w:left="720"/>
      <w:contextualSpacing/>
    </w:pPr>
  </w:style>
  <w:style w:type="paragraph" w:customStyle="1" w:styleId="11">
    <w:name w:val="Заголовок 11"/>
    <w:basedOn w:val="a"/>
    <w:qFormat/>
    <w:rsid w:val="000D3D30"/>
    <w:pPr>
      <w:keepNext/>
      <w:overflowPunct w:val="0"/>
      <w:spacing w:after="0" w:line="240" w:lineRule="auto"/>
      <w:jc w:val="center"/>
      <w:outlineLvl w:val="0"/>
    </w:pPr>
    <w:rPr>
      <w:rFonts w:ascii="Times New Roman" w:eastAsia="Times New Roman" w:hAnsi="Times New Roman" w:cs="Mangal"/>
      <w:color w:val="00000A"/>
      <w:kern w:val="2"/>
      <w:sz w:val="28"/>
      <w:szCs w:val="28"/>
      <w:lang w:val="en-US" w:eastAsia="ru-RU" w:bidi="hi-IN"/>
    </w:rPr>
  </w:style>
  <w:style w:type="paragraph" w:customStyle="1" w:styleId="21">
    <w:name w:val="Заголовок 21"/>
    <w:basedOn w:val="a"/>
    <w:qFormat/>
    <w:rsid w:val="000D3D30"/>
    <w:pPr>
      <w:keepNext/>
      <w:overflowPunct w:val="0"/>
      <w:spacing w:after="0" w:line="240" w:lineRule="auto"/>
      <w:jc w:val="center"/>
      <w:outlineLvl w:val="1"/>
    </w:pPr>
    <w:rPr>
      <w:rFonts w:ascii="Times New Roman" w:eastAsia="Times New Roman" w:hAnsi="Times New Roman" w:cs="Mangal"/>
      <w:b/>
      <w:bCs/>
      <w:color w:val="00000A"/>
      <w:kern w:val="2"/>
      <w:sz w:val="28"/>
      <w:szCs w:val="28"/>
      <w:lang w:val="en-US" w:eastAsia="ru-RU" w:bidi="hi-IN"/>
    </w:rPr>
  </w:style>
  <w:style w:type="paragraph" w:styleId="a6">
    <w:name w:val="Balloon Text"/>
    <w:basedOn w:val="a"/>
    <w:link w:val="a7"/>
    <w:uiPriority w:val="99"/>
    <w:semiHidden/>
    <w:unhideWhenUsed/>
    <w:rsid w:val="00CE713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E713B"/>
    <w:rPr>
      <w:rFonts w:ascii="Tahoma" w:hAnsi="Tahoma" w:cs="Tahoma"/>
      <w:sz w:val="16"/>
      <w:szCs w:val="16"/>
    </w:rPr>
  </w:style>
  <w:style w:type="character" w:styleId="a8">
    <w:name w:val="Hyperlink"/>
    <w:basedOn w:val="a0"/>
    <w:uiPriority w:val="99"/>
    <w:unhideWhenUsed/>
    <w:rsid w:val="006849DB"/>
    <w:rPr>
      <w:color w:val="0000FF"/>
      <w:u w:val="single"/>
    </w:rPr>
  </w:style>
  <w:style w:type="paragraph" w:styleId="a9">
    <w:name w:val="Normal (Web)"/>
    <w:basedOn w:val="a"/>
    <w:uiPriority w:val="99"/>
    <w:unhideWhenUsed/>
    <w:rsid w:val="002B70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F0B0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2394">
      <w:bodyDiv w:val="1"/>
      <w:marLeft w:val="0"/>
      <w:marRight w:val="0"/>
      <w:marTop w:val="0"/>
      <w:marBottom w:val="0"/>
      <w:divBdr>
        <w:top w:val="none" w:sz="0" w:space="0" w:color="auto"/>
        <w:left w:val="none" w:sz="0" w:space="0" w:color="auto"/>
        <w:bottom w:val="none" w:sz="0" w:space="0" w:color="auto"/>
        <w:right w:val="none" w:sz="0" w:space="0" w:color="auto"/>
      </w:divBdr>
    </w:div>
    <w:div w:id="162430703">
      <w:bodyDiv w:val="1"/>
      <w:marLeft w:val="0"/>
      <w:marRight w:val="0"/>
      <w:marTop w:val="0"/>
      <w:marBottom w:val="0"/>
      <w:divBdr>
        <w:top w:val="none" w:sz="0" w:space="0" w:color="auto"/>
        <w:left w:val="none" w:sz="0" w:space="0" w:color="auto"/>
        <w:bottom w:val="none" w:sz="0" w:space="0" w:color="auto"/>
        <w:right w:val="none" w:sz="0" w:space="0" w:color="auto"/>
      </w:divBdr>
    </w:div>
    <w:div w:id="252014051">
      <w:bodyDiv w:val="1"/>
      <w:marLeft w:val="0"/>
      <w:marRight w:val="0"/>
      <w:marTop w:val="0"/>
      <w:marBottom w:val="0"/>
      <w:divBdr>
        <w:top w:val="none" w:sz="0" w:space="0" w:color="auto"/>
        <w:left w:val="none" w:sz="0" w:space="0" w:color="auto"/>
        <w:bottom w:val="none" w:sz="0" w:space="0" w:color="auto"/>
        <w:right w:val="none" w:sz="0" w:space="0" w:color="auto"/>
      </w:divBdr>
    </w:div>
    <w:div w:id="460198029">
      <w:bodyDiv w:val="1"/>
      <w:marLeft w:val="0"/>
      <w:marRight w:val="0"/>
      <w:marTop w:val="0"/>
      <w:marBottom w:val="0"/>
      <w:divBdr>
        <w:top w:val="none" w:sz="0" w:space="0" w:color="auto"/>
        <w:left w:val="none" w:sz="0" w:space="0" w:color="auto"/>
        <w:bottom w:val="none" w:sz="0" w:space="0" w:color="auto"/>
        <w:right w:val="none" w:sz="0" w:space="0" w:color="auto"/>
      </w:divBdr>
    </w:div>
    <w:div w:id="532814517">
      <w:bodyDiv w:val="1"/>
      <w:marLeft w:val="0"/>
      <w:marRight w:val="0"/>
      <w:marTop w:val="0"/>
      <w:marBottom w:val="0"/>
      <w:divBdr>
        <w:top w:val="none" w:sz="0" w:space="0" w:color="auto"/>
        <w:left w:val="none" w:sz="0" w:space="0" w:color="auto"/>
        <w:bottom w:val="none" w:sz="0" w:space="0" w:color="auto"/>
        <w:right w:val="none" w:sz="0" w:space="0" w:color="auto"/>
      </w:divBdr>
      <w:divsChild>
        <w:div w:id="298652310">
          <w:marLeft w:val="0"/>
          <w:marRight w:val="0"/>
          <w:marTop w:val="0"/>
          <w:marBottom w:val="150"/>
          <w:divBdr>
            <w:top w:val="none" w:sz="0" w:space="0" w:color="auto"/>
            <w:left w:val="none" w:sz="0" w:space="0" w:color="auto"/>
            <w:bottom w:val="none" w:sz="0" w:space="0" w:color="auto"/>
            <w:right w:val="none" w:sz="0" w:space="0" w:color="auto"/>
          </w:divBdr>
        </w:div>
      </w:divsChild>
    </w:div>
    <w:div w:id="555703340">
      <w:bodyDiv w:val="1"/>
      <w:marLeft w:val="0"/>
      <w:marRight w:val="0"/>
      <w:marTop w:val="0"/>
      <w:marBottom w:val="0"/>
      <w:divBdr>
        <w:top w:val="none" w:sz="0" w:space="0" w:color="auto"/>
        <w:left w:val="none" w:sz="0" w:space="0" w:color="auto"/>
        <w:bottom w:val="none" w:sz="0" w:space="0" w:color="auto"/>
        <w:right w:val="none" w:sz="0" w:space="0" w:color="auto"/>
      </w:divBdr>
    </w:div>
    <w:div w:id="716509215">
      <w:bodyDiv w:val="1"/>
      <w:marLeft w:val="0"/>
      <w:marRight w:val="0"/>
      <w:marTop w:val="0"/>
      <w:marBottom w:val="0"/>
      <w:divBdr>
        <w:top w:val="none" w:sz="0" w:space="0" w:color="auto"/>
        <w:left w:val="none" w:sz="0" w:space="0" w:color="auto"/>
        <w:bottom w:val="none" w:sz="0" w:space="0" w:color="auto"/>
        <w:right w:val="none" w:sz="0" w:space="0" w:color="auto"/>
      </w:divBdr>
    </w:div>
    <w:div w:id="1211186977">
      <w:bodyDiv w:val="1"/>
      <w:marLeft w:val="0"/>
      <w:marRight w:val="0"/>
      <w:marTop w:val="0"/>
      <w:marBottom w:val="0"/>
      <w:divBdr>
        <w:top w:val="none" w:sz="0" w:space="0" w:color="auto"/>
        <w:left w:val="none" w:sz="0" w:space="0" w:color="auto"/>
        <w:bottom w:val="none" w:sz="0" w:space="0" w:color="auto"/>
        <w:right w:val="none" w:sz="0" w:space="0" w:color="auto"/>
      </w:divBdr>
    </w:div>
    <w:div w:id="1243636752">
      <w:bodyDiv w:val="1"/>
      <w:marLeft w:val="0"/>
      <w:marRight w:val="0"/>
      <w:marTop w:val="0"/>
      <w:marBottom w:val="0"/>
      <w:divBdr>
        <w:top w:val="none" w:sz="0" w:space="0" w:color="auto"/>
        <w:left w:val="none" w:sz="0" w:space="0" w:color="auto"/>
        <w:bottom w:val="none" w:sz="0" w:space="0" w:color="auto"/>
        <w:right w:val="none" w:sz="0" w:space="0" w:color="auto"/>
      </w:divBdr>
    </w:div>
    <w:div w:id="1645355714">
      <w:bodyDiv w:val="1"/>
      <w:marLeft w:val="0"/>
      <w:marRight w:val="0"/>
      <w:marTop w:val="0"/>
      <w:marBottom w:val="0"/>
      <w:divBdr>
        <w:top w:val="none" w:sz="0" w:space="0" w:color="auto"/>
        <w:left w:val="none" w:sz="0" w:space="0" w:color="auto"/>
        <w:bottom w:val="none" w:sz="0" w:space="0" w:color="auto"/>
        <w:right w:val="none" w:sz="0" w:space="0" w:color="auto"/>
      </w:divBdr>
    </w:div>
    <w:div w:id="1763142324">
      <w:bodyDiv w:val="1"/>
      <w:marLeft w:val="0"/>
      <w:marRight w:val="0"/>
      <w:marTop w:val="0"/>
      <w:marBottom w:val="0"/>
      <w:divBdr>
        <w:top w:val="none" w:sz="0" w:space="0" w:color="auto"/>
        <w:left w:val="none" w:sz="0" w:space="0" w:color="auto"/>
        <w:bottom w:val="none" w:sz="0" w:space="0" w:color="auto"/>
        <w:right w:val="none" w:sz="0" w:space="0" w:color="auto"/>
      </w:divBdr>
    </w:div>
    <w:div w:id="182743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6C8E8-135D-455E-9922-316672BE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2313</Words>
  <Characters>13186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Владлен Бондарев</dc:creator>
  <cp:lastModifiedBy>Lykys Lil</cp:lastModifiedBy>
  <cp:revision>4</cp:revision>
  <cp:lastPrinted>2021-04-26T20:47:00Z</cp:lastPrinted>
  <dcterms:created xsi:type="dcterms:W3CDTF">2022-04-25T20:32:00Z</dcterms:created>
  <dcterms:modified xsi:type="dcterms:W3CDTF">2022-04-26T10:47:00Z</dcterms:modified>
</cp:coreProperties>
</file>