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A70B" w14:textId="13B14E9F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>Пермский национальный исследовательский политехнический университет</w:t>
      </w:r>
    </w:p>
    <w:p w14:paraId="6BEB1C12" w14:textId="77777777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>Информатика</w:t>
      </w:r>
    </w:p>
    <w:p w14:paraId="35A0DEE4" w14:textId="77777777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>Основы алгоритмизации и программирования</w:t>
      </w:r>
    </w:p>
    <w:p w14:paraId="7793B082" w14:textId="77777777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>Введение в инженерную деятельность</w:t>
      </w:r>
    </w:p>
    <w:p w14:paraId="77E769B4" w14:textId="43705852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 xml:space="preserve">Лабораторная работа номер </w:t>
      </w:r>
      <w:r w:rsidR="003B0D44" w:rsidRPr="003B0D44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3CF0F9C" w14:textId="0AF7EFCE" w:rsidR="00A079D2" w:rsidRPr="003B0D44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b/>
          <w:bCs/>
          <w:sz w:val="40"/>
          <w:szCs w:val="40"/>
        </w:rPr>
        <w:t xml:space="preserve">Вариант номер </w:t>
      </w:r>
      <w:r w:rsidR="0056411E" w:rsidRPr="003B0D44">
        <w:rPr>
          <w:rFonts w:ascii="Times New Roman" w:hAnsi="Times New Roman" w:cs="Times New Roman"/>
          <w:b/>
          <w:bCs/>
          <w:sz w:val="40"/>
          <w:szCs w:val="40"/>
        </w:rPr>
        <w:t>11</w:t>
      </w:r>
    </w:p>
    <w:p w14:paraId="45A8D6D1" w14:textId="56BE0105" w:rsidR="00A079D2" w:rsidRPr="003B0D44" w:rsidRDefault="003B0D44" w:rsidP="003B0D4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0D44">
        <w:rPr>
          <w:rFonts w:ascii="Times New Roman" w:hAnsi="Times New Roman" w:cs="Times New Roman"/>
          <w:sz w:val="40"/>
          <w:szCs w:val="40"/>
        </w:rPr>
        <w:t>Вычисление функций с использованием их разлож</w:t>
      </w:r>
      <w:r w:rsidRPr="003B0D44">
        <w:rPr>
          <w:rFonts w:ascii="Times New Roman" w:hAnsi="Times New Roman" w:cs="Times New Roman"/>
          <w:sz w:val="40"/>
          <w:szCs w:val="40"/>
        </w:rPr>
        <w:t>е</w:t>
      </w:r>
      <w:r w:rsidRPr="003B0D44">
        <w:rPr>
          <w:rFonts w:ascii="Times New Roman" w:hAnsi="Times New Roman" w:cs="Times New Roman"/>
          <w:sz w:val="40"/>
          <w:szCs w:val="40"/>
        </w:rPr>
        <w:t>ния в ст</w:t>
      </w:r>
      <w:r w:rsidRPr="003B0D44">
        <w:rPr>
          <w:rFonts w:ascii="Times New Roman" w:hAnsi="Times New Roman" w:cs="Times New Roman"/>
          <w:sz w:val="40"/>
          <w:szCs w:val="40"/>
        </w:rPr>
        <w:t>е</w:t>
      </w:r>
      <w:r w:rsidRPr="003B0D44">
        <w:rPr>
          <w:rFonts w:ascii="Times New Roman" w:hAnsi="Times New Roman" w:cs="Times New Roman"/>
          <w:sz w:val="40"/>
          <w:szCs w:val="40"/>
        </w:rPr>
        <w:t>пенной ряд</w:t>
      </w:r>
    </w:p>
    <w:p w14:paraId="07AD7255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5A28BF8F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70B0707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3523C14A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1DFBE487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7A8A773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365A36E5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0842D7C0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6143905E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2524A3D0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5488DD6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6171EFF4" w14:textId="77E9074E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Выполнил</w:t>
      </w:r>
    </w:p>
    <w:p w14:paraId="6B0F55E7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Студент группы Рис-26-2б</w:t>
      </w:r>
    </w:p>
    <w:p w14:paraId="465F7F32" w14:textId="3CA2C82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Коробейников Дмитрий Олегович</w:t>
      </w:r>
    </w:p>
    <w:p w14:paraId="589F79CE" w14:textId="069FEBC8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Проверил: доцент кафедры ИТАС О.А. Полякова</w:t>
      </w:r>
    </w:p>
    <w:p w14:paraId="21FD3F6A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5B7C482C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2656B06F" w14:textId="77777777" w:rsidR="00A079D2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0A0DC705" w14:textId="77777777" w:rsidR="003B0D44" w:rsidRDefault="003B0D44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769B427F" w14:textId="77777777" w:rsidR="003B0D44" w:rsidRPr="007967E7" w:rsidRDefault="003B0D44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17BF4C1C" w14:textId="3D52E63E" w:rsidR="003B0D44" w:rsidRPr="007967E7" w:rsidRDefault="00A079D2" w:rsidP="003B0D44">
      <w:pPr>
        <w:jc w:val="center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2026</w:t>
      </w:r>
    </w:p>
    <w:p w14:paraId="42853FC6" w14:textId="19B14B09" w:rsidR="007967E7" w:rsidRPr="00264C56" w:rsidRDefault="00A079D2" w:rsidP="00264C56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задачи.</w:t>
      </w:r>
    </w:p>
    <w:p w14:paraId="3DAC86F8" w14:textId="77777777" w:rsidR="003B0D44" w:rsidRPr="00264C56" w:rsidRDefault="003B0D44" w:rsidP="00264C56">
      <w:pPr>
        <w:pStyle w:val="ds-markdown-paragraph"/>
        <w:spacing w:line="360" w:lineRule="auto"/>
        <w:ind w:firstLine="709"/>
        <w:rPr>
          <w:sz w:val="28"/>
          <w:szCs w:val="28"/>
        </w:rPr>
      </w:pPr>
      <w:r w:rsidRPr="00264C56">
        <w:rPr>
          <w:rStyle w:val="ac"/>
          <w:sz w:val="28"/>
          <w:szCs w:val="28"/>
        </w:rPr>
        <w:t>Цель работы:</w:t>
      </w:r>
      <w:r w:rsidRPr="00264C56">
        <w:rPr>
          <w:sz w:val="28"/>
          <w:szCs w:val="28"/>
        </w:rPr>
        <w:t xml:space="preserve"> практика в организации итерационных и арифметических циклов.</w:t>
      </w:r>
    </w:p>
    <w:p w14:paraId="1EC2ADD0" w14:textId="77777777" w:rsidR="003B0D44" w:rsidRPr="00264C56" w:rsidRDefault="003B0D44" w:rsidP="00264C56">
      <w:pPr>
        <w:pStyle w:val="ds-markdown-paragraph"/>
        <w:spacing w:line="360" w:lineRule="auto"/>
        <w:ind w:firstLine="709"/>
        <w:rPr>
          <w:sz w:val="28"/>
          <w:szCs w:val="28"/>
        </w:rPr>
      </w:pPr>
      <w:r w:rsidRPr="00264C56">
        <w:rPr>
          <w:rStyle w:val="ac"/>
          <w:sz w:val="28"/>
          <w:szCs w:val="28"/>
        </w:rPr>
        <w:t>Задание.</w:t>
      </w:r>
      <w:r w:rsidRPr="00264C56">
        <w:rPr>
          <w:sz w:val="28"/>
          <w:szCs w:val="28"/>
        </w:rPr>
        <w:t xml:space="preserve"> Для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64C56">
        <w:rPr>
          <w:sz w:val="28"/>
          <w:szCs w:val="28"/>
        </w:rPr>
        <w:t xml:space="preserve">, изменяющегося от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264C56">
        <w:rPr>
          <w:sz w:val="28"/>
          <w:szCs w:val="28"/>
        </w:rPr>
        <w:t xml:space="preserve">до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264C56">
        <w:rPr>
          <w:sz w:val="28"/>
          <w:szCs w:val="28"/>
        </w:rPr>
        <w:t xml:space="preserve">с шагом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b-a</m:t>
            </m:r>
          </m:e>
        </m:d>
        <m:r>
          <w:rPr>
            <w:rFonts w:ascii="Cambria Math" w:hAnsi="Cambria Math"/>
            <w:sz w:val="28"/>
            <w:szCs w:val="28"/>
          </w:rPr>
          <m:t>/k</m:t>
        </m:r>
      </m:oMath>
      <w:r w:rsidRPr="00264C56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k=10</m:t>
        </m:r>
      </m:oMath>
      <w:r w:rsidRPr="00264C56">
        <w:rPr>
          <w:sz w:val="28"/>
          <w:szCs w:val="28"/>
        </w:rPr>
        <w:t xml:space="preserve">, вычислить функцию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64C56">
        <w:rPr>
          <w:sz w:val="28"/>
          <w:szCs w:val="28"/>
        </w:rPr>
        <w:t>, используя её разложение в степенной ряд в двух случаях:</w:t>
      </w:r>
      <w:r w:rsidRPr="00264C56">
        <w:rPr>
          <w:sz w:val="28"/>
          <w:szCs w:val="28"/>
        </w:rPr>
        <w:br/>
        <w:t xml:space="preserve">а) для заданного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64C56">
        <w:rPr>
          <w:sz w:val="28"/>
          <w:szCs w:val="28"/>
        </w:rPr>
        <w:t>;</w:t>
      </w:r>
      <w:r w:rsidRPr="00264C56">
        <w:rPr>
          <w:sz w:val="28"/>
          <w:szCs w:val="28"/>
        </w:rPr>
        <w:br/>
        <w:t xml:space="preserve">б) для заданной точности </w:t>
      </w:r>
      <m:oMath>
        <m:r>
          <w:rPr>
            <w:rFonts w:ascii="Cambria Math" w:hAnsi="Cambria Math"/>
            <w:sz w:val="28"/>
            <w:szCs w:val="28"/>
          </w:rPr>
          <m:t>ε=0.0001</m:t>
        </m:r>
      </m:oMath>
      <w:r w:rsidRPr="00264C56">
        <w:rPr>
          <w:sz w:val="28"/>
          <w:szCs w:val="28"/>
        </w:rPr>
        <w:t>.</w:t>
      </w:r>
      <w:r w:rsidRPr="00264C56">
        <w:rPr>
          <w:sz w:val="28"/>
          <w:szCs w:val="28"/>
        </w:rPr>
        <w:br/>
        <w:t>Для сравнения найти точное значение функции.</w:t>
      </w:r>
    </w:p>
    <w:p w14:paraId="66B83963" w14:textId="1BBD66FB" w:rsidR="0028100C" w:rsidRPr="00264C56" w:rsidRDefault="003B0D44" w:rsidP="00264C56">
      <w:pPr>
        <w:pStyle w:val="ds-markdown-paragraph"/>
        <w:spacing w:line="360" w:lineRule="auto"/>
        <w:ind w:firstLine="709"/>
        <w:rPr>
          <w:sz w:val="28"/>
          <w:szCs w:val="28"/>
        </w:rPr>
      </w:pPr>
      <w:r w:rsidRPr="00264C56">
        <w:rPr>
          <w:rStyle w:val="ac"/>
          <w:sz w:val="28"/>
          <w:szCs w:val="28"/>
        </w:rPr>
        <w:t>Вариант 11.</w:t>
      </w:r>
      <w:r w:rsidRPr="00264C56">
        <w:rPr>
          <w:sz w:val="28"/>
          <w:szCs w:val="28"/>
        </w:rPr>
        <w:br/>
        <w:t xml:space="preserve">Функция: </w:t>
      </w:r>
      <m:oMath>
        <m:r>
          <w:rPr>
            <w:rFonts w:ascii="Cambria Math" w:hAnsi="Cambria Math"/>
            <w:sz w:val="28"/>
            <w:szCs w:val="28"/>
          </w:rPr>
          <m:t>y=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1+2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Pr="00264C56">
        <w:rPr>
          <w:sz w:val="28"/>
          <w:szCs w:val="28"/>
        </w:rPr>
        <w:br/>
        <w:t xml:space="preserve">Диапазон изменения аргумента: </w:t>
      </w:r>
      <m:oMath>
        <m:r>
          <w:rPr>
            <w:rFonts w:ascii="Cambria Math" w:hAnsi="Cambria Math"/>
            <w:sz w:val="28"/>
            <w:szCs w:val="28"/>
          </w:rPr>
          <m:t>0,1≤x≤1</m:t>
        </m:r>
      </m:oMath>
      <w:r w:rsidRPr="00264C56">
        <w:rPr>
          <w:sz w:val="28"/>
          <w:szCs w:val="28"/>
        </w:rPr>
        <w:br/>
        <w:t>Количество членов ряда (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64C56">
        <w:rPr>
          <w:sz w:val="28"/>
          <w:szCs w:val="28"/>
        </w:rPr>
        <w:t xml:space="preserve">): </w:t>
      </w:r>
      <m:oMath>
        <m:r>
          <w:rPr>
            <w:rFonts w:ascii="Cambria Math" w:hAnsi="Cambria Math"/>
            <w:sz w:val="28"/>
            <w:szCs w:val="28"/>
          </w:rPr>
          <m:t>10</m:t>
        </m:r>
      </m:oMath>
      <w:r w:rsidRPr="00264C56">
        <w:rPr>
          <w:sz w:val="28"/>
          <w:szCs w:val="28"/>
        </w:rPr>
        <w:br/>
        <w:t xml:space="preserve">Сумма ряда: </w:t>
      </w:r>
      <m:oMath>
        <m:r>
          <w:rPr>
            <w:rFonts w:ascii="Cambria Math" w:hAnsi="Cambria Math"/>
            <w:sz w:val="28"/>
            <w:szCs w:val="28"/>
          </w:rPr>
          <m:t>S=1+3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+⋯+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2n+1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n!</m:t>
            </m:r>
          </m:den>
        </m:f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2n</m:t>
            </m:r>
          </m:sup>
        </m:sSup>
      </m:oMath>
    </w:p>
    <w:p w14:paraId="2583A0FC" w14:textId="447E8AB8" w:rsidR="007967E7" w:rsidRPr="00264C56" w:rsidRDefault="007967E7" w:rsidP="00264C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2. Анализ решения</w:t>
      </w:r>
    </w:p>
    <w:p w14:paraId="2CF28719" w14:textId="2FB9D85B" w:rsidR="003B0D44" w:rsidRPr="00264C56" w:rsidRDefault="003B0D44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Точное значение функции задано как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1+2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64C5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Ряд для вычисления суммы задан формулой общего члена: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2n+1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n!</m:t>
            </m:r>
          </m:den>
        </m:f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2n</m:t>
            </m:r>
          </m:sup>
        </m:sSup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. Обратим внимание, что индексация в задании начинается с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n=0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(первый член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S=1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, что при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n=0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дает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2⋅0+1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0!</m:t>
            </m:r>
          </m:den>
        </m:f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). Для программирования удобнее перейти к индексации с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n=1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, тогда сумма будет: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S=1+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2n+1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n!</m:t>
                </m:r>
              </m:den>
            </m:f>
          </m:e>
        </m:nary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2n</m:t>
            </m:r>
          </m:sup>
        </m:sSup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35A81D" w14:textId="4755A2CD" w:rsidR="003B0D44" w:rsidRPr="00264C56" w:rsidRDefault="003B0D44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Для вычисления членов ряда нельзя использовать прямое вычисление факториала, так как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n!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быстро растет. Необходимо использовать рекуррентную формулу. Выразим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через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7F5F29" w14:textId="78520CC5" w:rsidR="003B0D44" w:rsidRPr="00264C56" w:rsidRDefault="003B0D44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2n+3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2n+2</m:t>
              </m:r>
            </m:sup>
          </m:sSup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2n+3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⋅n!⋅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2n+2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!⋅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2n+3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2n+1</m:t>
              </m:r>
            </m:den>
          </m:f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2n+3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2n+1</m:t>
                  </m:r>
                </m:e>
              </m:d>
            </m:den>
          </m:f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4972A733" w14:textId="77777777" w:rsidR="003B0D44" w:rsidRPr="00264C56" w:rsidRDefault="003B0D44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Алгоритм решения:</w:t>
      </w:r>
    </w:p>
    <w:p w14:paraId="4E851A61" w14:textId="7337E110" w:rsidR="003B0D44" w:rsidRPr="00264C56" w:rsidRDefault="00264C56" w:rsidP="00264C56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Внешний цикл организует изменение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от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0.1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до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1.0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с шагом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0.09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(так как 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1-0.1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/10=0.09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351E6AF" w14:textId="16AB924D" w:rsidR="003B0D44" w:rsidRPr="00264C56" w:rsidRDefault="003B0D44" w:rsidP="00264C56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Внутри два вложенных цикла:</w:t>
      </w:r>
    </w:p>
    <w:p w14:paraId="580BB38B" w14:textId="7A1D9F1B" w:rsidR="003B0D44" w:rsidRPr="00264C56" w:rsidRDefault="00264C56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Первый (арифметический) считает сумму для заданного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n=10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F3D1E2" w14:textId="2E10C140" w:rsidR="003B0D44" w:rsidRPr="00264C56" w:rsidRDefault="00264C56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Второй (итерационный) считает сумму до тех пор, пока текущий член ряда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a&gt;ε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(или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a≥ε</m:t>
        </m:r>
      </m:oMath>
      <w:r w:rsidR="003B0D44" w:rsidRPr="00264C5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BC7A4A4" w14:textId="63E5B834" w:rsidR="003B0D44" w:rsidRPr="00264C56" w:rsidRDefault="003B0D44" w:rsidP="00264C56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Вычисление точного значения функции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 w:rsidRPr="00264C56">
        <w:rPr>
          <w:rFonts w:ascii="Times New Roman" w:hAnsi="Times New Roman" w:cs="Times New Roman"/>
          <w:b/>
          <w:bCs/>
          <w:sz w:val="28"/>
          <w:szCs w:val="28"/>
        </w:rPr>
        <w:t xml:space="preserve">через библиотечную функцию </w:t>
      </w:r>
      <w:proofErr w:type="gramStart"/>
      <w:r w:rsidRPr="00264C56">
        <w:rPr>
          <w:rFonts w:ascii="Times New Roman" w:hAnsi="Times New Roman" w:cs="Times New Roman"/>
          <w:b/>
          <w:bCs/>
          <w:sz w:val="28"/>
          <w:szCs w:val="28"/>
        </w:rPr>
        <w:t>exp(</w:t>
      </w:r>
      <w:proofErr w:type="gramEnd"/>
      <w:r w:rsidRPr="00264C5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5EE90EA8" w14:textId="77777777" w:rsidR="00300F6F" w:rsidRPr="00264C56" w:rsidRDefault="00300F6F" w:rsidP="00264C56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1C0A2" w14:textId="3113148B" w:rsidR="0028100C" w:rsidRPr="00264C56" w:rsidRDefault="005716CC" w:rsidP="00264C56">
      <w:pPr>
        <w:pStyle w:val="a7"/>
        <w:numPr>
          <w:ilvl w:val="0"/>
          <w:numId w:val="18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Блок-схема с вписанным кодом</w:t>
      </w:r>
    </w:p>
    <w:p w14:paraId="0D93ABC0" w14:textId="4EE9BF88" w:rsidR="0028100C" w:rsidRPr="00264C56" w:rsidRDefault="00264C56" w:rsidP="00264C56">
      <w:pPr>
        <w:pStyle w:val="a7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8659480" wp14:editId="2BD02962">
            <wp:extent cx="5940425" cy="5040630"/>
            <wp:effectExtent l="0" t="0" r="3175" b="7620"/>
            <wp:docPr id="22799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671F" w14:textId="6BD06885" w:rsidR="005716CC" w:rsidRPr="00264C56" w:rsidRDefault="005716CC" w:rsidP="00264C56">
      <w:pPr>
        <w:pStyle w:val="a7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A144D" w14:textId="49600203" w:rsidR="005716CC" w:rsidRPr="00264C56" w:rsidRDefault="005716CC" w:rsidP="00264C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E99A5" w14:textId="3245B6CC" w:rsidR="005716CC" w:rsidRPr="00264C56" w:rsidRDefault="00264C56" w:rsidP="00264C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7828501" wp14:editId="6A50DF24">
            <wp:extent cx="5940425" cy="5614035"/>
            <wp:effectExtent l="0" t="0" r="3175" b="5715"/>
            <wp:docPr id="37508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82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82C" w14:textId="77777777" w:rsidR="007967E7" w:rsidRPr="00264C56" w:rsidRDefault="007967E7" w:rsidP="00264C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8DF21" w14:textId="3546A0F1" w:rsidR="0044271B" w:rsidRPr="00264C56" w:rsidRDefault="0044271B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B08B42C" w14:textId="77777777" w:rsidR="005716CC" w:rsidRPr="00264C56" w:rsidRDefault="005716CC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8AA3B15" w14:textId="77777777" w:rsidR="005716CC" w:rsidRPr="00264C56" w:rsidRDefault="005716CC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62A13CC" w14:textId="77777777" w:rsidR="00264C56" w:rsidRPr="00264C56" w:rsidRDefault="00264C56" w:rsidP="00264C5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C3FEA7" w14:textId="77777777" w:rsidR="00264C56" w:rsidRPr="00264C56" w:rsidRDefault="00264C56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B3DB9E" w14:textId="77777777" w:rsidR="00264C56" w:rsidRPr="00264C56" w:rsidRDefault="00264C56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A1BF408" w14:textId="77777777" w:rsidR="00264C56" w:rsidRPr="00264C56" w:rsidRDefault="00264C56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66BF20" w14:textId="6AF10D5F" w:rsidR="005716CC" w:rsidRPr="00264C56" w:rsidRDefault="005716CC" w:rsidP="00264C56">
      <w:pPr>
        <w:pStyle w:val="a7"/>
        <w:numPr>
          <w:ilvl w:val="0"/>
          <w:numId w:val="18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на C++</w:t>
      </w:r>
    </w:p>
    <w:p w14:paraId="1358137A" w14:textId="3B8D66C8" w:rsidR="005716CC" w:rsidRPr="00264C56" w:rsidRDefault="005716CC" w:rsidP="00264C56">
      <w:pPr>
        <w:pStyle w:val="a7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62ACB" w14:textId="4785EA0D" w:rsidR="00FE19ED" w:rsidRPr="00264C56" w:rsidRDefault="00264C56" w:rsidP="00264C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4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428861" wp14:editId="72C059A2">
            <wp:extent cx="5940425" cy="7078980"/>
            <wp:effectExtent l="0" t="0" r="3175" b="7620"/>
            <wp:docPr id="12702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9ED" w:rsidRPr="00264C56">
        <w:rPr>
          <w:rFonts w:ascii="Times New Roman" w:hAnsi="Times New Roman" w:cs="Times New Roman"/>
          <w:sz w:val="28"/>
          <w:szCs w:val="28"/>
        </w:rPr>
        <w:br w:type="page"/>
      </w:r>
    </w:p>
    <w:p w14:paraId="5A86FB3E" w14:textId="4CF501FC" w:rsidR="00FE19ED" w:rsidRPr="00264C56" w:rsidRDefault="00264C56" w:rsidP="00264C56">
      <w:p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4C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59F7FC" wp14:editId="0C8B7DC7">
            <wp:extent cx="5801535" cy="3057952"/>
            <wp:effectExtent l="0" t="0" r="8890" b="9525"/>
            <wp:docPr id="134894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9799" w14:textId="18169F16" w:rsidR="00264C56" w:rsidRPr="00264C56" w:rsidRDefault="00264C56" w:rsidP="00264C56">
      <w:p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264C56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394AA57E" w14:textId="5BC49A58" w:rsidR="00264C56" w:rsidRPr="00264C56" w:rsidRDefault="00264C56" w:rsidP="00264C56">
      <w:p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64C5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№3 по варианту 11 была разработана программа для вычисления значений функции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1+2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Pr="00264C56">
        <w:rPr>
          <w:rFonts w:ascii="Times New Roman" w:hAnsi="Times New Roman" w:cs="Times New Roman"/>
          <w:sz w:val="28"/>
          <w:szCs w:val="28"/>
        </w:rPr>
        <w:t>с помощью её разложения в степенной ряд.</w:t>
      </w:r>
    </w:p>
    <w:p w14:paraId="7FBBB59A" w14:textId="19FD85FA" w:rsidR="00264C56" w:rsidRPr="00264C56" w:rsidRDefault="00264C56" w:rsidP="00264C56">
      <w:pPr>
        <w:numPr>
          <w:ilvl w:val="0"/>
          <w:numId w:val="19"/>
        </w:num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Анализ алгоритмов.</w:t>
      </w:r>
      <w:r w:rsidRPr="00264C56">
        <w:rPr>
          <w:rFonts w:ascii="Times New Roman" w:hAnsi="Times New Roman" w:cs="Times New Roman"/>
          <w:sz w:val="28"/>
          <w:szCs w:val="28"/>
        </w:rPr>
        <w:t xml:space="preserve"> Задача решена с использованием трех циклов. Внешний цикл </w:t>
      </w:r>
      <w:proofErr w:type="spellStart"/>
      <w:r w:rsidRPr="00264C5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64C56">
        <w:rPr>
          <w:rFonts w:ascii="Times New Roman" w:hAnsi="Times New Roman" w:cs="Times New Roman"/>
          <w:sz w:val="28"/>
          <w:szCs w:val="28"/>
        </w:rPr>
        <w:t xml:space="preserve"> (с плавающей точкой) организует перебор значений аргумента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264C56">
        <w:rPr>
          <w:rFonts w:ascii="Times New Roman" w:hAnsi="Times New Roman" w:cs="Times New Roman"/>
          <w:sz w:val="28"/>
          <w:szCs w:val="28"/>
        </w:rPr>
        <w:t xml:space="preserve">. Внутри реализованы два независимых цикла: арифметический (for) для фиксированного числа членов </w:t>
      </w:r>
      <m:oMath>
        <m:r>
          <w:rPr>
            <w:rFonts w:ascii="Cambria Math" w:hAnsi="Cambria Math" w:cs="Times New Roman"/>
            <w:sz w:val="28"/>
            <w:szCs w:val="28"/>
          </w:rPr>
          <m:t>n=10</m:t>
        </m:r>
      </m:oMath>
      <w:r w:rsidRPr="00264C56">
        <w:rPr>
          <w:rFonts w:ascii="Times New Roman" w:hAnsi="Times New Roman" w:cs="Times New Roman"/>
          <w:sz w:val="28"/>
          <w:szCs w:val="28"/>
        </w:rPr>
        <w:t xml:space="preserve">и итерационный (while) для вычисления с заданной точностью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264C56">
        <w:rPr>
          <w:rFonts w:ascii="Times New Roman" w:hAnsi="Times New Roman" w:cs="Times New Roman"/>
          <w:sz w:val="28"/>
          <w:szCs w:val="28"/>
        </w:rPr>
        <w:t>.</w:t>
      </w:r>
    </w:p>
    <w:p w14:paraId="5F32C530" w14:textId="7C414CC4" w:rsidR="00264C56" w:rsidRPr="00264C56" w:rsidRDefault="00264C56" w:rsidP="00264C56">
      <w:pPr>
        <w:numPr>
          <w:ilvl w:val="0"/>
          <w:numId w:val="19"/>
        </w:num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Применение рекуррентных формул.</w:t>
      </w:r>
      <w:r w:rsidRPr="00264C56">
        <w:rPr>
          <w:rFonts w:ascii="Times New Roman" w:hAnsi="Times New Roman" w:cs="Times New Roman"/>
          <w:sz w:val="28"/>
          <w:szCs w:val="28"/>
        </w:rPr>
        <w:t xml:space="preserve"> Использование рекуррентного соотношения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2n+3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2n+1</m:t>
                </m:r>
              </m:e>
            </m:d>
          </m:den>
        </m:f>
      </m:oMath>
      <w:r w:rsidRPr="00264C56">
        <w:rPr>
          <w:rFonts w:ascii="Times New Roman" w:hAnsi="Times New Roman" w:cs="Times New Roman"/>
          <w:sz w:val="28"/>
          <w:szCs w:val="28"/>
        </w:rPr>
        <w:t xml:space="preserve">позволило избежать прямого вычисления факториалов, которое приводит к переполнению стандартных типов данных при </w:t>
      </w:r>
      <m:oMath>
        <m:r>
          <w:rPr>
            <w:rFonts w:ascii="Cambria Math" w:hAnsi="Cambria Math" w:cs="Times New Roman"/>
            <w:sz w:val="28"/>
            <w:szCs w:val="28"/>
          </w:rPr>
          <m:t>n&gt;12</m:t>
        </m:r>
      </m:oMath>
      <w:r w:rsidRPr="00264C56">
        <w:rPr>
          <w:rFonts w:ascii="Times New Roman" w:hAnsi="Times New Roman" w:cs="Times New Roman"/>
          <w:sz w:val="28"/>
          <w:szCs w:val="28"/>
        </w:rPr>
        <w:t>.</w:t>
      </w:r>
    </w:p>
    <w:p w14:paraId="39C3A02C" w14:textId="245D6D2E" w:rsidR="00264C56" w:rsidRPr="00264C56" w:rsidRDefault="00264C56" w:rsidP="00264C56">
      <w:pPr>
        <w:numPr>
          <w:ilvl w:val="0"/>
          <w:numId w:val="19"/>
        </w:num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64C56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результатов.</w:t>
      </w:r>
      <w:r w:rsidRPr="00264C56">
        <w:rPr>
          <w:rFonts w:ascii="Times New Roman" w:hAnsi="Times New Roman" w:cs="Times New Roman"/>
          <w:sz w:val="28"/>
          <w:szCs w:val="28"/>
        </w:rPr>
        <w:t xml:space="preserve"> Значения суммы </w:t>
      </w:r>
      <m:oMath>
        <m:r>
          <w:rPr>
            <w:rFonts w:ascii="Cambria Math" w:hAnsi="Cambria Math" w:cs="Times New Roman"/>
            <w:sz w:val="28"/>
            <w:szCs w:val="28"/>
          </w:rPr>
          <m:t>SN</m:t>
        </m:r>
      </m:oMath>
      <w:r w:rsidRPr="00264C56">
        <w:rPr>
          <w:rFonts w:ascii="Times New Roman" w:hAnsi="Times New Roman" w:cs="Times New Roman"/>
          <w:sz w:val="28"/>
          <w:szCs w:val="28"/>
        </w:rPr>
        <w:t xml:space="preserve">(для 10 членов), суммы </w:t>
      </w:r>
      <m:oMath>
        <m:r>
          <w:rPr>
            <w:rFonts w:ascii="Cambria Math" w:hAnsi="Cambria Math" w:cs="Times New Roman"/>
            <w:sz w:val="28"/>
            <w:szCs w:val="28"/>
          </w:rPr>
          <m:t>SE</m:t>
        </m:r>
      </m:oMath>
      <w:r w:rsidRPr="00264C56">
        <w:rPr>
          <w:rFonts w:ascii="Times New Roman" w:hAnsi="Times New Roman" w:cs="Times New Roman"/>
          <w:sz w:val="28"/>
          <w:szCs w:val="28"/>
        </w:rPr>
        <w:t xml:space="preserve">(с точностью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264C56">
        <w:rPr>
          <w:rFonts w:ascii="Times New Roman" w:hAnsi="Times New Roman" w:cs="Times New Roman"/>
          <w:sz w:val="28"/>
          <w:szCs w:val="28"/>
        </w:rPr>
        <w:t xml:space="preserve">) и точного значения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264C56">
        <w:rPr>
          <w:rFonts w:ascii="Times New Roman" w:hAnsi="Times New Roman" w:cs="Times New Roman"/>
          <w:sz w:val="28"/>
          <w:szCs w:val="28"/>
        </w:rPr>
        <w:t xml:space="preserve">совпадают с высокой точностью во всем заданном диапазоне </w:t>
      </w:r>
      <m:oMath>
        <m:r>
          <w:rPr>
            <w:rFonts w:ascii="Cambria Math" w:hAnsi="Cambria Math" w:cs="Times New Roman"/>
            <w:sz w:val="28"/>
            <w:szCs w:val="28"/>
          </w:rPr>
          <m:t>x∈</m:t>
        </m:r>
        <m:d>
          <m:dPr>
            <m:begChr m:val="["/>
            <m:sepChr m:val=";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1.0</m:t>
            </m:r>
          </m:e>
        </m:d>
      </m:oMath>
      <w:r w:rsidRPr="00264C56">
        <w:rPr>
          <w:rFonts w:ascii="Times New Roman" w:hAnsi="Times New Roman" w:cs="Times New Roman"/>
          <w:sz w:val="28"/>
          <w:szCs w:val="28"/>
        </w:rPr>
        <w:t xml:space="preserve">. Это </w:t>
      </w:r>
      <w:r w:rsidRPr="00264C56">
        <w:rPr>
          <w:rFonts w:ascii="Times New Roman" w:hAnsi="Times New Roman" w:cs="Times New Roman"/>
          <w:sz w:val="28"/>
          <w:szCs w:val="28"/>
        </w:rPr>
        <w:lastRenderedPageBreak/>
        <w:t>доказывает правильность выбранного рекуррентного соотношения и корректность работы программы.</w:t>
      </w:r>
    </w:p>
    <w:p w14:paraId="63A130C9" w14:textId="77777777" w:rsidR="00264C56" w:rsidRPr="00264C56" w:rsidRDefault="00264C56" w:rsidP="00264C56">
      <w:pPr>
        <w:tabs>
          <w:tab w:val="left" w:pos="153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64C56" w:rsidRPr="00264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D98F" w14:textId="77777777" w:rsidR="00224D3A" w:rsidRDefault="00224D3A" w:rsidP="00300F6F">
      <w:pPr>
        <w:spacing w:after="0" w:line="240" w:lineRule="auto"/>
      </w:pPr>
      <w:r>
        <w:separator/>
      </w:r>
    </w:p>
  </w:endnote>
  <w:endnote w:type="continuationSeparator" w:id="0">
    <w:p w14:paraId="1F3021F3" w14:textId="77777777" w:rsidR="00224D3A" w:rsidRDefault="00224D3A" w:rsidP="00300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FAC3" w14:textId="77777777" w:rsidR="00224D3A" w:rsidRDefault="00224D3A" w:rsidP="00300F6F">
      <w:pPr>
        <w:spacing w:after="0" w:line="240" w:lineRule="auto"/>
      </w:pPr>
      <w:r>
        <w:separator/>
      </w:r>
    </w:p>
  </w:footnote>
  <w:footnote w:type="continuationSeparator" w:id="0">
    <w:p w14:paraId="3C3C949E" w14:textId="77777777" w:rsidR="00224D3A" w:rsidRDefault="00224D3A" w:rsidP="00300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BF2"/>
    <w:multiLevelType w:val="multilevel"/>
    <w:tmpl w:val="93B6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01901"/>
    <w:multiLevelType w:val="multilevel"/>
    <w:tmpl w:val="FB54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B34E5"/>
    <w:multiLevelType w:val="multilevel"/>
    <w:tmpl w:val="F9EC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80CEA"/>
    <w:multiLevelType w:val="multilevel"/>
    <w:tmpl w:val="3936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45D72"/>
    <w:multiLevelType w:val="hybridMultilevel"/>
    <w:tmpl w:val="DB56FE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17FF3"/>
    <w:multiLevelType w:val="multilevel"/>
    <w:tmpl w:val="B1C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0390"/>
    <w:multiLevelType w:val="multilevel"/>
    <w:tmpl w:val="D37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0C94"/>
    <w:multiLevelType w:val="multilevel"/>
    <w:tmpl w:val="6304EB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 w15:restartNumberingAfterBreak="0">
    <w:nsid w:val="264B576F"/>
    <w:multiLevelType w:val="multilevel"/>
    <w:tmpl w:val="EB6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5226C"/>
    <w:multiLevelType w:val="multilevel"/>
    <w:tmpl w:val="69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90244"/>
    <w:multiLevelType w:val="multilevel"/>
    <w:tmpl w:val="4E1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40D88"/>
    <w:multiLevelType w:val="multilevel"/>
    <w:tmpl w:val="7FF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03FCF"/>
    <w:multiLevelType w:val="multilevel"/>
    <w:tmpl w:val="385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108D5"/>
    <w:multiLevelType w:val="multilevel"/>
    <w:tmpl w:val="273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D1BD1"/>
    <w:multiLevelType w:val="multilevel"/>
    <w:tmpl w:val="C596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B5290"/>
    <w:multiLevelType w:val="hybridMultilevel"/>
    <w:tmpl w:val="F3E407F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214CC"/>
    <w:multiLevelType w:val="multilevel"/>
    <w:tmpl w:val="561020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36A1C98"/>
    <w:multiLevelType w:val="multilevel"/>
    <w:tmpl w:val="48EC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A72C4"/>
    <w:multiLevelType w:val="multilevel"/>
    <w:tmpl w:val="57E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47442">
    <w:abstractNumId w:val="16"/>
  </w:num>
  <w:num w:numId="2" w16cid:durableId="494150713">
    <w:abstractNumId w:val="1"/>
  </w:num>
  <w:num w:numId="3" w16cid:durableId="967930660">
    <w:abstractNumId w:val="14"/>
  </w:num>
  <w:num w:numId="4" w16cid:durableId="209926517">
    <w:abstractNumId w:val="3"/>
  </w:num>
  <w:num w:numId="5" w16cid:durableId="2093156674">
    <w:abstractNumId w:val="9"/>
  </w:num>
  <w:num w:numId="6" w16cid:durableId="1350370522">
    <w:abstractNumId w:val="12"/>
  </w:num>
  <w:num w:numId="7" w16cid:durableId="1966428467">
    <w:abstractNumId w:val="6"/>
  </w:num>
  <w:num w:numId="8" w16cid:durableId="1600795232">
    <w:abstractNumId w:val="10"/>
  </w:num>
  <w:num w:numId="9" w16cid:durableId="1889225720">
    <w:abstractNumId w:val="17"/>
  </w:num>
  <w:num w:numId="10" w16cid:durableId="1237478307">
    <w:abstractNumId w:val="2"/>
  </w:num>
  <w:num w:numId="11" w16cid:durableId="172260325">
    <w:abstractNumId w:val="5"/>
  </w:num>
  <w:num w:numId="12" w16cid:durableId="1111584268">
    <w:abstractNumId w:val="18"/>
  </w:num>
  <w:num w:numId="13" w16cid:durableId="1938362796">
    <w:abstractNumId w:val="7"/>
  </w:num>
  <w:num w:numId="14" w16cid:durableId="1389189209">
    <w:abstractNumId w:val="13"/>
  </w:num>
  <w:num w:numId="15" w16cid:durableId="1097678482">
    <w:abstractNumId w:val="8"/>
  </w:num>
  <w:num w:numId="16" w16cid:durableId="258951018">
    <w:abstractNumId w:val="0"/>
  </w:num>
  <w:num w:numId="17" w16cid:durableId="455149557">
    <w:abstractNumId w:val="4"/>
  </w:num>
  <w:num w:numId="18" w16cid:durableId="354770996">
    <w:abstractNumId w:val="15"/>
  </w:num>
  <w:num w:numId="19" w16cid:durableId="781917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D2"/>
    <w:rsid w:val="000F1918"/>
    <w:rsid w:val="00105DBD"/>
    <w:rsid w:val="0020136E"/>
    <w:rsid w:val="00224D3A"/>
    <w:rsid w:val="00253436"/>
    <w:rsid w:val="00264C56"/>
    <w:rsid w:val="0028100C"/>
    <w:rsid w:val="00300F6F"/>
    <w:rsid w:val="003124EC"/>
    <w:rsid w:val="003B0D44"/>
    <w:rsid w:val="003C2BFE"/>
    <w:rsid w:val="0044271B"/>
    <w:rsid w:val="0056288B"/>
    <w:rsid w:val="0056411E"/>
    <w:rsid w:val="005716CC"/>
    <w:rsid w:val="005A6A07"/>
    <w:rsid w:val="007967E7"/>
    <w:rsid w:val="007A291D"/>
    <w:rsid w:val="008C36C4"/>
    <w:rsid w:val="009D0697"/>
    <w:rsid w:val="00A079D2"/>
    <w:rsid w:val="00A91DB6"/>
    <w:rsid w:val="00AF55B3"/>
    <w:rsid w:val="00B11814"/>
    <w:rsid w:val="00B46F82"/>
    <w:rsid w:val="00B701B1"/>
    <w:rsid w:val="00B84FDD"/>
    <w:rsid w:val="00D05ECB"/>
    <w:rsid w:val="00DF07B5"/>
    <w:rsid w:val="00F1393A"/>
    <w:rsid w:val="00F56FDF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507D1"/>
  <w15:chartTrackingRefBased/>
  <w15:docId w15:val="{714D1F7D-69CC-42F2-A00C-C78E4EEC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9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9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9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9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9D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05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05DBD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105DBD"/>
    <w:rPr>
      <w:b/>
      <w:bCs/>
    </w:rPr>
  </w:style>
  <w:style w:type="paragraph" w:styleId="ad">
    <w:name w:val="header"/>
    <w:basedOn w:val="a"/>
    <w:link w:val="ae"/>
    <w:uiPriority w:val="99"/>
    <w:unhideWhenUsed/>
    <w:rsid w:val="00300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00F6F"/>
  </w:style>
  <w:style w:type="paragraph" w:styleId="af">
    <w:name w:val="footer"/>
    <w:basedOn w:val="a"/>
    <w:link w:val="af0"/>
    <w:uiPriority w:val="99"/>
    <w:unhideWhenUsed/>
    <w:rsid w:val="00300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00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Fas</dc:creator>
  <cp:keywords/>
  <dc:description/>
  <cp:lastModifiedBy>Dima Fas</cp:lastModifiedBy>
  <cp:revision>2</cp:revision>
  <dcterms:created xsi:type="dcterms:W3CDTF">2026-10-28T18:10:00Z</dcterms:created>
  <dcterms:modified xsi:type="dcterms:W3CDTF">2026-10-28T18:10:00Z</dcterms:modified>
</cp:coreProperties>
</file>