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DD0682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DD0682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DD0682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DD0682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DD0682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DD0682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DD0682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DD0682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EA47F1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3E7F8A43" w:rsidR="008B721D" w:rsidRDefault="008B721D" w:rsidP="008B721D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7D67A241" w:rsidR="008A3C17" w:rsidRDefault="00D059B8" w:rsidP="00D059B8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1A245FE7" w:rsidR="00106748" w:rsidRDefault="00CC3DBE" w:rsidP="00CC3DBE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3</w:t>
      </w:r>
      <w:r w:rsidR="00853C94">
        <w:fldChar w:fldCharType="end"/>
      </w:r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25EFF28D" w:rsidR="00CC3DBE" w:rsidRDefault="00CC3DBE" w:rsidP="00CC3DBE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4</w:t>
      </w:r>
      <w:r w:rsidR="00853C94">
        <w:fldChar w:fldCharType="end"/>
      </w:r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41CE86DF" w:rsidR="008158D8" w:rsidRDefault="00DB3A04" w:rsidP="00DB3A04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5</w:t>
      </w:r>
      <w:r w:rsidR="00853C94">
        <w:fldChar w:fldCharType="end"/>
      </w:r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38B323AE" w:rsidR="00DB3A04" w:rsidRDefault="00DB3A04" w:rsidP="00DB3A04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6</w:t>
      </w:r>
      <w:r w:rsidR="00853C94">
        <w:fldChar w:fldCharType="end"/>
      </w:r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78BAB70A" w:rsidR="00562A4D" w:rsidRDefault="00562A4D" w:rsidP="00562A4D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7</w:t>
      </w:r>
      <w:r w:rsidR="00853C94">
        <w:fldChar w:fldCharType="end"/>
      </w:r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31FBC4E5" w:rsidR="00C279FC" w:rsidRPr="00C279FC" w:rsidRDefault="00C279FC" w:rsidP="00C279FC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8</w:t>
      </w:r>
      <w:r w:rsidR="00853C94">
        <w:fldChar w:fldCharType="end"/>
      </w:r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16F5F736" w:rsidR="00C279FC" w:rsidRDefault="00C279FC" w:rsidP="00C279FC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9</w:t>
      </w:r>
      <w:r w:rsidR="00853C94">
        <w:fldChar w:fldCharType="end"/>
      </w:r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7BCF1A70" w:rsidR="001714F2" w:rsidRDefault="001714F2" w:rsidP="001714F2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1</w:t>
      </w:r>
      <w:r w:rsidR="00853C94">
        <w:fldChar w:fldCharType="end"/>
      </w:r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01289BC0" w:rsidR="001714F2" w:rsidRPr="00CF466B" w:rsidRDefault="00CF466B" w:rsidP="00CF466B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24A114DD" w:rsidR="000505AF" w:rsidRPr="007E4155" w:rsidRDefault="007E4155" w:rsidP="007E4155">
      <w:pPr>
        <w:pStyle w:val="aa"/>
      </w:pPr>
      <w:r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3</w:t>
      </w:r>
      <w:r w:rsidR="00853C94">
        <w:fldChar w:fldCharType="end"/>
      </w:r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429E6FA2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>являются слешеры (от англи</w:t>
      </w:r>
      <w:r w:rsidR="00A3026A">
        <w:t>й</w:t>
      </w:r>
      <w:r>
        <w:t xml:space="preserve">ского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19D856C4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853C94">
        <w:rPr>
          <w:lang w:val="en-US"/>
        </w:rPr>
        <w:fldChar w:fldCharType="begin"/>
      </w:r>
      <w:r w:rsidR="00853C94">
        <w:rPr>
          <w:lang w:val="en-US"/>
        </w:rPr>
        <w:instrText xml:space="preserve"> STYLEREF 1 \s </w:instrText>
      </w:r>
      <w:r w:rsidR="00853C94">
        <w:rPr>
          <w:lang w:val="en-US"/>
        </w:rPr>
        <w:fldChar w:fldCharType="separate"/>
      </w:r>
      <w:r w:rsidR="00853C94">
        <w:rPr>
          <w:noProof/>
          <w:lang w:val="en-US"/>
        </w:rPr>
        <w:t>2</w:t>
      </w:r>
      <w:r w:rsidR="00853C94">
        <w:rPr>
          <w:lang w:val="en-US"/>
        </w:rPr>
        <w:fldChar w:fldCharType="end"/>
      </w:r>
      <w:r w:rsidR="00853C94">
        <w:rPr>
          <w:lang w:val="en-US"/>
        </w:rPr>
        <w:t>.</w:t>
      </w:r>
      <w:r w:rsidR="00853C94">
        <w:rPr>
          <w:lang w:val="en-US"/>
        </w:rPr>
        <w:fldChar w:fldCharType="begin"/>
      </w:r>
      <w:r w:rsidR="00853C94">
        <w:rPr>
          <w:lang w:val="en-US"/>
        </w:rPr>
        <w:instrText xml:space="preserve"> SEQ Рисунок \* ARABIC \s 1 </w:instrText>
      </w:r>
      <w:r w:rsidR="00853C94">
        <w:rPr>
          <w:lang w:val="en-US"/>
        </w:rPr>
        <w:fldChar w:fldCharType="separate"/>
      </w:r>
      <w:r w:rsidR="00853C94">
        <w:rPr>
          <w:noProof/>
          <w:lang w:val="en-US"/>
        </w:rPr>
        <w:t>4</w:t>
      </w:r>
      <w:r w:rsidR="00853C94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Devil May Cry 5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09EDABDF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5</w:t>
      </w:r>
      <w:r w:rsidR="00853C94">
        <w:fldChar w:fldCharType="end"/>
      </w:r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21F2E230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853C94">
        <w:rPr>
          <w:lang w:val="en-US"/>
        </w:rPr>
        <w:fldChar w:fldCharType="begin"/>
      </w:r>
      <w:r w:rsidR="00853C94">
        <w:rPr>
          <w:lang w:val="en-US"/>
        </w:rPr>
        <w:instrText xml:space="preserve"> STYLEREF 1 \s </w:instrText>
      </w:r>
      <w:r w:rsidR="00853C94">
        <w:rPr>
          <w:lang w:val="en-US"/>
        </w:rPr>
        <w:fldChar w:fldCharType="separate"/>
      </w:r>
      <w:r w:rsidR="00853C94">
        <w:rPr>
          <w:noProof/>
          <w:lang w:val="en-US"/>
        </w:rPr>
        <w:t>2</w:t>
      </w:r>
      <w:r w:rsidR="00853C94">
        <w:rPr>
          <w:lang w:val="en-US"/>
        </w:rPr>
        <w:fldChar w:fldCharType="end"/>
      </w:r>
      <w:r w:rsidR="00853C94">
        <w:rPr>
          <w:lang w:val="en-US"/>
        </w:rPr>
        <w:t>.</w:t>
      </w:r>
      <w:r w:rsidR="00853C94">
        <w:rPr>
          <w:lang w:val="en-US"/>
        </w:rPr>
        <w:fldChar w:fldCharType="begin"/>
      </w:r>
      <w:r w:rsidR="00853C94">
        <w:rPr>
          <w:lang w:val="en-US"/>
        </w:rPr>
        <w:instrText xml:space="preserve"> SEQ Рисунок \* ARABIC \s 1 </w:instrText>
      </w:r>
      <w:r w:rsidR="00853C94">
        <w:rPr>
          <w:lang w:val="en-US"/>
        </w:rPr>
        <w:fldChar w:fldCharType="separate"/>
      </w:r>
      <w:r w:rsidR="00853C94">
        <w:rPr>
          <w:noProof/>
          <w:lang w:val="en-US"/>
        </w:rPr>
        <w:t>6</w:t>
      </w:r>
      <w:r w:rsidR="00853C94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Electronic Arts,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2FBBE386" w:rsidR="008A2F2E" w:rsidRPr="00A3026A" w:rsidRDefault="008A2F2E" w:rsidP="008A2F2E">
      <w:pPr>
        <w:pStyle w:val="aa"/>
        <w:tabs>
          <w:tab w:val="center" w:pos="4961"/>
          <w:tab w:val="left" w:pos="6165"/>
        </w:tabs>
        <w:jc w:val="left"/>
      </w:pPr>
      <w:r>
        <w:tab/>
        <w:t xml:space="preserve">Рисунок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>
        <w:rPr>
          <w:noProof/>
        </w:rPr>
        <w:t>7</w:t>
      </w:r>
      <w:r w:rsidR="00853C94">
        <w:fldChar w:fldCharType="end"/>
      </w:r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7FD2CEB3" w:rsidR="008A2F2E" w:rsidRPr="00853C94" w:rsidRDefault="0002727B" w:rsidP="0002727B">
      <w:pPr>
        <w:pStyle w:val="aa"/>
        <w:rPr>
          <w:lang w:val="en-US"/>
        </w:rPr>
      </w:pPr>
      <w:r>
        <w:t>Рисунок</w:t>
      </w:r>
      <w:r w:rsidRPr="0002727B">
        <w:t xml:space="preserve"> </w:t>
      </w:r>
      <w:r w:rsidR="00853C94">
        <w:fldChar w:fldCharType="begin"/>
      </w:r>
      <w:r w:rsidR="00853C94">
        <w:instrText xml:space="preserve"> STYLEREF 1 \s </w:instrText>
      </w:r>
      <w:r w:rsidR="00853C94">
        <w:fldChar w:fldCharType="separate"/>
      </w:r>
      <w:r w:rsidR="00853C94">
        <w:rPr>
          <w:noProof/>
        </w:rPr>
        <w:t>2</w:t>
      </w:r>
      <w:r w:rsidR="00853C94">
        <w:fldChar w:fldCharType="end"/>
      </w:r>
      <w:r w:rsidR="00853C94">
        <w:t>.</w:t>
      </w:r>
      <w:r w:rsidR="00853C94">
        <w:fldChar w:fldCharType="begin"/>
      </w:r>
      <w:r w:rsidR="00853C94">
        <w:instrText xml:space="preserve"> SEQ Рисунок \* ARABIC \s 1 </w:instrText>
      </w:r>
      <w:r w:rsidR="00853C94">
        <w:fldChar w:fldCharType="separate"/>
      </w:r>
      <w:r w:rsidR="00853C94" w:rsidRPr="00853C94">
        <w:rPr>
          <w:noProof/>
          <w:lang w:val="en-US"/>
        </w:rPr>
        <w:t>8</w:t>
      </w:r>
      <w:r w:rsidR="00853C94">
        <w:fldChar w:fldCharType="end"/>
      </w:r>
      <w:r w:rsidRPr="00853C94">
        <w:rPr>
          <w:lang w:val="en-US"/>
        </w:rPr>
        <w:t xml:space="preserve"> </w:t>
      </w:r>
      <w:r>
        <w:t>Аркадный</w:t>
      </w:r>
      <w:r w:rsidRPr="00853C94">
        <w:rPr>
          <w:lang w:val="en-US"/>
        </w:rPr>
        <w:t xml:space="preserve"> </w:t>
      </w:r>
      <w:r>
        <w:t>гоночный</w:t>
      </w:r>
      <w:r w:rsidRPr="00853C94">
        <w:rPr>
          <w:lang w:val="en-US"/>
        </w:rPr>
        <w:t xml:space="preserve"> </w:t>
      </w:r>
      <w:r>
        <w:t>симулятор</w:t>
      </w:r>
      <w:r w:rsidRPr="00853C94">
        <w:rPr>
          <w:lang w:val="en-US"/>
        </w:rPr>
        <w:t xml:space="preserve"> </w:t>
      </w:r>
      <w:r w:rsidRPr="0002727B">
        <w:rPr>
          <w:lang w:val="en-US"/>
        </w:rPr>
        <w:t>Need</w:t>
      </w:r>
      <w:r w:rsidRPr="00853C94">
        <w:rPr>
          <w:lang w:val="en-US"/>
        </w:rPr>
        <w:t xml:space="preserve"> </w:t>
      </w:r>
      <w:r w:rsidRPr="0002727B">
        <w:rPr>
          <w:lang w:val="en-US"/>
        </w:rPr>
        <w:t>for</w:t>
      </w:r>
      <w:r w:rsidRPr="00853C94">
        <w:rPr>
          <w:lang w:val="en-US"/>
        </w:rPr>
        <w:t xml:space="preserve"> </w:t>
      </w:r>
      <w:r w:rsidRPr="0002727B">
        <w:rPr>
          <w:lang w:val="en-US"/>
        </w:rPr>
        <w:t>Speed</w:t>
      </w:r>
      <w:r w:rsidRPr="00853C94">
        <w:rPr>
          <w:lang w:val="en-US"/>
        </w:rPr>
        <w:t xml:space="preserve">: </w:t>
      </w:r>
      <w:r w:rsidRPr="0002727B">
        <w:rPr>
          <w:lang w:val="en-US"/>
        </w:rPr>
        <w:t>Payback</w:t>
      </w:r>
      <w:r w:rsidRPr="00853C94">
        <w:rPr>
          <w:lang w:val="en-US"/>
        </w:rPr>
        <w:t xml:space="preserve"> </w:t>
      </w:r>
      <w:r>
        <w:t>от</w:t>
      </w:r>
      <w:r w:rsidRPr="00853C94">
        <w:rPr>
          <w:lang w:val="en-US"/>
        </w:rPr>
        <w:t xml:space="preserve"> </w:t>
      </w:r>
      <w:r>
        <w:rPr>
          <w:lang w:val="en-US"/>
        </w:rPr>
        <w:t>Electronic</w:t>
      </w:r>
      <w:r w:rsidRPr="00853C94">
        <w:rPr>
          <w:lang w:val="en-US"/>
        </w:rPr>
        <w:t xml:space="preserve"> </w:t>
      </w:r>
      <w:r>
        <w:rPr>
          <w:lang w:val="en-US"/>
        </w:rPr>
        <w:t>Arts</w:t>
      </w:r>
      <w:r w:rsidRPr="00853C94">
        <w:rPr>
          <w:lang w:val="en-US"/>
        </w:rPr>
        <w:t xml:space="preserve">, </w:t>
      </w:r>
      <w:r>
        <w:t>студия</w:t>
      </w:r>
      <w:r w:rsidRPr="00853C94">
        <w:rPr>
          <w:lang w:val="en-US"/>
        </w:rPr>
        <w:t xml:space="preserve"> </w:t>
      </w:r>
      <w:r>
        <w:rPr>
          <w:lang w:val="en-US"/>
        </w:rPr>
        <w:t>Ghost</w:t>
      </w:r>
      <w:r w:rsidRPr="00853C94">
        <w:rPr>
          <w:lang w:val="en-US"/>
        </w:rPr>
        <w:t xml:space="preserve"> </w:t>
      </w:r>
      <w:r>
        <w:rPr>
          <w:lang w:val="en-US"/>
        </w:rPr>
        <w:t>Games</w:t>
      </w:r>
    </w:p>
    <w:p w14:paraId="7560ECAA" w14:textId="48BB4192" w:rsidR="0002727B" w:rsidRPr="00853C94" w:rsidRDefault="00A3026A" w:rsidP="00A3026A">
      <w:pPr>
        <w:pStyle w:val="ac"/>
      </w:pPr>
      <w:r>
        <w:rPr>
          <w:lang w:val="en-US"/>
        </w:rPr>
        <w:t>Strategy</w:t>
      </w:r>
    </w:p>
    <w:p w14:paraId="070BE966" w14:textId="23C87238" w:rsidR="00A663CA" w:rsidRPr="00853C94" w:rsidRDefault="00A3026A" w:rsidP="00A3026A">
      <w:r>
        <w:t>Последним жанром в нашем списке явля</w:t>
      </w:r>
      <w:r w:rsidR="00A663CA">
        <w:t>ю</w:t>
      </w:r>
      <w:r>
        <w:t>тся стратеги</w:t>
      </w:r>
      <w:r w:rsidR="00A663CA">
        <w:t>и</w:t>
      </w:r>
      <w:r>
        <w:t xml:space="preserve">. </w:t>
      </w:r>
      <w:r w:rsidR="00A663CA">
        <w:t>И</w:t>
      </w:r>
      <w:r w:rsidRPr="00A3026A">
        <w:t>гры данного жанра характеризуются тем, что игроку для достижения цели необходимо применять стратегическое мышление, и оно противопоставляется быстрым действиям и реакцией, которые, как правило, не обязательны для успеха в таких играх</w:t>
      </w:r>
      <w:r w:rsidR="00A663CA">
        <w:t xml:space="preserve"> (однако есть исключения) </w:t>
      </w:r>
      <w:r w:rsidR="00A663CA" w:rsidRPr="00A663CA">
        <w:t>[</w:t>
      </w:r>
      <w:r w:rsidR="00A663CA">
        <w:t>источник 5</w:t>
      </w:r>
      <w:r w:rsidR="00A663CA" w:rsidRPr="00A663CA">
        <w:t>]</w:t>
      </w:r>
      <w:r w:rsidRPr="00A3026A">
        <w:t>.</w:t>
      </w:r>
      <w:r w:rsidR="00853C94" w:rsidRPr="00853C94">
        <w:t xml:space="preserve"> </w:t>
      </w:r>
      <w:r w:rsidR="00853C94">
        <w:t>Также в стратегических играх игрок, как правило, как бы отстранён от игрового мира и наблюдает со всем со стороны, отдавая приказы подчинённым ему юнитам.</w:t>
      </w:r>
    </w:p>
    <w:p w14:paraId="52CF4CCA" w14:textId="35D24E5E" w:rsidR="00A3026A" w:rsidRDefault="00A663CA" w:rsidP="00A3026A">
      <w:r>
        <w:t>Стратегии прежде всего принято классифицировать по ходу времени. По этому признаку выделяют следующие типы стратегий:</w:t>
      </w:r>
    </w:p>
    <w:p w14:paraId="1E8194E1" w14:textId="64DD473F" w:rsidR="00A663CA" w:rsidRDefault="00A663CA" w:rsidP="00A663CA">
      <w:pPr>
        <w:pStyle w:val="a5"/>
        <w:numPr>
          <w:ilvl w:val="0"/>
          <w:numId w:val="17"/>
        </w:numPr>
      </w:pPr>
      <w:r>
        <w:t xml:space="preserve">стратегии в реальном времени или </w:t>
      </w:r>
      <w:r>
        <w:rPr>
          <w:lang w:val="en-US"/>
        </w:rPr>
        <w:t>RTS</w:t>
      </w:r>
      <w:r w:rsidRPr="00A663CA">
        <w:t xml:space="preserve"> (</w:t>
      </w:r>
      <w:proofErr w:type="spellStart"/>
      <w:r w:rsidRPr="00A663CA">
        <w:t>Real</w:t>
      </w:r>
      <w:proofErr w:type="spellEnd"/>
      <w:r w:rsidRPr="00A663CA">
        <w:t xml:space="preserve"> </w:t>
      </w:r>
      <w:proofErr w:type="spellStart"/>
      <w:r w:rsidRPr="00A663CA">
        <w:t>Time</w:t>
      </w:r>
      <w:proofErr w:type="spellEnd"/>
      <w:r w:rsidRPr="00A663CA">
        <w:t xml:space="preserve"> </w:t>
      </w:r>
      <w:proofErr w:type="spellStart"/>
      <w:r w:rsidRPr="00A663CA">
        <w:t>Strategy</w:t>
      </w:r>
      <w:proofErr w:type="spellEnd"/>
      <w:r w:rsidRPr="00A663CA">
        <w:t>);</w:t>
      </w:r>
    </w:p>
    <w:p w14:paraId="18031EDF" w14:textId="60E898E3" w:rsidR="00A663CA" w:rsidRPr="008A618D" w:rsidRDefault="00A663CA" w:rsidP="00A663CA">
      <w:pPr>
        <w:pStyle w:val="a5"/>
        <w:numPr>
          <w:ilvl w:val="0"/>
          <w:numId w:val="17"/>
        </w:numPr>
      </w:pPr>
      <w:r>
        <w:t>пошаговые стратегии</w:t>
      </w:r>
      <w:r w:rsidR="008A618D">
        <w:t xml:space="preserve"> или </w:t>
      </w:r>
      <w:r w:rsidR="008A618D">
        <w:rPr>
          <w:lang w:val="en-US"/>
        </w:rPr>
        <w:t>TBS (</w:t>
      </w:r>
      <w:r w:rsidR="008A618D" w:rsidRPr="008A618D">
        <w:rPr>
          <w:lang w:val="en-US"/>
        </w:rPr>
        <w:t>Turn Based Strategy</w:t>
      </w:r>
      <w:r w:rsidR="008A618D">
        <w:rPr>
          <w:lang w:val="en-US"/>
        </w:rPr>
        <w:t>);</w:t>
      </w:r>
    </w:p>
    <w:p w14:paraId="563E2DFB" w14:textId="5BC54D66" w:rsidR="008A618D" w:rsidRDefault="008A618D" w:rsidP="00A663CA">
      <w:pPr>
        <w:pStyle w:val="a5"/>
        <w:numPr>
          <w:ilvl w:val="0"/>
          <w:numId w:val="17"/>
        </w:numPr>
      </w:pPr>
      <w:r>
        <w:t>гибридные варианты описанных выше типов.</w:t>
      </w:r>
    </w:p>
    <w:p w14:paraId="3B37226A" w14:textId="708904A4" w:rsidR="008A618D" w:rsidRDefault="008A618D" w:rsidP="008A618D">
      <w:r>
        <w:t>Начнём разбор с пошаговых стратегий, так они хронологически появились раньше остальных.</w:t>
      </w:r>
    </w:p>
    <w:p w14:paraId="5383F798" w14:textId="23FF1366" w:rsidR="008A618D" w:rsidRDefault="008A618D" w:rsidP="008A618D">
      <w:r w:rsidRPr="008A618D">
        <w:t xml:space="preserve">Пошаговые стратегии — игры, в которых игроки производят свои действия по очереди. Пошаговые стратегии появились раньше RTS и отличаются значительно большим разнообразием. Разделение игрового процесса на ходы отрывает его от реальной жизни и лишает игру динамизма, </w:t>
      </w:r>
      <w:r w:rsidRPr="008A618D">
        <w:lastRenderedPageBreak/>
        <w:t>в результате чего эти игры не так популярны, как стратегии в реальном времени. С другой стороны, в TBS у игрока гораздо больше времени на размышление, во время совершения хода его ничто не торопит, что позволяет уделять больше времени планированию</w:t>
      </w:r>
      <w:r>
        <w:t xml:space="preserve"> </w:t>
      </w:r>
      <w:r w:rsidR="00853C94">
        <w:t xml:space="preserve">(рисунок </w:t>
      </w:r>
      <w:r w:rsidR="00163978">
        <w:rPr>
          <w:lang w:val="en-US"/>
        </w:rPr>
        <w:t>2.9</w:t>
      </w:r>
      <w:r w:rsidR="00853C94">
        <w:t>)</w:t>
      </w:r>
      <w:r w:rsidR="00163978">
        <w:rPr>
          <w:lang w:val="en-US"/>
        </w:rPr>
        <w:t xml:space="preserve"> </w:t>
      </w:r>
      <w:bookmarkStart w:id="2" w:name="_GoBack"/>
      <w:bookmarkEnd w:id="2"/>
      <w:r>
        <w:rPr>
          <w:lang w:val="en-US"/>
        </w:rPr>
        <w:t>[</w:t>
      </w:r>
      <w:r>
        <w:t>источник 5</w:t>
      </w:r>
      <w:r>
        <w:rPr>
          <w:lang w:val="en-US"/>
        </w:rPr>
        <w:t>]</w:t>
      </w:r>
      <w:r w:rsidRPr="008A618D">
        <w:t>.</w:t>
      </w:r>
    </w:p>
    <w:p w14:paraId="0CEFBCCC" w14:textId="77777777" w:rsidR="00853C94" w:rsidRDefault="00853C94" w:rsidP="00853C94">
      <w:pPr>
        <w:keepNext/>
      </w:pPr>
      <w:r>
        <w:rPr>
          <w:noProof/>
        </w:rPr>
        <w:drawing>
          <wp:inline distT="0" distB="0" distL="0" distR="0" wp14:anchorId="013A71A4" wp14:editId="473E2851">
            <wp:extent cx="5940425" cy="3236595"/>
            <wp:effectExtent l="0" t="0" r="3175" b="1905"/>
            <wp:docPr id="18" name="Рисунок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B49" w14:textId="4C16F2DE" w:rsidR="00853C94" w:rsidRPr="00853C94" w:rsidRDefault="00853C94" w:rsidP="00853C94">
      <w:pPr>
        <w:pStyle w:val="aa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Пошаговая тактическая стратегия </w:t>
      </w:r>
      <w:r>
        <w:rPr>
          <w:lang w:val="en-US"/>
        </w:rPr>
        <w:t>XCOM</w:t>
      </w:r>
      <w:r w:rsidRPr="00853C94">
        <w:t xml:space="preserve"> 2 </w:t>
      </w:r>
      <w:r>
        <w:t xml:space="preserve">от </w:t>
      </w:r>
      <w:r w:rsidRPr="00853C94">
        <w:t>2</w:t>
      </w:r>
      <w:r>
        <w:rPr>
          <w:lang w:val="en-US"/>
        </w:rPr>
        <w:t>K</w:t>
      </w:r>
      <w:r w:rsidRPr="00853C94">
        <w:t xml:space="preserve"> </w:t>
      </w:r>
      <w:r>
        <w:rPr>
          <w:lang w:val="en-US"/>
        </w:rPr>
        <w:t>Games</w:t>
      </w:r>
      <w:r w:rsidRPr="00853C94">
        <w:t xml:space="preserve">, </w:t>
      </w:r>
      <w:r>
        <w:t xml:space="preserve">студия </w:t>
      </w:r>
      <w:proofErr w:type="spellStart"/>
      <w:r>
        <w:rPr>
          <w:lang w:val="en-US"/>
        </w:rPr>
        <w:t>Firaxis</w:t>
      </w:r>
      <w:proofErr w:type="spellEnd"/>
      <w:r w:rsidRPr="00853C94">
        <w:t xml:space="preserve"> </w:t>
      </w:r>
      <w:r>
        <w:rPr>
          <w:lang w:val="en-US"/>
        </w:rPr>
        <w:t>Games</w:t>
      </w:r>
    </w:p>
    <w:p w14:paraId="522B691A" w14:textId="77777777" w:rsidR="00853C94" w:rsidRPr="00853C94" w:rsidRDefault="00853C94" w:rsidP="008A618D"/>
    <w:sectPr w:rsidR="00853C94" w:rsidRPr="00853C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C3869CE"/>
    <w:multiLevelType w:val="hybridMultilevel"/>
    <w:tmpl w:val="9B187A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3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225EA"/>
    <w:rsid w:val="0002727B"/>
    <w:rsid w:val="000505AF"/>
    <w:rsid w:val="00053E30"/>
    <w:rsid w:val="00106748"/>
    <w:rsid w:val="00107458"/>
    <w:rsid w:val="001359DE"/>
    <w:rsid w:val="001446AD"/>
    <w:rsid w:val="00163978"/>
    <w:rsid w:val="001714F2"/>
    <w:rsid w:val="001B14E3"/>
    <w:rsid w:val="001D6221"/>
    <w:rsid w:val="001E1451"/>
    <w:rsid w:val="00206689"/>
    <w:rsid w:val="002135E9"/>
    <w:rsid w:val="00251608"/>
    <w:rsid w:val="002877FA"/>
    <w:rsid w:val="00296ED1"/>
    <w:rsid w:val="002A2548"/>
    <w:rsid w:val="002B1AFC"/>
    <w:rsid w:val="002B6556"/>
    <w:rsid w:val="00354CDD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2A4D"/>
    <w:rsid w:val="005C6030"/>
    <w:rsid w:val="005E52BA"/>
    <w:rsid w:val="00607907"/>
    <w:rsid w:val="006243BE"/>
    <w:rsid w:val="00631D0E"/>
    <w:rsid w:val="00635FD6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A7858"/>
    <w:rsid w:val="007E4155"/>
    <w:rsid w:val="008158D8"/>
    <w:rsid w:val="00826F73"/>
    <w:rsid w:val="00840355"/>
    <w:rsid w:val="00853C94"/>
    <w:rsid w:val="00855B9F"/>
    <w:rsid w:val="008570D7"/>
    <w:rsid w:val="008638A8"/>
    <w:rsid w:val="008706AC"/>
    <w:rsid w:val="00872CD2"/>
    <w:rsid w:val="008A2F2E"/>
    <w:rsid w:val="008A3C17"/>
    <w:rsid w:val="008A618D"/>
    <w:rsid w:val="008A6B0F"/>
    <w:rsid w:val="008B721D"/>
    <w:rsid w:val="008C085E"/>
    <w:rsid w:val="008C3966"/>
    <w:rsid w:val="00977305"/>
    <w:rsid w:val="009820B6"/>
    <w:rsid w:val="009F7672"/>
    <w:rsid w:val="00A16905"/>
    <w:rsid w:val="00A251AE"/>
    <w:rsid w:val="00A3026A"/>
    <w:rsid w:val="00A663CA"/>
    <w:rsid w:val="00B4077D"/>
    <w:rsid w:val="00B44018"/>
    <w:rsid w:val="00B805A3"/>
    <w:rsid w:val="00BE0FA9"/>
    <w:rsid w:val="00BF4699"/>
    <w:rsid w:val="00BF7E61"/>
    <w:rsid w:val="00C279FC"/>
    <w:rsid w:val="00CC0CED"/>
    <w:rsid w:val="00CC3DBE"/>
    <w:rsid w:val="00CF466B"/>
    <w:rsid w:val="00D00904"/>
    <w:rsid w:val="00D059B8"/>
    <w:rsid w:val="00D11154"/>
    <w:rsid w:val="00D341CD"/>
    <w:rsid w:val="00D34823"/>
    <w:rsid w:val="00D71933"/>
    <w:rsid w:val="00D92386"/>
    <w:rsid w:val="00DB3A04"/>
    <w:rsid w:val="00DF7642"/>
    <w:rsid w:val="00E07248"/>
    <w:rsid w:val="00E62F8B"/>
    <w:rsid w:val="00E8423A"/>
    <w:rsid w:val="00EA625A"/>
    <w:rsid w:val="00F16F26"/>
    <w:rsid w:val="00F21D2E"/>
    <w:rsid w:val="00F4407B"/>
    <w:rsid w:val="00F5562F"/>
    <w:rsid w:val="00F5686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28F4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D00904"/>
    <w:pPr>
      <w:numPr>
        <w:ilvl w:val="1"/>
      </w:numPr>
      <w:ind w:firstLine="567"/>
      <w:jc w:val="center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D00904"/>
    <w:rPr>
      <w:rFonts w:eastAsiaTheme="minorEastAsia"/>
      <w:color w:val="5A5A5A" w:themeColor="text1" w:themeTint="A5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D985E-0FA7-4508-A461-96E5DD1CA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24</Pages>
  <Words>3712</Words>
  <Characters>21164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45</cp:revision>
  <dcterms:created xsi:type="dcterms:W3CDTF">2019-04-27T14:12:00Z</dcterms:created>
  <dcterms:modified xsi:type="dcterms:W3CDTF">2019-05-01T09:14:00Z</dcterms:modified>
</cp:coreProperties>
</file>