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C2F7" w14:textId="0F75977D" w:rsidR="00910760" w:rsidRPr="00910760" w:rsidRDefault="00910760">
      <w:pPr>
        <w:rPr>
          <w:b/>
          <w:bCs/>
          <w:sz w:val="28"/>
          <w:szCs w:val="28"/>
        </w:rPr>
      </w:pPr>
      <w:r w:rsidRPr="00910760">
        <w:rPr>
          <w:b/>
          <w:bCs/>
          <w:sz w:val="28"/>
          <w:szCs w:val="28"/>
        </w:rPr>
        <w:t>Химия – это интересно!</w:t>
      </w:r>
    </w:p>
    <w:p w14:paraId="7615E39D" w14:textId="395EFA5E" w:rsidR="00852FE1" w:rsidRPr="00A35F0F" w:rsidRDefault="00A35F0F">
      <w:pPr>
        <w:rPr>
          <w:sz w:val="28"/>
          <w:szCs w:val="28"/>
        </w:rPr>
      </w:pPr>
      <w:r w:rsidRPr="00A35F0F">
        <w:rPr>
          <w:sz w:val="28"/>
          <w:szCs w:val="28"/>
        </w:rPr>
        <w:t xml:space="preserve">Слоновья </w:t>
      </w:r>
      <w:r w:rsidR="000D7F3D">
        <w:rPr>
          <w:sz w:val="28"/>
          <w:szCs w:val="28"/>
        </w:rPr>
        <w:t xml:space="preserve">зубная </w:t>
      </w:r>
      <w:r w:rsidRPr="00A35F0F">
        <w:rPr>
          <w:sz w:val="28"/>
          <w:szCs w:val="28"/>
        </w:rPr>
        <w:t>паста</w:t>
      </w:r>
    </w:p>
    <w:p w14:paraId="49FB1D6A" w14:textId="5074A644" w:rsidR="00A35F0F" w:rsidRPr="00A35F0F" w:rsidRDefault="00A35F0F" w:rsidP="00A35F0F">
      <w:pPr>
        <w:rPr>
          <w:rFonts w:ascii="Calibri" w:hAnsi="Calibri" w:cs="Calibri"/>
          <w:sz w:val="24"/>
          <w:szCs w:val="24"/>
        </w:rPr>
      </w:pPr>
      <w:r w:rsidRPr="00A35F0F">
        <w:rPr>
          <w:rFonts w:ascii="Calibri" w:hAnsi="Calibri" w:cs="Calibri"/>
          <w:sz w:val="24"/>
          <w:szCs w:val="24"/>
        </w:rPr>
        <w:t>«Слоновья зубная паста» — это популярный химический эксперимент, создающий бурное извержение густой пены в результате быстрого разложения перекиси водорода катализатором (йодид калия или дрожжи). Реакция экзотермическая, выделяющая много кислорода, который вспенивает жидкое мыло, образуя «пасту» для слона. </w:t>
      </w:r>
    </w:p>
    <w:p w14:paraId="41A44173" w14:textId="77777777" w:rsidR="00A35F0F" w:rsidRPr="00A35F0F" w:rsidRDefault="00A35F0F" w:rsidP="00A35F0F">
      <w:pPr>
        <w:rPr>
          <w:rFonts w:ascii="Calibri" w:hAnsi="Calibri" w:cs="Calibri"/>
          <w:sz w:val="24"/>
          <w:szCs w:val="24"/>
        </w:rPr>
      </w:pPr>
      <w:r w:rsidRPr="00A35F0F">
        <w:rPr>
          <w:rFonts w:ascii="Calibri" w:hAnsi="Calibri" w:cs="Calibri"/>
          <w:b/>
          <w:bCs/>
          <w:sz w:val="24"/>
          <w:szCs w:val="24"/>
        </w:rPr>
        <w:t>Основные компоненты и принцип действия:</w:t>
      </w:r>
    </w:p>
    <w:p w14:paraId="1D6AD3CC" w14:textId="10B738EE" w:rsidR="00A35F0F" w:rsidRPr="00A35F0F" w:rsidRDefault="00A35F0F" w:rsidP="00A35F0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35F0F">
        <w:rPr>
          <w:rFonts w:ascii="Calibri" w:hAnsi="Calibri" w:cs="Calibri"/>
          <w:b/>
          <w:bCs/>
          <w:sz w:val="24"/>
          <w:szCs w:val="24"/>
        </w:rPr>
        <w:t>Реактив:</w:t>
      </w:r>
      <w:r w:rsidRPr="00A35F0F">
        <w:rPr>
          <w:rFonts w:ascii="Calibri" w:hAnsi="Calibri" w:cs="Calibri"/>
          <w:sz w:val="24"/>
          <w:szCs w:val="24"/>
        </w:rPr>
        <w:t> Перекись водорода — рекомендуется 6–30%, так как 3% аптечная даст слабый эффект.</w:t>
      </w:r>
    </w:p>
    <w:p w14:paraId="003C15E9" w14:textId="77EA41BB" w:rsidR="00A35F0F" w:rsidRPr="00A35F0F" w:rsidRDefault="00A35F0F" w:rsidP="00A35F0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35F0F">
        <w:rPr>
          <w:rFonts w:ascii="Calibri" w:hAnsi="Calibri" w:cs="Calibri"/>
          <w:b/>
          <w:bCs/>
          <w:sz w:val="24"/>
          <w:szCs w:val="24"/>
        </w:rPr>
        <w:t>Катализатор:</w:t>
      </w:r>
      <w:r w:rsidRPr="00A35F0F">
        <w:rPr>
          <w:rFonts w:ascii="Calibri" w:hAnsi="Calibri" w:cs="Calibri"/>
          <w:sz w:val="24"/>
          <w:szCs w:val="24"/>
        </w:rPr>
        <w:t> Йодид калия или сухие дрожжи, смешанные с теплой водой.</w:t>
      </w:r>
    </w:p>
    <w:p w14:paraId="1C2134B5" w14:textId="77777777" w:rsidR="00A35F0F" w:rsidRPr="00A35F0F" w:rsidRDefault="00A35F0F" w:rsidP="00A35F0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35F0F">
        <w:rPr>
          <w:rFonts w:ascii="Calibri" w:hAnsi="Calibri" w:cs="Calibri"/>
          <w:b/>
          <w:bCs/>
          <w:sz w:val="24"/>
          <w:szCs w:val="24"/>
        </w:rPr>
        <w:t>Пенообразователь:</w:t>
      </w:r>
      <w:r w:rsidRPr="00A35F0F">
        <w:rPr>
          <w:rFonts w:ascii="Calibri" w:hAnsi="Calibri" w:cs="Calibri"/>
          <w:sz w:val="24"/>
          <w:szCs w:val="24"/>
        </w:rPr>
        <w:t> Жидкое мыло или средство для мытья посуды.</w:t>
      </w:r>
    </w:p>
    <w:p w14:paraId="40EFCBE9" w14:textId="77777777" w:rsidR="00A35F0F" w:rsidRPr="00A35F0F" w:rsidRDefault="00A35F0F" w:rsidP="00A35F0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35F0F">
        <w:rPr>
          <w:rFonts w:ascii="Calibri" w:hAnsi="Calibri" w:cs="Calibri"/>
          <w:b/>
          <w:bCs/>
          <w:sz w:val="24"/>
          <w:szCs w:val="24"/>
        </w:rPr>
        <w:t>Цвет:</w:t>
      </w:r>
      <w:r w:rsidRPr="00A35F0F">
        <w:rPr>
          <w:rFonts w:ascii="Calibri" w:hAnsi="Calibri" w:cs="Calibri"/>
          <w:sz w:val="24"/>
          <w:szCs w:val="24"/>
        </w:rPr>
        <w:t> Пищевой краситель для яркости. </w:t>
      </w:r>
    </w:p>
    <w:p w14:paraId="4376919A" w14:textId="77777777" w:rsidR="00A35F0F" w:rsidRPr="00A35F0F" w:rsidRDefault="00A35F0F" w:rsidP="00A35F0F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  <w:r w:rsidRPr="00A35F0F">
        <w:rPr>
          <w:rFonts w:ascii="Calibri" w:eastAsia="Times New Roman" w:hAnsi="Calibri" w:cs="Calibri"/>
          <w:b/>
          <w:bCs/>
          <w:color w:val="0A0A0A"/>
          <w:kern w:val="0"/>
          <w:sz w:val="24"/>
          <w:szCs w:val="24"/>
          <w:lang w:eastAsia="ru-RU"/>
          <w14:ligatures w14:val="none"/>
        </w:rPr>
        <w:t>Инструкция по проведению (базовый вариант):</w:t>
      </w:r>
    </w:p>
    <w:p w14:paraId="36BC9C82" w14:textId="77777777" w:rsidR="00A35F0F" w:rsidRPr="00A35F0F" w:rsidRDefault="00A35F0F" w:rsidP="00A35F0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t xml:space="preserve">В бутылку налить </w:t>
      </w:r>
      <w:proofErr w:type="gramStart"/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t>50-100</w:t>
      </w:r>
      <w:proofErr w:type="gramEnd"/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t xml:space="preserve"> мл перекиси водорода.</w:t>
      </w:r>
    </w:p>
    <w:p w14:paraId="7CCCFFB7" w14:textId="77777777" w:rsidR="00A35F0F" w:rsidRPr="00A35F0F" w:rsidRDefault="00A35F0F" w:rsidP="00A35F0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t>Добавить несколько капель красителя и столовую ложку жидкого мыла.</w:t>
      </w:r>
    </w:p>
    <w:p w14:paraId="5F7AFD2D" w14:textId="77777777" w:rsidR="00A35F0F" w:rsidRPr="00A35F0F" w:rsidRDefault="00A35F0F" w:rsidP="00A35F0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t>Отдельно смешать сухие дрожжи с теплой водой.</w:t>
      </w:r>
    </w:p>
    <w:p w14:paraId="0C4F7E31" w14:textId="77777777" w:rsidR="00A35F0F" w:rsidRPr="00A35F0F" w:rsidRDefault="00A35F0F" w:rsidP="00A35F0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t>Вылить дрожжевую смесь в бутылку и отойти.</w:t>
      </w:r>
    </w:p>
    <w:p w14:paraId="674BB96D" w14:textId="1B2C3DA8" w:rsidR="00A35F0F" w:rsidRDefault="00A35F0F" w:rsidP="00A35F0F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  <w:r w:rsidRPr="00A35F0F">
        <w:rPr>
          <w:rFonts w:ascii="Calibri" w:eastAsia="Times New Roman" w:hAnsi="Calibri" w:cs="Calibri"/>
          <w:b/>
          <w:bCs/>
          <w:color w:val="0A0A0A"/>
          <w:kern w:val="0"/>
          <w:sz w:val="24"/>
          <w:szCs w:val="24"/>
          <w:lang w:eastAsia="ru-RU"/>
          <w14:ligatures w14:val="none"/>
        </w:rPr>
        <w:t>Безопасность:</w:t>
      </w:r>
      <w:r w:rsidRPr="00A35F0F"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  <w:br/>
        <w:t>Использовать защитные очки и перчатки, особенно при работе с концентрированной перекисью, так как она может вызвать ожоги кожи. Бутылка может быть горячей. </w:t>
      </w:r>
    </w:p>
    <w:p w14:paraId="40B56CD0" w14:textId="77777777" w:rsidR="00006A9A" w:rsidRPr="00A35F0F" w:rsidRDefault="00006A9A" w:rsidP="00A35F0F">
      <w:pPr>
        <w:shd w:val="clear" w:color="auto" w:fill="FFFFFF"/>
        <w:spacing w:after="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ru-RU"/>
          <w14:ligatures w14:val="none"/>
        </w:rPr>
      </w:pPr>
    </w:p>
    <w:p w14:paraId="57B69835" w14:textId="06D2E280" w:rsidR="00B16E1D" w:rsidRDefault="00006A9A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347F455" wp14:editId="5A7544AF">
            <wp:extent cx="2860675" cy="1600200"/>
            <wp:effectExtent l="0" t="0" r="0" b="0"/>
            <wp:docPr id="12" name="Рисунок 1" descr="Science Experiment | Зубная паста для слона: самый БОЛЬШОЙ в мире  эксперимент! | ТОПНАУКА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ience Experiment | Зубная паста для слона: самый БОЛЬШОЙ в мире  эксперимент! | ТОПНАУКА - 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C231" w14:textId="231A034D" w:rsidR="00D27D7A" w:rsidRDefault="00D27D7A">
      <w:pPr>
        <w:rPr>
          <w:rFonts w:ascii="Calibri" w:hAnsi="Calibri" w:cs="Calibri"/>
          <w:sz w:val="24"/>
          <w:szCs w:val="24"/>
        </w:rPr>
      </w:pPr>
      <w:hyperlink r:id="rId6" w:history="1">
        <w:r w:rsidRPr="009A6238">
          <w:rPr>
            <w:rStyle w:val="ac"/>
            <w:rFonts w:ascii="Calibri" w:hAnsi="Calibri" w:cs="Calibri"/>
            <w:sz w:val="24"/>
            <w:szCs w:val="24"/>
          </w:rPr>
          <w:t>https://www.tiktok.com/@foxykids.lab/video/6849316153823710469</w:t>
        </w:r>
      </w:hyperlink>
      <w:r>
        <w:rPr>
          <w:rFonts w:ascii="Calibri" w:hAnsi="Calibri" w:cs="Calibri"/>
          <w:sz w:val="24"/>
          <w:szCs w:val="24"/>
        </w:rPr>
        <w:t xml:space="preserve"> </w:t>
      </w:r>
    </w:p>
    <w:p w14:paraId="770869EB" w14:textId="3901EBA5" w:rsidR="00006A9A" w:rsidRDefault="00006A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Особенно впечатляет:</w:t>
      </w:r>
    </w:p>
    <w:p w14:paraId="25D66664" w14:textId="585F96DA" w:rsidR="00006A9A" w:rsidRDefault="00006A9A">
      <w:pPr>
        <w:rPr>
          <w:rFonts w:ascii="Calibri" w:hAnsi="Calibri" w:cs="Calibri"/>
          <w:sz w:val="24"/>
          <w:szCs w:val="24"/>
        </w:rPr>
      </w:pPr>
      <w:hyperlink r:id="rId7" w:history="1">
        <w:r w:rsidRPr="009A6238">
          <w:rPr>
            <w:rStyle w:val="ac"/>
            <w:rFonts w:ascii="Calibri" w:hAnsi="Calibri" w:cs="Calibri"/>
            <w:sz w:val="24"/>
            <w:szCs w:val="24"/>
          </w:rPr>
          <w:t>https://www.tiktok.com/@involta/video/6826314992694856966</w:t>
        </w:r>
      </w:hyperlink>
    </w:p>
    <w:p w14:paraId="33F62763" w14:textId="77777777" w:rsidR="00006A9A" w:rsidRDefault="00006A9A">
      <w:pPr>
        <w:rPr>
          <w:rFonts w:ascii="Calibri" w:hAnsi="Calibri" w:cs="Calibri"/>
          <w:sz w:val="24"/>
          <w:szCs w:val="24"/>
        </w:rPr>
      </w:pPr>
    </w:p>
    <w:p w14:paraId="2AACE46E" w14:textId="77777777" w:rsidR="00006A9A" w:rsidRDefault="00006A9A">
      <w:pPr>
        <w:rPr>
          <w:rFonts w:ascii="Calibri" w:hAnsi="Calibri" w:cs="Calibri"/>
          <w:sz w:val="24"/>
          <w:szCs w:val="24"/>
        </w:rPr>
      </w:pPr>
    </w:p>
    <w:p w14:paraId="3149381B" w14:textId="77777777" w:rsidR="00006A9A" w:rsidRPr="00A35F0F" w:rsidRDefault="00006A9A">
      <w:pPr>
        <w:rPr>
          <w:rFonts w:ascii="Calibri" w:hAnsi="Calibri" w:cs="Calibri"/>
          <w:sz w:val="24"/>
          <w:szCs w:val="24"/>
        </w:rPr>
      </w:pPr>
    </w:p>
    <w:sectPr w:rsidR="00006A9A" w:rsidRPr="00A35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7D3D"/>
    <w:multiLevelType w:val="multilevel"/>
    <w:tmpl w:val="9DE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A0AA4"/>
    <w:multiLevelType w:val="multilevel"/>
    <w:tmpl w:val="EBA0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159339">
    <w:abstractNumId w:val="0"/>
  </w:num>
  <w:num w:numId="2" w16cid:durableId="319118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49"/>
    <w:rsid w:val="00006A9A"/>
    <w:rsid w:val="000D7F3D"/>
    <w:rsid w:val="002200B7"/>
    <w:rsid w:val="00332094"/>
    <w:rsid w:val="00363049"/>
    <w:rsid w:val="003755FD"/>
    <w:rsid w:val="005B0E37"/>
    <w:rsid w:val="00852FE1"/>
    <w:rsid w:val="00910760"/>
    <w:rsid w:val="00A35F0F"/>
    <w:rsid w:val="00AB6B60"/>
    <w:rsid w:val="00AF4CF1"/>
    <w:rsid w:val="00B16E1D"/>
    <w:rsid w:val="00D27D7A"/>
    <w:rsid w:val="00DD300C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F240D"/>
  <w15:chartTrackingRefBased/>
  <w15:docId w15:val="{04B195BC-DBE0-4381-BFC7-934CD7FD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0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0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0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0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304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6E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6E1D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A35F0F"/>
    <w:rPr>
      <w:b/>
      <w:bCs/>
    </w:rPr>
  </w:style>
  <w:style w:type="character" w:customStyle="1" w:styleId="vkekvd">
    <w:name w:val="vkekvd"/>
    <w:basedOn w:val="a0"/>
    <w:rsid w:val="00A35F0F"/>
  </w:style>
  <w:style w:type="character" w:customStyle="1" w:styleId="t286pc">
    <w:name w:val="t286pc"/>
    <w:basedOn w:val="a0"/>
    <w:rsid w:val="00A35F0F"/>
  </w:style>
  <w:style w:type="character" w:customStyle="1" w:styleId="dtet0b">
    <w:name w:val="dtet0b"/>
    <w:basedOn w:val="a0"/>
    <w:rsid w:val="00A35F0F"/>
  </w:style>
  <w:style w:type="character" w:styleId="af">
    <w:name w:val="FollowedHyperlink"/>
    <w:basedOn w:val="a0"/>
    <w:uiPriority w:val="99"/>
    <w:semiHidden/>
    <w:unhideWhenUsed/>
    <w:rsid w:val="00D27D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ktok.com/@involta/video/68263149926948569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ktok.com/@foxykids.lab/video/6849316153823710469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9</cp:revision>
  <dcterms:created xsi:type="dcterms:W3CDTF">2026-01-22T06:39:00Z</dcterms:created>
  <dcterms:modified xsi:type="dcterms:W3CDTF">2026-02-14T18:22:00Z</dcterms:modified>
</cp:coreProperties>
</file>