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9C78E" w14:textId="54C9BCE9" w:rsidR="00353C59" w:rsidRDefault="00353C59" w:rsidP="00353C59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Болеют ли металлы</w:t>
      </w:r>
    </w:p>
    <w:p w14:paraId="7F49E481" w14:textId="7A5E6E33" w:rsidR="00353C59" w:rsidRDefault="00645A1B" w:rsidP="00645A1B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Оказывается – да! Пример тому – «оловянная чума». Так называется процесс полиморфного превращения </w:t>
      </w:r>
      <w:r w:rsidRPr="00645A1B">
        <w:rPr>
          <w:rFonts w:ascii="Calibri" w:hAnsi="Calibri" w:cs="Calibri"/>
          <w:sz w:val="24"/>
          <w:szCs w:val="24"/>
        </w:rPr>
        <w:t>блестящего белого олова (</w:t>
      </w:r>
      <w:r>
        <w:rPr>
          <w:rFonts w:ascii="Calibri" w:hAnsi="Calibri" w:cs="Calibri"/>
          <w:sz w:val="24"/>
          <w:szCs w:val="24"/>
        </w:rPr>
        <w:t>β</w:t>
      </w:r>
      <w:r w:rsidRPr="00645A1B">
        <w:rPr>
          <w:rFonts w:ascii="Calibri" w:hAnsi="Calibri" w:cs="Calibri"/>
          <w:sz w:val="24"/>
          <w:szCs w:val="24"/>
        </w:rPr>
        <w:t>-олово) в хрупкий серый порошок</w:t>
      </w:r>
      <w:r w:rsidR="00FE4A47">
        <w:rPr>
          <w:rFonts w:ascii="Calibri" w:hAnsi="Calibri" w:cs="Calibri"/>
          <w:sz w:val="24"/>
          <w:szCs w:val="24"/>
        </w:rPr>
        <w:t>, серое олово</w:t>
      </w:r>
      <w:r w:rsidRPr="00645A1B">
        <w:rPr>
          <w:rFonts w:ascii="Calibri" w:hAnsi="Calibri" w:cs="Calibri"/>
          <w:sz w:val="24"/>
          <w:szCs w:val="24"/>
        </w:rPr>
        <w:t xml:space="preserve"> (</w:t>
      </w:r>
      <w:r>
        <w:rPr>
          <w:rFonts w:ascii="Calibri" w:hAnsi="Calibri" w:cs="Calibri"/>
          <w:sz w:val="24"/>
          <w:szCs w:val="24"/>
        </w:rPr>
        <w:t>α</w:t>
      </w:r>
      <w:r w:rsidRPr="00645A1B">
        <w:rPr>
          <w:rFonts w:ascii="Calibri" w:hAnsi="Calibri" w:cs="Calibri"/>
          <w:sz w:val="24"/>
          <w:szCs w:val="24"/>
        </w:rPr>
        <w:t xml:space="preserve">-олово) при температурах ниже </w:t>
      </w:r>
      <w:r>
        <w:rPr>
          <w:rFonts w:ascii="Calibri" w:hAnsi="Calibri" w:cs="Calibri"/>
          <w:sz w:val="24"/>
          <w:szCs w:val="24"/>
        </w:rPr>
        <w:t xml:space="preserve">+13,2 ⁰С </w:t>
      </w:r>
      <w:r w:rsidRPr="00645A1B">
        <w:rPr>
          <w:rFonts w:ascii="Calibri" w:hAnsi="Calibri" w:cs="Calibri"/>
          <w:sz w:val="24"/>
          <w:szCs w:val="24"/>
        </w:rPr>
        <w:t>(максимальная скорость при</w:t>
      </w:r>
      <w:r>
        <w:rPr>
          <w:rFonts w:ascii="Calibri" w:hAnsi="Calibri" w:cs="Calibri"/>
          <w:sz w:val="24"/>
          <w:szCs w:val="24"/>
        </w:rPr>
        <w:t xml:space="preserve"> -33 - -40 ⁰С</w:t>
      </w:r>
      <w:r w:rsidRPr="00645A1B">
        <w:rPr>
          <w:rFonts w:ascii="Calibri" w:hAnsi="Calibri" w:cs="Calibri"/>
          <w:sz w:val="24"/>
          <w:szCs w:val="24"/>
        </w:rPr>
        <w:t>)</w:t>
      </w:r>
      <w:r>
        <w:rPr>
          <w:rFonts w:ascii="Calibri" w:hAnsi="Calibri" w:cs="Calibri"/>
          <w:sz w:val="24"/>
          <w:szCs w:val="24"/>
        </w:rPr>
        <w:t>.</w:t>
      </w:r>
      <w:r w:rsidR="00FE4A47">
        <w:rPr>
          <w:rFonts w:ascii="Calibri" w:hAnsi="Calibri" w:cs="Calibri"/>
          <w:sz w:val="24"/>
          <w:szCs w:val="24"/>
        </w:rPr>
        <w:t xml:space="preserve"> </w:t>
      </w:r>
      <w:r w:rsidR="00FE4A47" w:rsidRPr="00FE4A47">
        <w:rPr>
          <w:rFonts w:ascii="Calibri" w:hAnsi="Calibri" w:cs="Calibri"/>
          <w:sz w:val="24"/>
          <w:szCs w:val="24"/>
        </w:rPr>
        <w:t>Соприкосновение серого и белого олова приводит к «заражению» последнего – это и есть оловянная чума.</w:t>
      </w:r>
    </w:p>
    <w:p w14:paraId="3BA9DFF7" w14:textId="6DC5D396" w:rsidR="00645A1B" w:rsidRDefault="00645A1B" w:rsidP="00645A1B">
      <w:pPr>
        <w:spacing w:after="0"/>
        <w:rPr>
          <w:rFonts w:ascii="Calibri" w:hAnsi="Calibri" w:cs="Calibri"/>
          <w:sz w:val="24"/>
          <w:szCs w:val="24"/>
        </w:rPr>
      </w:pPr>
      <w:r w:rsidRPr="00645A1B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5953097E" wp14:editId="52F0D0F2">
            <wp:extent cx="5570703" cy="2796782"/>
            <wp:effectExtent l="0" t="0" r="0" b="3810"/>
            <wp:docPr id="353798403" name="Рисунок 1" descr="Изображение выглядит как посуда, в помещении, пласт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98403" name="Рисунок 1" descr="Изображение выглядит как посуда, в помещении, пласт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B2D5" w14:textId="5FB05AA3" w:rsidR="00645A1B" w:rsidRDefault="00645A1B" w:rsidP="00645A1B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Эта «болезнь» стала причиной гибели антарктической экспедиции Роберта Скотта в 1912 г. Жестяные канистры с топливом были пропаяны чистым оловом, которое превратилось в порошок на морозе, из-за чего топливо вытекло. </w:t>
      </w:r>
    </w:p>
    <w:p w14:paraId="784887D3" w14:textId="7DE1FAD7" w:rsidR="00FE4A47" w:rsidRDefault="00FE4A47" w:rsidP="00645A1B">
      <w:pPr>
        <w:spacing w:after="0"/>
        <w:rPr>
          <w:rFonts w:ascii="Calibri" w:hAnsi="Calibri" w:cs="Calibri"/>
          <w:sz w:val="24"/>
          <w:szCs w:val="24"/>
        </w:rPr>
      </w:pPr>
      <w:hyperlink r:id="rId6" w:history="1">
        <w:r w:rsidRPr="007756C6">
          <w:rPr>
            <w:rStyle w:val="ac"/>
            <w:rFonts w:ascii="Calibri" w:hAnsi="Calibri" w:cs="Calibri"/>
            <w:sz w:val="24"/>
            <w:szCs w:val="24"/>
          </w:rPr>
          <w:t>https://www.techinsider.ru/science/701303-chto-takoe-olovyannaya-chuma-i-pochemu-ona-zarazna/</w:t>
        </w:r>
      </w:hyperlink>
    </w:p>
    <w:p w14:paraId="22F2A117" w14:textId="7F227127" w:rsidR="00FE4A47" w:rsidRDefault="00FE4A47" w:rsidP="00645A1B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Есть также легенда о больших потерях армии Наполеона после отступления из Москвы – оловянные пуговицы на морозе рассыпались в пыль</w:t>
      </w:r>
      <w:r w:rsidR="000376B4" w:rsidRPr="000376B4">
        <w:rPr>
          <w:rFonts w:ascii="Calibri" w:hAnsi="Calibri" w:cs="Calibri"/>
          <w:sz w:val="24"/>
          <w:szCs w:val="24"/>
        </w:rPr>
        <w:t>,</w:t>
      </w:r>
      <w:r>
        <w:rPr>
          <w:rFonts w:ascii="Calibri" w:hAnsi="Calibri" w:cs="Calibri"/>
          <w:sz w:val="24"/>
          <w:szCs w:val="24"/>
        </w:rPr>
        <w:t xml:space="preserve"> и солдаты оставались без теплых шинелей.</w:t>
      </w:r>
    </w:p>
    <w:p w14:paraId="104A3F78" w14:textId="60F45371" w:rsidR="00FE4A47" w:rsidRPr="00353C59" w:rsidRDefault="00FE4A47" w:rsidP="00645A1B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Для </w:t>
      </w:r>
      <w:r w:rsidRPr="00FE4A47">
        <w:rPr>
          <w:rFonts w:ascii="Calibri" w:hAnsi="Calibri" w:cs="Calibri"/>
          <w:sz w:val="24"/>
          <w:szCs w:val="24"/>
        </w:rPr>
        <w:t>предотвра</w:t>
      </w:r>
      <w:r>
        <w:rPr>
          <w:rFonts w:ascii="Calibri" w:hAnsi="Calibri" w:cs="Calibri"/>
          <w:sz w:val="24"/>
          <w:szCs w:val="24"/>
        </w:rPr>
        <w:t>щения этого процесса в</w:t>
      </w:r>
      <w:r w:rsidRPr="00FE4A47">
        <w:rPr>
          <w:rFonts w:ascii="Calibri" w:hAnsi="Calibri" w:cs="Calibri"/>
          <w:sz w:val="24"/>
          <w:szCs w:val="24"/>
        </w:rPr>
        <w:t xml:space="preserve"> чистое олово добавляют примеси, такие как свинец, висмут или сурьму, которые стабилизируют белую модификацию и предотвращают переход в серую.</w:t>
      </w:r>
    </w:p>
    <w:sectPr w:rsidR="00FE4A47" w:rsidRPr="00353C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905A4"/>
    <w:multiLevelType w:val="multilevel"/>
    <w:tmpl w:val="4BECE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0317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15F"/>
    <w:rsid w:val="000376B4"/>
    <w:rsid w:val="0005129F"/>
    <w:rsid w:val="0007746A"/>
    <w:rsid w:val="001E22B4"/>
    <w:rsid w:val="002200B7"/>
    <w:rsid w:val="00337F3B"/>
    <w:rsid w:val="00353C59"/>
    <w:rsid w:val="0052215F"/>
    <w:rsid w:val="005F7C68"/>
    <w:rsid w:val="00621D18"/>
    <w:rsid w:val="00645A1B"/>
    <w:rsid w:val="007D7CDF"/>
    <w:rsid w:val="00852FE1"/>
    <w:rsid w:val="008900CA"/>
    <w:rsid w:val="009C5347"/>
    <w:rsid w:val="00A078E5"/>
    <w:rsid w:val="00AE466E"/>
    <w:rsid w:val="00AF4CF1"/>
    <w:rsid w:val="00B37B89"/>
    <w:rsid w:val="00C5198A"/>
    <w:rsid w:val="00F01F31"/>
    <w:rsid w:val="00F54879"/>
    <w:rsid w:val="00F91591"/>
    <w:rsid w:val="00FE4A47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F26DE"/>
  <w15:chartTrackingRefBased/>
  <w15:docId w15:val="{51E1A6A0-DEFB-41BA-BDFE-C470AFF54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2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2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2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2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2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2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2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2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2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2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2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2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21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21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21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21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21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21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2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2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2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2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2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21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21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21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2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21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215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7746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774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echinsider.ru/science/701303-chto-takoe-olovyannaya-chuma-i-pochemu-ona-zarazna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12</cp:revision>
  <dcterms:created xsi:type="dcterms:W3CDTF">2026-01-22T09:23:00Z</dcterms:created>
  <dcterms:modified xsi:type="dcterms:W3CDTF">2026-02-14T09:23:00Z</dcterms:modified>
</cp:coreProperties>
</file>