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9B86" w14:textId="52D05439" w:rsidR="00852FE1" w:rsidRPr="009C1256" w:rsidRDefault="00BA62EF">
      <w:pPr>
        <w:rPr>
          <w:sz w:val="40"/>
          <w:szCs w:val="40"/>
        </w:rPr>
      </w:pPr>
      <w:r>
        <w:rPr>
          <w:sz w:val="40"/>
          <w:szCs w:val="40"/>
        </w:rPr>
        <w:t>Олимпиадный разбор 002</w:t>
      </w:r>
    </w:p>
    <w:p w14:paraId="6373007E" w14:textId="78AE4787" w:rsidR="00E41731" w:rsidRPr="000B417F" w:rsidRDefault="00193373" w:rsidP="009C1256">
      <w:pPr>
        <w:jc w:val="both"/>
        <w:rPr>
          <w:rFonts w:ascii="Calibri" w:hAnsi="Calibri" w:cs="Calibri"/>
          <w:sz w:val="24"/>
          <w:szCs w:val="24"/>
        </w:rPr>
      </w:pPr>
      <w:r w:rsidRPr="000B417F">
        <w:rPr>
          <w:rFonts w:ascii="Calibri" w:hAnsi="Calibri" w:cs="Calibri"/>
          <w:sz w:val="24"/>
          <w:szCs w:val="24"/>
        </w:rPr>
        <w:t>Определите структурную формулу кислоты С</w:t>
      </w:r>
      <w:r w:rsidRPr="000B417F">
        <w:rPr>
          <w:rFonts w:ascii="Calibri" w:hAnsi="Calibri" w:cs="Calibri"/>
          <w:sz w:val="24"/>
          <w:szCs w:val="24"/>
          <w:vertAlign w:val="subscript"/>
        </w:rPr>
        <w:t>5</w:t>
      </w:r>
      <w:r w:rsidRPr="000B417F">
        <w:rPr>
          <w:rFonts w:ascii="Calibri" w:hAnsi="Calibri" w:cs="Calibri"/>
          <w:sz w:val="24"/>
          <w:szCs w:val="24"/>
        </w:rPr>
        <w:t>Н</w:t>
      </w:r>
      <w:r w:rsidRPr="000B417F">
        <w:rPr>
          <w:rFonts w:ascii="Calibri" w:hAnsi="Calibri" w:cs="Calibri"/>
          <w:sz w:val="24"/>
          <w:szCs w:val="24"/>
          <w:vertAlign w:val="subscript"/>
        </w:rPr>
        <w:t>10</w:t>
      </w:r>
      <w:r w:rsidRPr="000B417F">
        <w:rPr>
          <w:rFonts w:ascii="Calibri" w:hAnsi="Calibri" w:cs="Calibri"/>
          <w:sz w:val="24"/>
          <w:szCs w:val="24"/>
        </w:rPr>
        <w:t>О</w:t>
      </w:r>
      <w:r w:rsidRPr="000B417F">
        <w:rPr>
          <w:rFonts w:ascii="Calibri" w:hAnsi="Calibri" w:cs="Calibri"/>
          <w:sz w:val="24"/>
          <w:szCs w:val="24"/>
          <w:vertAlign w:val="subscript"/>
        </w:rPr>
        <w:t>2</w:t>
      </w:r>
      <w:r w:rsidRPr="000B417F">
        <w:rPr>
          <w:rFonts w:ascii="Calibri" w:hAnsi="Calibri" w:cs="Calibri"/>
          <w:sz w:val="24"/>
          <w:szCs w:val="24"/>
        </w:rPr>
        <w:t>, если при электролизе водного раствора её соли образуется углеводород, дающий только одно монохлорпроизводное</w:t>
      </w:r>
      <w:r w:rsidR="009C1256" w:rsidRPr="000B417F">
        <w:rPr>
          <w:rFonts w:ascii="Calibri" w:hAnsi="Calibri" w:cs="Calibri"/>
          <w:sz w:val="24"/>
          <w:szCs w:val="24"/>
        </w:rPr>
        <w:t>?</w:t>
      </w:r>
    </w:p>
    <w:p w14:paraId="4E548E16" w14:textId="77777777" w:rsidR="009C1256" w:rsidRPr="000B417F" w:rsidRDefault="009C1256" w:rsidP="009C1256">
      <w:pPr>
        <w:pStyle w:val="Default"/>
        <w:jc w:val="both"/>
        <w:rPr>
          <w:rFonts w:ascii="Calibri" w:hAnsi="Calibri" w:cs="Calibri"/>
        </w:rPr>
      </w:pPr>
      <w:r w:rsidRPr="000B417F">
        <w:rPr>
          <w:rFonts w:ascii="Calibri" w:hAnsi="Calibri" w:cs="Calibri"/>
        </w:rPr>
        <w:t>Взято из:</w:t>
      </w:r>
    </w:p>
    <w:p w14:paraId="5AAA2A0C" w14:textId="1CDBBE02" w:rsidR="009C1256" w:rsidRPr="000B417F" w:rsidRDefault="009C1256" w:rsidP="009C1256">
      <w:pPr>
        <w:pStyle w:val="Default"/>
        <w:jc w:val="both"/>
        <w:rPr>
          <w:rFonts w:ascii="Calibri" w:hAnsi="Calibri" w:cs="Calibri"/>
        </w:rPr>
      </w:pPr>
      <w:r w:rsidRPr="000B417F">
        <w:rPr>
          <w:rFonts w:ascii="Calibri" w:hAnsi="Calibri" w:cs="Calibri"/>
        </w:rPr>
        <w:t>Сальников О. Г., Конев В. Н.</w:t>
      </w:r>
    </w:p>
    <w:p w14:paraId="4D1BE9C5" w14:textId="77777777" w:rsidR="009C1256" w:rsidRPr="000B417F" w:rsidRDefault="009C1256" w:rsidP="009C1256">
      <w:pPr>
        <w:pStyle w:val="Default"/>
        <w:jc w:val="both"/>
        <w:rPr>
          <w:rFonts w:ascii="Calibri" w:hAnsi="Calibri" w:cs="Calibri"/>
        </w:rPr>
      </w:pPr>
      <w:r w:rsidRPr="000B417F">
        <w:rPr>
          <w:rFonts w:ascii="Calibri" w:hAnsi="Calibri" w:cs="Calibri"/>
        </w:rPr>
        <w:t>ОРГАНИЧЕСКАЯ ХИМИЯ ДЛЯ ОЛИМПИАДНИКОВ</w:t>
      </w:r>
    </w:p>
    <w:p w14:paraId="42E41B7C" w14:textId="77777777" w:rsidR="009C1256" w:rsidRPr="000B417F" w:rsidRDefault="009C1256" w:rsidP="009C1256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0B417F">
        <w:rPr>
          <w:rFonts w:ascii="Calibri" w:hAnsi="Calibri" w:cs="Calibri"/>
          <w:sz w:val="24"/>
          <w:szCs w:val="24"/>
        </w:rPr>
        <w:t>Новосибирск, 2019</w:t>
      </w:r>
    </w:p>
    <w:p w14:paraId="265AB74D" w14:textId="77777777" w:rsidR="009C1256" w:rsidRPr="000B417F" w:rsidRDefault="009C1256" w:rsidP="009C1256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ADFEFB9" w14:textId="4BFC3A70" w:rsidR="009C1256" w:rsidRPr="000B417F" w:rsidRDefault="009C1256" w:rsidP="009C1256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0B417F">
        <w:rPr>
          <w:rFonts w:ascii="Calibri" w:hAnsi="Calibri" w:cs="Calibri"/>
          <w:b/>
          <w:bCs/>
          <w:sz w:val="24"/>
          <w:szCs w:val="24"/>
        </w:rPr>
        <w:t>Решение</w:t>
      </w:r>
    </w:p>
    <w:p w14:paraId="52CDE0B3" w14:textId="69B1C595" w:rsidR="009C1256" w:rsidRDefault="000B417F" w:rsidP="009C1256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0B417F">
        <w:rPr>
          <w:rFonts w:ascii="Calibri" w:hAnsi="Calibri" w:cs="Calibri"/>
          <w:sz w:val="24"/>
          <w:szCs w:val="24"/>
        </w:rPr>
        <w:t xml:space="preserve">В результате электролиза образуется алкан с </w:t>
      </w:r>
      <w:r w:rsidR="009C1256" w:rsidRPr="000B417F">
        <w:rPr>
          <w:rFonts w:ascii="Calibri" w:hAnsi="Calibri" w:cs="Calibri"/>
          <w:sz w:val="24"/>
          <w:szCs w:val="24"/>
        </w:rPr>
        <w:t>брутто-формул</w:t>
      </w:r>
      <w:r>
        <w:rPr>
          <w:rFonts w:ascii="Calibri" w:hAnsi="Calibri" w:cs="Calibri"/>
          <w:sz w:val="24"/>
          <w:szCs w:val="24"/>
        </w:rPr>
        <w:t>ой</w:t>
      </w:r>
      <w:r w:rsidR="009C1256" w:rsidRPr="000B417F">
        <w:rPr>
          <w:rFonts w:ascii="Calibri" w:hAnsi="Calibri" w:cs="Calibri"/>
          <w:sz w:val="24"/>
          <w:szCs w:val="24"/>
        </w:rPr>
        <w:t xml:space="preserve"> </w:t>
      </w:r>
      <w:r w:rsidR="009C1256" w:rsidRPr="000B417F">
        <w:rPr>
          <w:rFonts w:ascii="Calibri" w:hAnsi="Calibri" w:cs="Calibri"/>
          <w:sz w:val="24"/>
          <w:szCs w:val="24"/>
          <w:lang w:val="en-US"/>
        </w:rPr>
        <w:t>C</w:t>
      </w:r>
      <w:r>
        <w:rPr>
          <w:rFonts w:ascii="Calibri" w:hAnsi="Calibri" w:cs="Calibri"/>
          <w:sz w:val="24"/>
          <w:szCs w:val="24"/>
          <w:vertAlign w:val="subscript"/>
        </w:rPr>
        <w:t>8</w:t>
      </w:r>
      <w:r w:rsidR="009C1256" w:rsidRPr="000B417F">
        <w:rPr>
          <w:rFonts w:ascii="Calibri" w:hAnsi="Calibri" w:cs="Calibri"/>
          <w:sz w:val="24"/>
          <w:szCs w:val="24"/>
          <w:lang w:val="en-US"/>
        </w:rPr>
        <w:t>H</w:t>
      </w:r>
      <w:r>
        <w:rPr>
          <w:rFonts w:ascii="Calibri" w:hAnsi="Calibri" w:cs="Calibri"/>
          <w:sz w:val="24"/>
          <w:szCs w:val="24"/>
          <w:vertAlign w:val="subscript"/>
        </w:rPr>
        <w:t>18</w:t>
      </w:r>
      <w:r w:rsidR="009C1256" w:rsidRPr="000B417F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который должен</w:t>
      </w:r>
      <w:r w:rsidR="009C1256" w:rsidRPr="000B417F">
        <w:rPr>
          <w:rFonts w:ascii="Calibri" w:hAnsi="Calibri" w:cs="Calibri"/>
          <w:sz w:val="24"/>
          <w:szCs w:val="24"/>
        </w:rPr>
        <w:t xml:space="preserve"> иметь </w:t>
      </w:r>
      <w:r>
        <w:rPr>
          <w:rFonts w:ascii="Calibri" w:hAnsi="Calibri" w:cs="Calibri"/>
          <w:sz w:val="24"/>
          <w:szCs w:val="24"/>
        </w:rPr>
        <w:t xml:space="preserve">симметричную структуру, чтобы давать единственное хлорпроизводное. </w:t>
      </w:r>
      <w:r w:rsidR="009C1256" w:rsidRPr="000B417F">
        <w:rPr>
          <w:rFonts w:ascii="Calibri" w:hAnsi="Calibri" w:cs="Calibri"/>
          <w:sz w:val="24"/>
          <w:szCs w:val="24"/>
        </w:rPr>
        <w:t>Эт</w:t>
      </w:r>
      <w:r>
        <w:rPr>
          <w:rFonts w:ascii="Calibri" w:hAnsi="Calibri" w:cs="Calibri"/>
          <w:sz w:val="24"/>
          <w:szCs w:val="24"/>
        </w:rPr>
        <w:t>ому</w:t>
      </w:r>
      <w:r w:rsidR="009C1256" w:rsidRPr="000B417F">
        <w:rPr>
          <w:rFonts w:ascii="Calibri" w:hAnsi="Calibri" w:cs="Calibri"/>
          <w:sz w:val="24"/>
          <w:szCs w:val="24"/>
        </w:rPr>
        <w:t xml:space="preserve"> требовани</w:t>
      </w:r>
      <w:r>
        <w:rPr>
          <w:rFonts w:ascii="Calibri" w:hAnsi="Calibri" w:cs="Calibri"/>
          <w:sz w:val="24"/>
          <w:szCs w:val="24"/>
        </w:rPr>
        <w:t>ю</w:t>
      </w:r>
      <w:r w:rsidR="009C1256" w:rsidRPr="000B417F">
        <w:rPr>
          <w:rFonts w:ascii="Calibri" w:hAnsi="Calibri" w:cs="Calibri"/>
          <w:sz w:val="24"/>
          <w:szCs w:val="24"/>
        </w:rPr>
        <w:t xml:space="preserve"> удовлетворяет 2</w:t>
      </w:r>
      <w:r>
        <w:rPr>
          <w:rFonts w:ascii="Calibri" w:hAnsi="Calibri" w:cs="Calibri"/>
          <w:sz w:val="24"/>
          <w:szCs w:val="24"/>
        </w:rPr>
        <w:t>,2,3,3</w:t>
      </w:r>
      <w:r w:rsidR="009C1256" w:rsidRPr="000B417F">
        <w:rPr>
          <w:rFonts w:ascii="Calibri" w:hAnsi="Calibri" w:cs="Calibri"/>
          <w:sz w:val="24"/>
          <w:szCs w:val="24"/>
        </w:rPr>
        <w:t>-</w:t>
      </w:r>
      <w:r>
        <w:rPr>
          <w:rFonts w:ascii="Calibri" w:hAnsi="Calibri" w:cs="Calibri"/>
          <w:sz w:val="24"/>
          <w:szCs w:val="24"/>
        </w:rPr>
        <w:t>тетра</w:t>
      </w:r>
      <w:r w:rsidR="009C1256" w:rsidRPr="000B417F">
        <w:rPr>
          <w:rFonts w:ascii="Calibri" w:hAnsi="Calibri" w:cs="Calibri"/>
          <w:sz w:val="24"/>
          <w:szCs w:val="24"/>
        </w:rPr>
        <w:t>метил</w:t>
      </w:r>
      <w:r>
        <w:rPr>
          <w:rFonts w:ascii="Calibri" w:hAnsi="Calibri" w:cs="Calibri"/>
          <w:sz w:val="24"/>
          <w:szCs w:val="24"/>
        </w:rPr>
        <w:t>бутан</w:t>
      </w:r>
      <w:r w:rsidR="009C1256" w:rsidRPr="000B417F">
        <w:rPr>
          <w:rFonts w:ascii="Calibri" w:hAnsi="Calibri" w:cs="Calibri"/>
          <w:sz w:val="24"/>
          <w:szCs w:val="24"/>
        </w:rPr>
        <w:t>:</w:t>
      </w:r>
    </w:p>
    <w:p w14:paraId="67D10910" w14:textId="15DB81A1" w:rsidR="000B417F" w:rsidRPr="005366D3" w:rsidRDefault="005366D3" w:rsidP="009C1256">
      <w:pPr>
        <w:spacing w:after="0"/>
        <w:jc w:val="both"/>
        <w:rPr>
          <w:rFonts w:ascii="Calibri" w:hAnsi="Calibri" w:cs="Calibri"/>
          <w:sz w:val="24"/>
          <w:szCs w:val="24"/>
          <w:lang w:val="en-US"/>
        </w:rPr>
      </w:pPr>
      <w:r>
        <w:object w:dxaOrig="1740" w:dyaOrig="973" w14:anchorId="045A43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87.05pt;height:48.9pt" o:ole="">
            <v:imagedata r:id="rId4" o:title=""/>
          </v:shape>
          <o:OLEObject Type="Embed" ProgID="ACD.ChemSketch.20" ShapeID="_x0000_i1028" DrawAspect="Content" ObjectID="_1833969887" r:id="rId5"/>
        </w:object>
      </w:r>
    </w:p>
    <w:p w14:paraId="38798EE9" w14:textId="77777777" w:rsidR="000B417F" w:rsidRDefault="000B417F" w:rsidP="009C1256">
      <w:pPr>
        <w:spacing w:after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Тогда кислота – 2,2-диметилпропановая:</w:t>
      </w:r>
    </w:p>
    <w:p w14:paraId="43838D2C" w14:textId="5FFB7452" w:rsidR="000B417F" w:rsidRPr="000B417F" w:rsidRDefault="005366D3" w:rsidP="009C1256">
      <w:pPr>
        <w:spacing w:after="0"/>
        <w:jc w:val="both"/>
        <w:rPr>
          <w:rFonts w:ascii="Calibri" w:hAnsi="Calibri" w:cs="Calibri"/>
          <w:sz w:val="24"/>
          <w:szCs w:val="24"/>
        </w:rPr>
      </w:pPr>
      <w:r>
        <w:object w:dxaOrig="1620" w:dyaOrig="961" w14:anchorId="28BC6F02">
          <v:shape id="_x0000_i1029" type="#_x0000_t75" style="width:81.15pt;height:47.8pt" o:ole="">
            <v:imagedata r:id="rId6" o:title=""/>
          </v:shape>
          <o:OLEObject Type="Embed" ProgID="ACD.ChemSketch.20" ShapeID="_x0000_i1029" DrawAspect="Content" ObjectID="_1833969888" r:id="rId7"/>
        </w:object>
      </w:r>
      <w:r w:rsidR="000B417F">
        <w:rPr>
          <w:rFonts w:ascii="Calibri" w:hAnsi="Calibri" w:cs="Calibri"/>
          <w:sz w:val="24"/>
          <w:szCs w:val="24"/>
        </w:rPr>
        <w:br/>
      </w:r>
    </w:p>
    <w:p w14:paraId="224ADE59" w14:textId="458DCF4D" w:rsidR="00F95585" w:rsidRPr="000B417F" w:rsidRDefault="00F95585" w:rsidP="009C1256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0B417F">
        <w:rPr>
          <w:rFonts w:ascii="Calibri" w:hAnsi="Calibri" w:cs="Calibri"/>
          <w:sz w:val="24"/>
          <w:szCs w:val="24"/>
        </w:rPr>
        <w:t>Схема превращений:</w:t>
      </w:r>
    </w:p>
    <w:p w14:paraId="16A80782" w14:textId="44B4F53D" w:rsidR="009C1256" w:rsidRPr="000B417F" w:rsidRDefault="009C1256" w:rsidP="009C1256">
      <w:pPr>
        <w:spacing w:after="0"/>
        <w:jc w:val="both"/>
        <w:rPr>
          <w:rFonts w:ascii="Calibri" w:hAnsi="Calibri" w:cs="Calibri"/>
          <w:sz w:val="24"/>
          <w:szCs w:val="24"/>
        </w:rPr>
      </w:pPr>
    </w:p>
    <w:p w14:paraId="11264AC5" w14:textId="20A31E16" w:rsidR="00A1775F" w:rsidRDefault="005366D3" w:rsidP="009C1256">
      <w:pPr>
        <w:spacing w:after="0"/>
        <w:jc w:val="both"/>
        <w:rPr>
          <w:lang w:val="en-US"/>
        </w:rPr>
      </w:pPr>
      <w:r>
        <w:object w:dxaOrig="8592" w:dyaOrig="1020" w14:anchorId="1DF6D055">
          <v:shape id="_x0000_i1031" type="#_x0000_t75" style="width:429.85pt;height:51.05pt" o:ole="">
            <v:imagedata r:id="rId8" o:title=""/>
          </v:shape>
          <o:OLEObject Type="Embed" ProgID="ACD.ChemSketch.20" ShapeID="_x0000_i1031" DrawAspect="Content" ObjectID="_1833969889" r:id="rId9"/>
        </w:object>
      </w:r>
    </w:p>
    <w:p w14:paraId="2C242882" w14:textId="77777777" w:rsidR="00B06E0D" w:rsidRDefault="00B06E0D" w:rsidP="009C1256">
      <w:pPr>
        <w:spacing w:after="0"/>
        <w:jc w:val="both"/>
        <w:rPr>
          <w:lang w:val="en-US"/>
        </w:rPr>
      </w:pPr>
    </w:p>
    <w:p w14:paraId="7426C90B" w14:textId="772E67F7" w:rsidR="00B06E0D" w:rsidRDefault="00B06E0D" w:rsidP="009C1256">
      <w:pPr>
        <w:spacing w:after="0"/>
        <w:jc w:val="both"/>
        <w:rPr>
          <w:rFonts w:ascii="Calibri" w:hAnsi="Calibri" w:cs="Calibri"/>
          <w:sz w:val="24"/>
          <w:szCs w:val="24"/>
          <w:lang w:val="en-US"/>
        </w:rPr>
      </w:pPr>
      <w:hyperlink r:id="rId10" w:history="1">
        <w:r w:rsidRPr="00827CFB">
          <w:rPr>
            <w:rStyle w:val="ac"/>
            <w:rFonts w:ascii="Calibri" w:hAnsi="Calibri" w:cs="Calibri"/>
            <w:sz w:val="24"/>
            <w:szCs w:val="24"/>
            <w:lang w:val="en-US"/>
          </w:rPr>
          <w:t>https://docs.google.com/document/d/1UsgQGG223IhqrcuT5eVmzgVC7pKjFYEq/edit?usp=sharing&amp;ouid=107838090390891967720&amp;rtpof=true&amp;sd=true</w:t>
        </w:r>
      </w:hyperlink>
    </w:p>
    <w:p w14:paraId="3CBC6BE0" w14:textId="77777777" w:rsidR="00B06E0D" w:rsidRPr="00B06E0D" w:rsidRDefault="00B06E0D" w:rsidP="009C1256">
      <w:pPr>
        <w:spacing w:after="0"/>
        <w:jc w:val="both"/>
        <w:rPr>
          <w:rFonts w:ascii="Calibri" w:hAnsi="Calibri" w:cs="Calibri"/>
          <w:sz w:val="24"/>
          <w:szCs w:val="24"/>
        </w:rPr>
      </w:pPr>
    </w:p>
    <w:sectPr w:rsidR="00B06E0D" w:rsidRPr="00B06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31"/>
    <w:rsid w:val="000B417F"/>
    <w:rsid w:val="0016695C"/>
    <w:rsid w:val="00193373"/>
    <w:rsid w:val="002200B7"/>
    <w:rsid w:val="0047312E"/>
    <w:rsid w:val="005366D3"/>
    <w:rsid w:val="00571FE2"/>
    <w:rsid w:val="007369DE"/>
    <w:rsid w:val="0083572F"/>
    <w:rsid w:val="00852FE1"/>
    <w:rsid w:val="00972739"/>
    <w:rsid w:val="009C1256"/>
    <w:rsid w:val="00A1775F"/>
    <w:rsid w:val="00A9680D"/>
    <w:rsid w:val="00AF4CF1"/>
    <w:rsid w:val="00B06E0D"/>
    <w:rsid w:val="00BA62EF"/>
    <w:rsid w:val="00BE1B7D"/>
    <w:rsid w:val="00C3781F"/>
    <w:rsid w:val="00C51CF6"/>
    <w:rsid w:val="00CB5F53"/>
    <w:rsid w:val="00CC5B04"/>
    <w:rsid w:val="00D1477E"/>
    <w:rsid w:val="00DF622A"/>
    <w:rsid w:val="00E41731"/>
    <w:rsid w:val="00F95585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53E1"/>
  <w15:chartTrackingRefBased/>
  <w15:docId w15:val="{D1AF7E64-20A5-42F3-8186-3143F9B6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7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7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7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7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7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7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7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7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7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73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781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781F"/>
    <w:rPr>
      <w:color w:val="605E5C"/>
      <w:shd w:val="clear" w:color="auto" w:fill="E1DFDD"/>
    </w:rPr>
  </w:style>
  <w:style w:type="paragraph" w:customStyle="1" w:styleId="Default">
    <w:name w:val="Default"/>
    <w:rsid w:val="009C12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hyperlink" Target="https://docs.google.com/document/d/1UsgQGG223IhqrcuT5eVmzgVC7pKjFYEq/edit?usp=sharing&amp;ouid=107838090390891967720&amp;rtpof=true&amp;sd=true" TargetMode="Externa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10</cp:revision>
  <dcterms:created xsi:type="dcterms:W3CDTF">2026-03-02T11:55:00Z</dcterms:created>
  <dcterms:modified xsi:type="dcterms:W3CDTF">2026-03-02T12:18:00Z</dcterms:modified>
</cp:coreProperties>
</file>