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F5F9" w14:textId="4814A1C9" w:rsidR="00852FE1" w:rsidRPr="005500AA" w:rsidRDefault="005500AA" w:rsidP="00A42EC0">
      <w:pPr>
        <w:jc w:val="both"/>
        <w:rPr>
          <w:sz w:val="24"/>
          <w:szCs w:val="24"/>
        </w:rPr>
      </w:pPr>
      <w:r w:rsidRPr="005500AA">
        <w:rPr>
          <w:sz w:val="40"/>
          <w:szCs w:val="40"/>
        </w:rPr>
        <w:t>Число Авогадро</w:t>
      </w:r>
    </w:p>
    <w:p w14:paraId="0251E06D" w14:textId="77777777" w:rsidR="005A6F23" w:rsidRPr="005A6F23" w:rsidRDefault="005A6F23" w:rsidP="00A42EC0">
      <w:pPr>
        <w:jc w:val="both"/>
        <w:rPr>
          <w:b/>
          <w:bCs/>
          <w:sz w:val="24"/>
          <w:szCs w:val="24"/>
        </w:rPr>
      </w:pPr>
      <w:r w:rsidRPr="005A6F23">
        <w:rPr>
          <w:b/>
          <w:bCs/>
          <w:sz w:val="24"/>
          <w:szCs w:val="24"/>
        </w:rPr>
        <w:t>Как было найдено число Авогадро: исторический обзор методов</w:t>
      </w:r>
    </w:p>
    <w:p w14:paraId="71563539" w14:textId="62011F6E" w:rsidR="005A6F23" w:rsidRPr="005A6F23" w:rsidRDefault="005A6F23" w:rsidP="00A42EC0">
      <w:p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Число Авогадро (постоянная Авогадро, N</w:t>
      </w:r>
      <w:r w:rsidR="00D57F8A" w:rsidRPr="00D57F8A">
        <w:rPr>
          <w:sz w:val="24"/>
          <w:szCs w:val="24"/>
          <w:vertAlign w:val="subscript"/>
        </w:rPr>
        <w:t>А</w:t>
      </w:r>
      <w:r w:rsidRPr="005A6F23">
        <w:rPr>
          <w:sz w:val="24"/>
          <w:szCs w:val="24"/>
        </w:rPr>
        <w:t xml:space="preserve">) </w:t>
      </w:r>
      <w:r w:rsidRPr="005A6F23">
        <w:rPr>
          <w:rFonts w:ascii="Aptos" w:hAnsi="Aptos" w:cs="Aptos"/>
          <w:sz w:val="24"/>
          <w:szCs w:val="24"/>
        </w:rPr>
        <w:t>—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фундаментальная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физическая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константа</w:t>
      </w:r>
      <w:r w:rsidRPr="005A6F23">
        <w:rPr>
          <w:sz w:val="24"/>
          <w:szCs w:val="24"/>
        </w:rPr>
        <w:t xml:space="preserve">, </w:t>
      </w:r>
      <w:r w:rsidRPr="005A6F23">
        <w:rPr>
          <w:rFonts w:ascii="Aptos" w:hAnsi="Aptos" w:cs="Aptos"/>
          <w:sz w:val="24"/>
          <w:szCs w:val="24"/>
        </w:rPr>
        <w:t>определяющая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количество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структурных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единиц</w:t>
      </w:r>
      <w:r w:rsidRPr="005A6F23">
        <w:rPr>
          <w:sz w:val="24"/>
          <w:szCs w:val="24"/>
        </w:rPr>
        <w:t xml:space="preserve"> (</w:t>
      </w:r>
      <w:r w:rsidRPr="005A6F23">
        <w:rPr>
          <w:rFonts w:ascii="Aptos" w:hAnsi="Aptos" w:cs="Aptos"/>
          <w:sz w:val="24"/>
          <w:szCs w:val="24"/>
        </w:rPr>
        <w:t>атомов</w:t>
      </w:r>
      <w:r w:rsidRPr="005A6F23">
        <w:rPr>
          <w:sz w:val="24"/>
          <w:szCs w:val="24"/>
        </w:rPr>
        <w:t xml:space="preserve">, </w:t>
      </w:r>
      <w:r w:rsidRPr="005A6F23">
        <w:rPr>
          <w:rFonts w:ascii="Aptos" w:hAnsi="Aptos" w:cs="Aptos"/>
          <w:sz w:val="24"/>
          <w:szCs w:val="24"/>
        </w:rPr>
        <w:t>молекул</w:t>
      </w:r>
      <w:r w:rsidRPr="005A6F23">
        <w:rPr>
          <w:sz w:val="24"/>
          <w:szCs w:val="24"/>
        </w:rPr>
        <w:t xml:space="preserve">, </w:t>
      </w:r>
      <w:r w:rsidRPr="005A6F23">
        <w:rPr>
          <w:rFonts w:ascii="Aptos" w:hAnsi="Aptos" w:cs="Aptos"/>
          <w:sz w:val="24"/>
          <w:szCs w:val="24"/>
        </w:rPr>
        <w:t>ионов</w:t>
      </w:r>
      <w:r w:rsidRPr="005A6F23">
        <w:rPr>
          <w:sz w:val="24"/>
          <w:szCs w:val="24"/>
        </w:rPr>
        <w:t xml:space="preserve">) </w:t>
      </w:r>
      <w:r w:rsidRPr="005A6F23">
        <w:rPr>
          <w:rFonts w:ascii="Aptos" w:hAnsi="Aptos" w:cs="Aptos"/>
          <w:sz w:val="24"/>
          <w:szCs w:val="24"/>
        </w:rPr>
        <w:t>в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одном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моле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вещества</w:t>
      </w:r>
      <w:r w:rsidRPr="005A6F23">
        <w:rPr>
          <w:sz w:val="24"/>
          <w:szCs w:val="24"/>
        </w:rPr>
        <w:t xml:space="preserve">. </w:t>
      </w:r>
      <w:r w:rsidRPr="005A6F23">
        <w:rPr>
          <w:rFonts w:ascii="Aptos" w:hAnsi="Aptos" w:cs="Aptos"/>
          <w:sz w:val="24"/>
          <w:szCs w:val="24"/>
        </w:rPr>
        <w:t>Важно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сразу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отметить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парадокс</w:t>
      </w:r>
      <w:r w:rsidRPr="005A6F23">
        <w:rPr>
          <w:sz w:val="24"/>
          <w:szCs w:val="24"/>
        </w:rPr>
        <w:t xml:space="preserve">: </w:t>
      </w:r>
      <w:r w:rsidRPr="005A6F23">
        <w:rPr>
          <w:b/>
          <w:bCs/>
          <w:sz w:val="24"/>
          <w:szCs w:val="24"/>
        </w:rPr>
        <w:t>сам Амедео Авогадро (1776–1856) не знал численного значения этой константы</w:t>
      </w:r>
      <w:r w:rsidRPr="005A6F23">
        <w:rPr>
          <w:sz w:val="24"/>
          <w:szCs w:val="24"/>
        </w:rPr>
        <w:t xml:space="preserve"> — он лишь сформулировал гипотезу (1811 г.), что в равных объёмах газов при одинаковых условиях содержится одинаковое число молекул.</w:t>
      </w:r>
    </w:p>
    <w:p w14:paraId="1344AD91" w14:textId="77777777" w:rsidR="005A6F23" w:rsidRPr="005A6F23" w:rsidRDefault="005A6F23" w:rsidP="00A42EC0">
      <w:pPr>
        <w:jc w:val="both"/>
        <w:rPr>
          <w:b/>
          <w:bCs/>
          <w:sz w:val="24"/>
          <w:szCs w:val="24"/>
        </w:rPr>
      </w:pPr>
      <w:r w:rsidRPr="005A6F23">
        <w:rPr>
          <w:b/>
          <w:bCs/>
          <w:sz w:val="24"/>
          <w:szCs w:val="24"/>
        </w:rPr>
        <w:t>Хронология определения числа Авогадро</w:t>
      </w:r>
    </w:p>
    <w:p w14:paraId="4CC34FD8" w14:textId="77777777" w:rsidR="005A6F23" w:rsidRPr="005A6F23" w:rsidRDefault="005A6F23" w:rsidP="00A42EC0">
      <w:pPr>
        <w:jc w:val="both"/>
        <w:rPr>
          <w:b/>
          <w:bCs/>
          <w:sz w:val="24"/>
          <w:szCs w:val="24"/>
        </w:rPr>
      </w:pPr>
      <w:r w:rsidRPr="005A6F23">
        <w:rPr>
          <w:b/>
          <w:bCs/>
          <w:sz w:val="24"/>
          <w:szCs w:val="24"/>
        </w:rPr>
        <w:t xml:space="preserve">1. Первая оценка: Йозеф </w:t>
      </w:r>
      <w:proofErr w:type="spellStart"/>
      <w:r w:rsidRPr="005A6F23">
        <w:rPr>
          <w:b/>
          <w:bCs/>
          <w:sz w:val="24"/>
          <w:szCs w:val="24"/>
        </w:rPr>
        <w:t>Лошмидт</w:t>
      </w:r>
      <w:proofErr w:type="spellEnd"/>
      <w:r w:rsidRPr="005A6F23">
        <w:rPr>
          <w:b/>
          <w:bCs/>
          <w:sz w:val="24"/>
          <w:szCs w:val="24"/>
        </w:rPr>
        <w:t xml:space="preserve"> (1865)</w:t>
      </w:r>
    </w:p>
    <w:p w14:paraId="5D4D6EF5" w14:textId="39BC850C" w:rsidR="005A6F23" w:rsidRPr="005A6F23" w:rsidRDefault="005A6F23" w:rsidP="00A42EC0">
      <w:pPr>
        <w:jc w:val="both"/>
        <w:rPr>
          <w:sz w:val="24"/>
          <w:szCs w:val="24"/>
        </w:rPr>
      </w:pPr>
      <w:r w:rsidRPr="005A6F23">
        <w:rPr>
          <w:sz w:val="24"/>
          <w:szCs w:val="24"/>
        </w:rPr>
        <w:t xml:space="preserve">Первое количественное определение выполнил австрийский физик </w:t>
      </w:r>
      <w:r w:rsidRPr="005A6F23">
        <w:rPr>
          <w:b/>
          <w:bCs/>
          <w:sz w:val="24"/>
          <w:szCs w:val="24"/>
        </w:rPr>
        <w:t xml:space="preserve">Йозеф </w:t>
      </w:r>
      <w:proofErr w:type="spellStart"/>
      <w:r w:rsidRPr="005A6F23">
        <w:rPr>
          <w:b/>
          <w:bCs/>
          <w:sz w:val="24"/>
          <w:szCs w:val="24"/>
        </w:rPr>
        <w:t>Лошмидт</w:t>
      </w:r>
      <w:proofErr w:type="spellEnd"/>
      <w:r w:rsidRPr="005A6F23">
        <w:rPr>
          <w:sz w:val="24"/>
          <w:szCs w:val="24"/>
        </w:rPr>
        <w:t xml:space="preserve"> на основе молекулярно-кинетической теории газов. Он сопоставил:</w:t>
      </w:r>
    </w:p>
    <w:p w14:paraId="7EA68D35" w14:textId="77777777" w:rsidR="005A6F23" w:rsidRPr="005A6F23" w:rsidRDefault="005A6F23" w:rsidP="00A42EC0">
      <w:pPr>
        <w:numPr>
          <w:ilvl w:val="0"/>
          <w:numId w:val="1"/>
        </w:num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средний свободный пробег молекул в газе;</w:t>
      </w:r>
    </w:p>
    <w:p w14:paraId="56843326" w14:textId="77777777" w:rsidR="005A6F23" w:rsidRPr="005A6F23" w:rsidRDefault="005A6F23" w:rsidP="00A42EC0">
      <w:pPr>
        <w:numPr>
          <w:ilvl w:val="0"/>
          <w:numId w:val="1"/>
        </w:num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плотность вещества в газообразном и жидком состояниях;</w:t>
      </w:r>
    </w:p>
    <w:p w14:paraId="28AB0D40" w14:textId="77777777" w:rsidR="005A6F23" w:rsidRPr="005A6F23" w:rsidRDefault="005A6F23" w:rsidP="00A42EC0">
      <w:pPr>
        <w:numPr>
          <w:ilvl w:val="0"/>
          <w:numId w:val="1"/>
        </w:num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оценку размеров молекул.</w:t>
      </w:r>
    </w:p>
    <w:p w14:paraId="749DF239" w14:textId="1778E4C0" w:rsidR="005A6F23" w:rsidRPr="005A6F23" w:rsidRDefault="005A6F23" w:rsidP="00A42EC0">
      <w:pPr>
        <w:jc w:val="both"/>
        <w:rPr>
          <w:sz w:val="24"/>
          <w:szCs w:val="24"/>
        </w:rPr>
      </w:pPr>
      <w:proofErr w:type="spellStart"/>
      <w:r w:rsidRPr="005A6F23">
        <w:rPr>
          <w:sz w:val="24"/>
          <w:szCs w:val="24"/>
        </w:rPr>
        <w:t>Лошмидт</w:t>
      </w:r>
      <w:proofErr w:type="spellEnd"/>
      <w:r w:rsidRPr="005A6F23">
        <w:rPr>
          <w:sz w:val="24"/>
          <w:szCs w:val="24"/>
        </w:rPr>
        <w:t xml:space="preserve"> получил значение ~1,8·10¹⁸ молекул/см³ для воздуха при </w:t>
      </w:r>
      <w:proofErr w:type="spellStart"/>
      <w:r w:rsidRPr="005A6F23">
        <w:rPr>
          <w:sz w:val="24"/>
          <w:szCs w:val="24"/>
        </w:rPr>
        <w:t>н.у</w:t>
      </w:r>
      <w:proofErr w:type="spellEnd"/>
      <w:r w:rsidRPr="005A6F23">
        <w:rPr>
          <w:sz w:val="24"/>
          <w:szCs w:val="24"/>
        </w:rPr>
        <w:t xml:space="preserve">., что соответствует </w:t>
      </w:r>
      <w:r w:rsidR="00D57F8A" w:rsidRPr="005A6F23">
        <w:rPr>
          <w:sz w:val="24"/>
          <w:szCs w:val="24"/>
        </w:rPr>
        <w:t>N</w:t>
      </w:r>
      <w:r w:rsidR="00D57F8A" w:rsidRPr="00D57F8A">
        <w:rPr>
          <w:sz w:val="24"/>
          <w:szCs w:val="24"/>
          <w:vertAlign w:val="subscript"/>
        </w:rPr>
        <w:t>А</w:t>
      </w:r>
      <w:r w:rsidR="00D57F8A" w:rsidRPr="005A6F23">
        <w:rPr>
          <w:rFonts w:ascii="Aptos" w:hAnsi="Aptos" w:cs="Aptos"/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≈</w:t>
      </w:r>
      <w:r w:rsidRPr="005A6F23">
        <w:rPr>
          <w:sz w:val="24"/>
          <w:szCs w:val="24"/>
        </w:rPr>
        <w:t xml:space="preserve"> </w:t>
      </w:r>
      <w:r w:rsidR="00B76221">
        <w:rPr>
          <w:sz w:val="24"/>
          <w:szCs w:val="24"/>
        </w:rPr>
        <w:t>0,4</w:t>
      </w:r>
      <w:r w:rsidRPr="005A6F23">
        <w:rPr>
          <w:rFonts w:ascii="Aptos" w:hAnsi="Aptos" w:cs="Aptos"/>
          <w:sz w:val="24"/>
          <w:szCs w:val="24"/>
        </w:rPr>
        <w:t>·</w:t>
      </w:r>
      <w:r w:rsidRPr="005A6F23">
        <w:rPr>
          <w:sz w:val="24"/>
          <w:szCs w:val="24"/>
        </w:rPr>
        <w:t>10</w:t>
      </w:r>
      <w:r w:rsidRPr="005A6F23">
        <w:rPr>
          <w:rFonts w:ascii="Aptos" w:hAnsi="Aptos" w:cs="Aptos"/>
          <w:sz w:val="24"/>
          <w:szCs w:val="24"/>
        </w:rPr>
        <w:t>²³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моль</w:t>
      </w:r>
      <w:r w:rsidRPr="005A6F23">
        <w:rPr>
          <w:rFonts w:ascii="Cambria Math" w:hAnsi="Cambria Math" w:cs="Cambria Math"/>
          <w:sz w:val="24"/>
          <w:szCs w:val="24"/>
        </w:rPr>
        <w:t>⁻</w:t>
      </w:r>
      <w:r w:rsidRPr="005A6F23">
        <w:rPr>
          <w:rFonts w:ascii="Aptos" w:hAnsi="Aptos" w:cs="Aptos"/>
          <w:sz w:val="24"/>
          <w:szCs w:val="24"/>
        </w:rPr>
        <w:t>¹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—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порядок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величины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был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верен</w:t>
      </w:r>
      <w:r w:rsidRPr="005A6F23">
        <w:rPr>
          <w:sz w:val="24"/>
          <w:szCs w:val="24"/>
        </w:rPr>
        <w:t xml:space="preserve">, </w:t>
      </w:r>
      <w:r w:rsidRPr="005A6F23">
        <w:rPr>
          <w:rFonts w:ascii="Aptos" w:hAnsi="Aptos" w:cs="Aptos"/>
          <w:sz w:val="24"/>
          <w:szCs w:val="24"/>
        </w:rPr>
        <w:t>хотя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точность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оставляла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желать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лучшего</w:t>
      </w:r>
      <w:r w:rsidRPr="005A6F23">
        <w:rPr>
          <w:sz w:val="24"/>
          <w:szCs w:val="24"/>
        </w:rPr>
        <w:t xml:space="preserve">. Эта величина позже получила название </w:t>
      </w:r>
      <w:r w:rsidRPr="005A6F23">
        <w:rPr>
          <w:b/>
          <w:bCs/>
          <w:sz w:val="24"/>
          <w:szCs w:val="24"/>
        </w:rPr>
        <w:t xml:space="preserve">числа </w:t>
      </w:r>
      <w:proofErr w:type="spellStart"/>
      <w:r w:rsidRPr="005A6F23">
        <w:rPr>
          <w:b/>
          <w:bCs/>
          <w:sz w:val="24"/>
          <w:szCs w:val="24"/>
        </w:rPr>
        <w:t>Лошмидта</w:t>
      </w:r>
      <w:proofErr w:type="spellEnd"/>
      <w:r w:rsidRPr="005A6F23">
        <w:rPr>
          <w:sz w:val="24"/>
          <w:szCs w:val="24"/>
        </w:rPr>
        <w:t xml:space="preserve"> (концентрация молекул в идеальном газе при </w:t>
      </w:r>
      <w:proofErr w:type="spellStart"/>
      <w:r w:rsidRPr="005A6F23">
        <w:rPr>
          <w:sz w:val="24"/>
          <w:szCs w:val="24"/>
        </w:rPr>
        <w:t>н.у</w:t>
      </w:r>
      <w:proofErr w:type="spellEnd"/>
      <w:r w:rsidRPr="005A6F23">
        <w:rPr>
          <w:sz w:val="24"/>
          <w:szCs w:val="24"/>
        </w:rPr>
        <w:t>.).</w:t>
      </w:r>
    </w:p>
    <w:p w14:paraId="6A6257D6" w14:textId="77777777" w:rsidR="005A6F23" w:rsidRPr="005A6F23" w:rsidRDefault="005A6F23" w:rsidP="00A42EC0">
      <w:pPr>
        <w:jc w:val="both"/>
        <w:rPr>
          <w:b/>
          <w:bCs/>
          <w:sz w:val="24"/>
          <w:szCs w:val="24"/>
        </w:rPr>
      </w:pPr>
      <w:r w:rsidRPr="005A6F23">
        <w:rPr>
          <w:b/>
          <w:bCs/>
          <w:sz w:val="24"/>
          <w:szCs w:val="24"/>
        </w:rPr>
        <w:t>2. Уточнение: Джеймс Максвелл и кинетическая теория (1870-е)</w:t>
      </w:r>
    </w:p>
    <w:p w14:paraId="0C17675F" w14:textId="78B8B967" w:rsidR="005A6F23" w:rsidRPr="005A6F23" w:rsidRDefault="005A6F23" w:rsidP="00A42EC0">
      <w:pPr>
        <w:jc w:val="both"/>
        <w:rPr>
          <w:sz w:val="24"/>
          <w:szCs w:val="24"/>
        </w:rPr>
      </w:pPr>
      <w:r w:rsidRPr="005A6F23">
        <w:rPr>
          <w:sz w:val="24"/>
          <w:szCs w:val="24"/>
        </w:rPr>
        <w:t xml:space="preserve">Дж. Максвелл, развивая кинетическую теорию, улучшил оценку </w:t>
      </w:r>
      <w:proofErr w:type="spellStart"/>
      <w:r w:rsidRPr="005A6F23">
        <w:rPr>
          <w:sz w:val="24"/>
          <w:szCs w:val="24"/>
        </w:rPr>
        <w:t>Лошмидта</w:t>
      </w:r>
      <w:proofErr w:type="spellEnd"/>
      <w:r w:rsidRPr="005A6F23">
        <w:rPr>
          <w:sz w:val="24"/>
          <w:szCs w:val="24"/>
        </w:rPr>
        <w:t>, получив ~1,9·10¹⁹ см</w:t>
      </w:r>
      <w:r w:rsidRPr="005A6F23">
        <w:rPr>
          <w:rFonts w:ascii="Cambria Math" w:hAnsi="Cambria Math" w:cs="Cambria Math"/>
          <w:sz w:val="24"/>
          <w:szCs w:val="24"/>
        </w:rPr>
        <w:t>⁻</w:t>
      </w:r>
      <w:r w:rsidRPr="005A6F23">
        <w:rPr>
          <w:rFonts w:ascii="Aptos" w:hAnsi="Aptos" w:cs="Aptos"/>
          <w:sz w:val="24"/>
          <w:szCs w:val="24"/>
        </w:rPr>
        <w:t>³</w:t>
      </w:r>
      <w:r w:rsidRPr="005A6F23">
        <w:rPr>
          <w:sz w:val="24"/>
          <w:szCs w:val="24"/>
        </w:rPr>
        <w:t xml:space="preserve"> </w:t>
      </w:r>
      <w:r w:rsidR="00B76221">
        <w:rPr>
          <w:sz w:val="24"/>
          <w:szCs w:val="24"/>
        </w:rPr>
        <w:t>(4,2</w:t>
      </w:r>
      <w:r w:rsidR="00B76221" w:rsidRPr="005A6F23">
        <w:rPr>
          <w:rFonts w:ascii="Aptos" w:hAnsi="Aptos" w:cs="Aptos"/>
          <w:sz w:val="24"/>
          <w:szCs w:val="24"/>
        </w:rPr>
        <w:t>·</w:t>
      </w:r>
      <w:r w:rsidR="00B76221" w:rsidRPr="005A6F23">
        <w:rPr>
          <w:sz w:val="24"/>
          <w:szCs w:val="24"/>
        </w:rPr>
        <w:t>10</w:t>
      </w:r>
      <w:r w:rsidR="00B76221" w:rsidRPr="005A6F23">
        <w:rPr>
          <w:rFonts w:ascii="Aptos" w:hAnsi="Aptos" w:cs="Aptos"/>
          <w:sz w:val="24"/>
          <w:szCs w:val="24"/>
        </w:rPr>
        <w:t>²³</w:t>
      </w:r>
      <w:r w:rsidR="00B76221" w:rsidRPr="005A6F23">
        <w:rPr>
          <w:sz w:val="24"/>
          <w:szCs w:val="24"/>
        </w:rPr>
        <w:t xml:space="preserve"> </w:t>
      </w:r>
      <w:r w:rsidR="00B76221" w:rsidRPr="005A6F23">
        <w:rPr>
          <w:rFonts w:ascii="Aptos" w:hAnsi="Aptos" w:cs="Aptos"/>
          <w:sz w:val="24"/>
          <w:szCs w:val="24"/>
        </w:rPr>
        <w:t>моль</w:t>
      </w:r>
      <w:r w:rsidR="00B76221" w:rsidRPr="005A6F23">
        <w:rPr>
          <w:rFonts w:ascii="Cambria Math" w:hAnsi="Cambria Math" w:cs="Cambria Math"/>
          <w:sz w:val="24"/>
          <w:szCs w:val="24"/>
        </w:rPr>
        <w:t>⁻</w:t>
      </w:r>
      <w:r w:rsidR="00B76221" w:rsidRPr="005A6F23">
        <w:rPr>
          <w:rFonts w:ascii="Aptos" w:hAnsi="Aptos" w:cs="Aptos"/>
          <w:sz w:val="24"/>
          <w:szCs w:val="24"/>
        </w:rPr>
        <w:t>¹</w:t>
      </w:r>
      <w:proofErr w:type="gramStart"/>
      <w:r w:rsidR="00B76221">
        <w:rPr>
          <w:sz w:val="24"/>
          <w:szCs w:val="24"/>
        </w:rPr>
        <w:t xml:space="preserve">),  </w:t>
      </w:r>
      <w:r w:rsidRPr="005A6F23">
        <w:rPr>
          <w:rFonts w:ascii="Aptos" w:hAnsi="Aptos" w:cs="Aptos"/>
          <w:sz w:val="24"/>
          <w:szCs w:val="24"/>
        </w:rPr>
        <w:t>что</w:t>
      </w:r>
      <w:proofErr w:type="gramEnd"/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ближе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к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современному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значению</w:t>
      </w:r>
      <w:r w:rsidRPr="005A6F23">
        <w:rPr>
          <w:sz w:val="24"/>
          <w:szCs w:val="24"/>
        </w:rPr>
        <w:t>.</w:t>
      </w:r>
    </w:p>
    <w:p w14:paraId="78E564F3" w14:textId="77777777" w:rsidR="005A6F23" w:rsidRPr="005A6F23" w:rsidRDefault="005A6F23" w:rsidP="00A42EC0">
      <w:pPr>
        <w:jc w:val="both"/>
        <w:rPr>
          <w:b/>
          <w:bCs/>
          <w:sz w:val="24"/>
          <w:szCs w:val="24"/>
        </w:rPr>
      </w:pPr>
      <w:r w:rsidRPr="005A6F23">
        <w:rPr>
          <w:b/>
          <w:bCs/>
          <w:sz w:val="24"/>
          <w:szCs w:val="24"/>
        </w:rPr>
        <w:t>3. Прорыв: Жан Перрен и броуновское движение (1908–1909)</w:t>
      </w:r>
    </w:p>
    <w:p w14:paraId="135EBC62" w14:textId="77777777" w:rsidR="005A6F23" w:rsidRPr="005A6F23" w:rsidRDefault="005A6F23" w:rsidP="00A42EC0">
      <w:pPr>
        <w:jc w:val="both"/>
        <w:rPr>
          <w:sz w:val="24"/>
          <w:szCs w:val="24"/>
        </w:rPr>
      </w:pPr>
      <w:r w:rsidRPr="005A6F23">
        <w:rPr>
          <w:sz w:val="24"/>
          <w:szCs w:val="24"/>
        </w:rPr>
        <w:t xml:space="preserve">Французский физик </w:t>
      </w:r>
      <w:r w:rsidRPr="005A6F23">
        <w:rPr>
          <w:b/>
          <w:bCs/>
          <w:sz w:val="24"/>
          <w:szCs w:val="24"/>
        </w:rPr>
        <w:t>Жан Перрен</w:t>
      </w:r>
      <w:r w:rsidRPr="005A6F23">
        <w:rPr>
          <w:sz w:val="24"/>
          <w:szCs w:val="24"/>
        </w:rPr>
        <w:t xml:space="preserve"> провёл серию элегантных экспериментов по наблюдению броуновского движения взвешенных частиц в жидкости. Используя теорию Эйнштейна–</w:t>
      </w:r>
      <w:proofErr w:type="spellStart"/>
      <w:r w:rsidRPr="005A6F23">
        <w:rPr>
          <w:sz w:val="24"/>
          <w:szCs w:val="24"/>
        </w:rPr>
        <w:t>Смолуховского</w:t>
      </w:r>
      <w:proofErr w:type="spellEnd"/>
      <w:r w:rsidRPr="005A6F23">
        <w:rPr>
          <w:sz w:val="24"/>
          <w:szCs w:val="24"/>
        </w:rPr>
        <w:t>, он связал:</w:t>
      </w:r>
    </w:p>
    <w:p w14:paraId="346DCA0D" w14:textId="77777777" w:rsidR="005A6F23" w:rsidRPr="005A6F23" w:rsidRDefault="005A6F23" w:rsidP="00A42EC0">
      <w:pPr>
        <w:numPr>
          <w:ilvl w:val="0"/>
          <w:numId w:val="2"/>
        </w:num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среднеквадратичное смещение частиц;</w:t>
      </w:r>
    </w:p>
    <w:p w14:paraId="72ED3561" w14:textId="77777777" w:rsidR="005A6F23" w:rsidRPr="005A6F23" w:rsidRDefault="005A6F23" w:rsidP="00A42EC0">
      <w:pPr>
        <w:numPr>
          <w:ilvl w:val="0"/>
          <w:numId w:val="2"/>
        </w:num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вязкость среды;</w:t>
      </w:r>
    </w:p>
    <w:p w14:paraId="1125B038" w14:textId="77777777" w:rsidR="005A6F23" w:rsidRPr="005A6F23" w:rsidRDefault="005A6F23" w:rsidP="00A42EC0">
      <w:pPr>
        <w:numPr>
          <w:ilvl w:val="0"/>
          <w:numId w:val="2"/>
        </w:num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температуру;</w:t>
      </w:r>
    </w:p>
    <w:p w14:paraId="6DE6100F" w14:textId="77777777" w:rsidR="005A6F23" w:rsidRPr="005A6F23" w:rsidRDefault="005A6F23" w:rsidP="00A42EC0">
      <w:pPr>
        <w:numPr>
          <w:ilvl w:val="0"/>
          <w:numId w:val="2"/>
        </w:num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размер частиц.</w:t>
      </w:r>
    </w:p>
    <w:p w14:paraId="18A8FCBF" w14:textId="50888E0B" w:rsidR="005A6F23" w:rsidRPr="005A6F23" w:rsidRDefault="005A6F23" w:rsidP="00A42EC0">
      <w:pPr>
        <w:jc w:val="both"/>
        <w:rPr>
          <w:sz w:val="24"/>
          <w:szCs w:val="24"/>
        </w:rPr>
      </w:pPr>
      <w:r w:rsidRPr="005A6F23">
        <w:rPr>
          <w:sz w:val="24"/>
          <w:szCs w:val="24"/>
        </w:rPr>
        <w:t xml:space="preserve">Перрен получил </w:t>
      </w:r>
      <w:r w:rsidR="00D57F8A" w:rsidRPr="005A6F23">
        <w:rPr>
          <w:sz w:val="24"/>
          <w:szCs w:val="24"/>
        </w:rPr>
        <w:t>N</w:t>
      </w:r>
      <w:r w:rsidR="00D57F8A" w:rsidRPr="00D57F8A">
        <w:rPr>
          <w:sz w:val="24"/>
          <w:szCs w:val="24"/>
          <w:vertAlign w:val="subscript"/>
        </w:rPr>
        <w:t>А</w:t>
      </w:r>
      <w:r w:rsidR="00D57F8A" w:rsidRPr="005A6F23">
        <w:rPr>
          <w:sz w:val="24"/>
          <w:szCs w:val="24"/>
        </w:rPr>
        <w:t xml:space="preserve"> </w:t>
      </w:r>
      <w:r w:rsidRPr="005A6F23">
        <w:rPr>
          <w:sz w:val="24"/>
          <w:szCs w:val="24"/>
        </w:rPr>
        <w:t>= 6,8</w:t>
      </w:r>
      <w:r w:rsidRPr="005A6F23">
        <w:rPr>
          <w:rFonts w:ascii="Aptos" w:hAnsi="Aptos" w:cs="Aptos"/>
          <w:sz w:val="24"/>
          <w:szCs w:val="24"/>
        </w:rPr>
        <w:t>·</w:t>
      </w:r>
      <w:r w:rsidRPr="005A6F23">
        <w:rPr>
          <w:sz w:val="24"/>
          <w:szCs w:val="24"/>
        </w:rPr>
        <w:t>10</w:t>
      </w:r>
      <w:r w:rsidRPr="005A6F23">
        <w:rPr>
          <w:rFonts w:ascii="Aptos" w:hAnsi="Aptos" w:cs="Aptos"/>
          <w:sz w:val="24"/>
          <w:szCs w:val="24"/>
        </w:rPr>
        <w:t>²³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моль</w:t>
      </w:r>
      <w:r w:rsidRPr="005A6F23">
        <w:rPr>
          <w:rFonts w:ascii="Cambria Math" w:hAnsi="Cambria Math" w:cs="Cambria Math"/>
          <w:sz w:val="24"/>
          <w:szCs w:val="24"/>
        </w:rPr>
        <w:t>⁻</w:t>
      </w:r>
      <w:r w:rsidRPr="005A6F23">
        <w:rPr>
          <w:rFonts w:ascii="Aptos" w:hAnsi="Aptos" w:cs="Aptos"/>
          <w:sz w:val="24"/>
          <w:szCs w:val="24"/>
        </w:rPr>
        <w:t>¹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—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первое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достоверное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экспериментальное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значение</w:t>
      </w:r>
      <w:r w:rsidRPr="005A6F23">
        <w:rPr>
          <w:sz w:val="24"/>
          <w:szCs w:val="24"/>
        </w:rPr>
        <w:t>. Именно Перрен в 1909 году предложил назвать константу в честь Авогадро. За эти работы он получил Нобелевскую премию по физике в 1926 году.</w:t>
      </w:r>
    </w:p>
    <w:p w14:paraId="25F4ED2D" w14:textId="77777777" w:rsidR="005A6F23" w:rsidRPr="005A6F23" w:rsidRDefault="005A6F23" w:rsidP="00A42EC0">
      <w:pPr>
        <w:jc w:val="both"/>
        <w:rPr>
          <w:b/>
          <w:bCs/>
          <w:sz w:val="24"/>
          <w:szCs w:val="24"/>
        </w:rPr>
      </w:pPr>
      <w:r w:rsidRPr="005A6F23">
        <w:rPr>
          <w:b/>
          <w:bCs/>
          <w:sz w:val="24"/>
          <w:szCs w:val="24"/>
        </w:rPr>
        <w:t>Другие независимые методы определения</w:t>
      </w:r>
    </w:p>
    <w:p w14:paraId="403B9D42" w14:textId="77777777" w:rsidR="005A6F23" w:rsidRPr="005A6F23" w:rsidRDefault="005A6F23" w:rsidP="00A42EC0">
      <w:pPr>
        <w:jc w:val="both"/>
        <w:rPr>
          <w:sz w:val="24"/>
          <w:szCs w:val="24"/>
        </w:rPr>
      </w:pPr>
      <w:r w:rsidRPr="005A6F23">
        <w:rPr>
          <w:sz w:val="24"/>
          <w:szCs w:val="24"/>
        </w:rPr>
        <w:t>С начала XX века было разработано множество взаимодополняющих методов: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3"/>
        <w:gridCol w:w="2487"/>
        <w:gridCol w:w="3792"/>
      </w:tblGrid>
      <w:tr w:rsidR="005A6F23" w:rsidRPr="005A6F23" w14:paraId="703A7E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A0CB282" w14:textId="77777777" w:rsidR="005A6F23" w:rsidRPr="005A6F23" w:rsidRDefault="005A6F23" w:rsidP="00A42EC0">
            <w:pPr>
              <w:ind w:left="109"/>
              <w:jc w:val="both"/>
              <w:rPr>
                <w:b/>
                <w:bCs/>
                <w:sz w:val="24"/>
                <w:szCs w:val="24"/>
              </w:rPr>
            </w:pPr>
            <w:r w:rsidRPr="005A6F23">
              <w:rPr>
                <w:b/>
                <w:bCs/>
                <w:sz w:val="24"/>
                <w:szCs w:val="24"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42914A5" w14:textId="77777777" w:rsidR="005A6F23" w:rsidRPr="005A6F23" w:rsidRDefault="005A6F23" w:rsidP="00A42EC0">
            <w:pPr>
              <w:ind w:left="142"/>
              <w:jc w:val="both"/>
              <w:rPr>
                <w:b/>
                <w:bCs/>
                <w:sz w:val="24"/>
                <w:szCs w:val="24"/>
              </w:rPr>
            </w:pPr>
            <w:r w:rsidRPr="005A6F23">
              <w:rPr>
                <w:b/>
                <w:bCs/>
                <w:sz w:val="24"/>
                <w:szCs w:val="24"/>
              </w:rPr>
              <w:t>Принцип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709DB9B" w14:textId="77777777" w:rsidR="005A6F23" w:rsidRPr="005A6F23" w:rsidRDefault="005A6F23" w:rsidP="00A42EC0">
            <w:pPr>
              <w:jc w:val="both"/>
              <w:rPr>
                <w:b/>
                <w:bCs/>
                <w:sz w:val="24"/>
                <w:szCs w:val="24"/>
              </w:rPr>
            </w:pPr>
            <w:r w:rsidRPr="005A6F23">
              <w:rPr>
                <w:b/>
                <w:bCs/>
                <w:sz w:val="24"/>
                <w:szCs w:val="24"/>
              </w:rPr>
              <w:t>Ключевая идея</w:t>
            </w:r>
          </w:p>
        </w:tc>
      </w:tr>
      <w:tr w:rsidR="005A6F23" w:rsidRPr="005A6F23" w14:paraId="6B25E2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1CB955" w14:textId="77777777" w:rsidR="005A6F23" w:rsidRPr="005A6F23" w:rsidRDefault="005A6F23" w:rsidP="00A42EC0">
            <w:pPr>
              <w:ind w:left="109"/>
              <w:jc w:val="both"/>
              <w:rPr>
                <w:sz w:val="24"/>
                <w:szCs w:val="24"/>
              </w:rPr>
            </w:pPr>
            <w:r w:rsidRPr="005A6F23">
              <w:rPr>
                <w:b/>
                <w:bCs/>
                <w:sz w:val="24"/>
                <w:szCs w:val="24"/>
              </w:rPr>
              <w:t>Электролиз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6B4A7D" w14:textId="77777777" w:rsidR="00D57F8A" w:rsidRDefault="00D57F8A" w:rsidP="00A42EC0">
            <w:pPr>
              <w:spacing w:after="0"/>
              <w:ind w:left="1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  <w:r w:rsidR="005A6F23" w:rsidRPr="005A6F23">
              <w:rPr>
                <w:sz w:val="24"/>
                <w:szCs w:val="24"/>
              </w:rPr>
              <w:t xml:space="preserve"> Фарадея: </w:t>
            </w:r>
          </w:p>
          <w:p w14:paraId="5BFEACD9" w14:textId="3694EA57" w:rsidR="005A6F23" w:rsidRPr="005A6F23" w:rsidRDefault="005A6F23" w:rsidP="00A42EC0">
            <w:pPr>
              <w:spacing w:after="0"/>
              <w:ind w:left="142"/>
              <w:jc w:val="both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 xml:space="preserve">F = </w:t>
            </w:r>
            <w:r w:rsidR="00D57F8A" w:rsidRPr="005A6F23">
              <w:rPr>
                <w:sz w:val="24"/>
                <w:szCs w:val="24"/>
              </w:rPr>
              <w:t>N</w:t>
            </w:r>
            <w:r w:rsidR="00D57F8A" w:rsidRPr="00D57F8A">
              <w:rPr>
                <w:sz w:val="24"/>
                <w:szCs w:val="24"/>
                <w:vertAlign w:val="subscript"/>
              </w:rPr>
              <w:t>А</w:t>
            </w:r>
            <w:r w:rsidR="00D57F8A" w:rsidRPr="005A6F23">
              <w:rPr>
                <w:i/>
                <w:iCs/>
                <w:sz w:val="24"/>
                <w:szCs w:val="24"/>
              </w:rPr>
              <w:t xml:space="preserve"> </w:t>
            </w:r>
            <w:r w:rsidR="00D57F8A">
              <w:rPr>
                <w:i/>
                <w:iCs/>
                <w:sz w:val="24"/>
                <w:szCs w:val="24"/>
              </w:rPr>
              <w:t>*</w:t>
            </w:r>
            <w:r w:rsidRPr="005A6F23">
              <w:rPr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A3EED64" w14:textId="3761E358" w:rsidR="005A6F23" w:rsidRPr="005A6F23" w:rsidRDefault="005A6F23" w:rsidP="00A42EC0">
            <w:pPr>
              <w:jc w:val="both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 xml:space="preserve">Измеряя заряд, необходимый для выделения 1 моля вещества, и зная заряд электрона </w:t>
            </w:r>
            <w:r w:rsidRPr="005A6F23">
              <w:rPr>
                <w:i/>
                <w:iCs/>
                <w:sz w:val="24"/>
                <w:szCs w:val="24"/>
              </w:rPr>
              <w:t>e</w:t>
            </w:r>
            <w:r w:rsidRPr="005A6F23">
              <w:rPr>
                <w:sz w:val="24"/>
                <w:szCs w:val="24"/>
              </w:rPr>
              <w:t xml:space="preserve">, находят </w:t>
            </w:r>
            <w:r w:rsidR="00D57F8A" w:rsidRPr="005A6F23">
              <w:rPr>
                <w:sz w:val="24"/>
                <w:szCs w:val="24"/>
              </w:rPr>
              <w:t>N</w:t>
            </w:r>
            <w:r w:rsidR="00D57F8A" w:rsidRPr="00D57F8A">
              <w:rPr>
                <w:sz w:val="24"/>
                <w:szCs w:val="24"/>
                <w:vertAlign w:val="subscript"/>
              </w:rPr>
              <w:t>А</w:t>
            </w:r>
          </w:p>
        </w:tc>
      </w:tr>
      <w:tr w:rsidR="005A6F23" w:rsidRPr="005A6F23" w14:paraId="2DEE9E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750BE4" w14:textId="77777777" w:rsidR="005A6F23" w:rsidRPr="005A6F23" w:rsidRDefault="005A6F23" w:rsidP="00A42EC0">
            <w:pPr>
              <w:ind w:left="109"/>
              <w:jc w:val="both"/>
              <w:rPr>
                <w:sz w:val="24"/>
                <w:szCs w:val="24"/>
              </w:rPr>
            </w:pPr>
            <w:r w:rsidRPr="005A6F23">
              <w:rPr>
                <w:b/>
                <w:bCs/>
                <w:sz w:val="24"/>
                <w:szCs w:val="24"/>
              </w:rPr>
              <w:t>Рентгеноструктурный анализ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5600F8" w14:textId="77777777" w:rsidR="005A6F23" w:rsidRPr="005A6F23" w:rsidRDefault="005A6F23" w:rsidP="00A42EC0">
            <w:pPr>
              <w:ind w:left="142"/>
              <w:jc w:val="both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>Кристаллическая решётка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BC0C911" w14:textId="6C2790DD" w:rsidR="005A6F23" w:rsidRPr="005A6F23" w:rsidRDefault="005A6F23" w:rsidP="00A42EC0">
            <w:pPr>
              <w:jc w:val="both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 xml:space="preserve">Зная параметр элементарной ячейки кристалла (например, кремния) и его молярную массу, вычисляют число атомов в моле </w:t>
            </w:r>
          </w:p>
        </w:tc>
      </w:tr>
      <w:tr w:rsidR="005A6F23" w:rsidRPr="005A6F23" w14:paraId="266BEE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48D105" w14:textId="77777777" w:rsidR="005A6F23" w:rsidRPr="005A6F23" w:rsidRDefault="005A6F23" w:rsidP="00A42EC0">
            <w:pPr>
              <w:ind w:left="109"/>
              <w:jc w:val="both"/>
              <w:rPr>
                <w:sz w:val="24"/>
                <w:szCs w:val="24"/>
              </w:rPr>
            </w:pPr>
            <w:r w:rsidRPr="005A6F23">
              <w:rPr>
                <w:b/>
                <w:bCs/>
                <w:sz w:val="24"/>
                <w:szCs w:val="24"/>
              </w:rPr>
              <w:t>Метод масляной плёнки (</w:t>
            </w:r>
            <w:proofErr w:type="spellStart"/>
            <w:r w:rsidRPr="005A6F23">
              <w:rPr>
                <w:b/>
                <w:bCs/>
                <w:sz w:val="24"/>
                <w:szCs w:val="24"/>
              </w:rPr>
              <w:t>Ленгмюр</w:t>
            </w:r>
            <w:proofErr w:type="spellEnd"/>
            <w:r w:rsidRPr="005A6F23">
              <w:rPr>
                <w:b/>
                <w:bCs/>
                <w:sz w:val="24"/>
                <w:szCs w:val="24"/>
              </w:rPr>
              <w:t>–</w:t>
            </w:r>
            <w:proofErr w:type="spellStart"/>
            <w:r w:rsidRPr="005A6F23">
              <w:rPr>
                <w:b/>
                <w:bCs/>
                <w:sz w:val="24"/>
                <w:szCs w:val="24"/>
              </w:rPr>
              <w:t>Блоджетт</w:t>
            </w:r>
            <w:proofErr w:type="spellEnd"/>
            <w:r w:rsidRPr="005A6F23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28785AF" w14:textId="77777777" w:rsidR="005A6F23" w:rsidRPr="005A6F23" w:rsidRDefault="005A6F23" w:rsidP="00A42EC0">
            <w:pPr>
              <w:ind w:left="142"/>
              <w:jc w:val="both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>Мономолекулярный слой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4204E62" w14:textId="614A7EE3" w:rsidR="005A6F23" w:rsidRPr="005A6F23" w:rsidRDefault="005A6F23" w:rsidP="00A42EC0">
            <w:pPr>
              <w:jc w:val="both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 xml:space="preserve">Измеряя площадь, занимаемую известным количеством молекул на поверхности воды, оценивают размер молекулы и, следовательно, </w:t>
            </w:r>
            <w:r w:rsidR="00D57F8A" w:rsidRPr="005A6F23">
              <w:rPr>
                <w:sz w:val="24"/>
                <w:szCs w:val="24"/>
              </w:rPr>
              <w:t>N</w:t>
            </w:r>
            <w:r w:rsidR="00D57F8A" w:rsidRPr="00D57F8A">
              <w:rPr>
                <w:sz w:val="24"/>
                <w:szCs w:val="24"/>
                <w:vertAlign w:val="subscript"/>
              </w:rPr>
              <w:t>А</w:t>
            </w:r>
          </w:p>
        </w:tc>
      </w:tr>
      <w:tr w:rsidR="005A6F23" w:rsidRPr="005A6F23" w14:paraId="3DB1EC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9E0A40" w14:textId="77777777" w:rsidR="005A6F23" w:rsidRPr="005A6F23" w:rsidRDefault="005A6F23" w:rsidP="00A42EC0">
            <w:pPr>
              <w:ind w:left="109"/>
              <w:jc w:val="both"/>
              <w:rPr>
                <w:sz w:val="24"/>
                <w:szCs w:val="24"/>
              </w:rPr>
            </w:pPr>
            <w:r w:rsidRPr="005A6F23">
              <w:rPr>
                <w:b/>
                <w:bCs/>
                <w:sz w:val="24"/>
                <w:szCs w:val="24"/>
              </w:rPr>
              <w:t>Радиоактивные методы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AFBE60E" w14:textId="77777777" w:rsidR="005A6F23" w:rsidRPr="005A6F23" w:rsidRDefault="005A6F23" w:rsidP="00BD4B80">
            <w:pPr>
              <w:ind w:left="142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>Распад и накопление гелия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CB598C0" w14:textId="77777777" w:rsidR="005A6F23" w:rsidRPr="005A6F23" w:rsidRDefault="005A6F23" w:rsidP="00A42EC0">
            <w:pPr>
              <w:jc w:val="both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>Подсчёт α-частиц (ядер гелия), испускаемых радиоактивным образцом, и измерение объёма накопленного гелия</w:t>
            </w:r>
          </w:p>
        </w:tc>
      </w:tr>
      <w:tr w:rsidR="005A6F23" w:rsidRPr="005A6F23" w14:paraId="23E18D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DD3290E" w14:textId="77777777" w:rsidR="005A6F23" w:rsidRPr="005A6F23" w:rsidRDefault="005A6F23" w:rsidP="00A42EC0">
            <w:pPr>
              <w:ind w:left="109"/>
              <w:jc w:val="both"/>
              <w:rPr>
                <w:sz w:val="24"/>
                <w:szCs w:val="24"/>
              </w:rPr>
            </w:pPr>
            <w:r w:rsidRPr="005A6F23">
              <w:rPr>
                <w:b/>
                <w:bCs/>
                <w:sz w:val="24"/>
                <w:szCs w:val="24"/>
              </w:rPr>
              <w:t>Рассеяние света</w:t>
            </w:r>
            <w:r w:rsidRPr="005A6F23">
              <w:rPr>
                <w:sz w:val="24"/>
                <w:szCs w:val="24"/>
              </w:rPr>
              <w:t xml:space="preserve"> (</w:t>
            </w:r>
            <w:proofErr w:type="spellStart"/>
            <w:r w:rsidRPr="005A6F23">
              <w:rPr>
                <w:sz w:val="24"/>
                <w:szCs w:val="24"/>
              </w:rPr>
              <w:t>Бриллюэн</w:t>
            </w:r>
            <w:proofErr w:type="spellEnd"/>
            <w:r w:rsidRPr="005A6F23">
              <w:rPr>
                <w:sz w:val="24"/>
                <w:szCs w:val="24"/>
              </w:rPr>
              <w:t>, 1912)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8DAF299" w14:textId="77777777" w:rsidR="005A6F23" w:rsidRPr="005A6F23" w:rsidRDefault="005A6F23" w:rsidP="00A42EC0">
            <w:pPr>
              <w:ind w:left="142"/>
              <w:jc w:val="both"/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>Флуктуации плотности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FD32FE7" w14:textId="5511B072" w:rsidR="005A6F23" w:rsidRPr="005A6F23" w:rsidRDefault="005A6F23" w:rsidP="00D87326">
            <w:pPr>
              <w:rPr>
                <w:sz w:val="24"/>
                <w:szCs w:val="24"/>
              </w:rPr>
            </w:pPr>
            <w:r w:rsidRPr="005A6F23">
              <w:rPr>
                <w:sz w:val="24"/>
                <w:szCs w:val="24"/>
              </w:rPr>
              <w:t xml:space="preserve">Анализ интенсивности рассеянного света позволяет определить число молекул в объёме </w:t>
            </w:r>
          </w:p>
        </w:tc>
      </w:tr>
    </w:tbl>
    <w:p w14:paraId="1EF6C1C1" w14:textId="77777777" w:rsidR="005A6F23" w:rsidRPr="005A6F23" w:rsidRDefault="005A6F23" w:rsidP="00A42EC0">
      <w:pPr>
        <w:jc w:val="both"/>
        <w:rPr>
          <w:b/>
          <w:bCs/>
          <w:sz w:val="24"/>
          <w:szCs w:val="24"/>
        </w:rPr>
      </w:pPr>
      <w:r w:rsidRPr="005A6F23">
        <w:rPr>
          <w:b/>
          <w:bCs/>
          <w:sz w:val="24"/>
          <w:szCs w:val="24"/>
        </w:rPr>
        <w:t>Современное определение</w:t>
      </w:r>
    </w:p>
    <w:p w14:paraId="7B73C979" w14:textId="77777777" w:rsidR="005A6F23" w:rsidRPr="005A6F23" w:rsidRDefault="005A6F23" w:rsidP="00A42EC0">
      <w:pPr>
        <w:jc w:val="both"/>
        <w:rPr>
          <w:sz w:val="24"/>
          <w:szCs w:val="24"/>
        </w:rPr>
      </w:pPr>
      <w:r w:rsidRPr="005A6F23">
        <w:rPr>
          <w:sz w:val="24"/>
          <w:szCs w:val="24"/>
        </w:rPr>
        <w:t xml:space="preserve">С 2019 года, после переопределения основных единиц СИ, </w:t>
      </w:r>
      <w:r w:rsidRPr="005A6F23">
        <w:rPr>
          <w:b/>
          <w:bCs/>
          <w:sz w:val="24"/>
          <w:szCs w:val="24"/>
        </w:rPr>
        <w:t>число Авогадро зафиксировано точно</w:t>
      </w:r>
      <w:r w:rsidRPr="005A6F23">
        <w:rPr>
          <w:sz w:val="24"/>
          <w:szCs w:val="24"/>
        </w:rPr>
        <w:t>:</w:t>
      </w:r>
    </w:p>
    <w:p w14:paraId="24052849" w14:textId="31AD8F55" w:rsidR="005A6F23" w:rsidRPr="005A6F23" w:rsidRDefault="00D57F8A" w:rsidP="00A42EC0">
      <w:pPr>
        <w:jc w:val="both"/>
        <w:rPr>
          <w:sz w:val="24"/>
          <w:szCs w:val="24"/>
        </w:rPr>
      </w:pPr>
      <w:r w:rsidRPr="005A6F23">
        <w:rPr>
          <w:b/>
          <w:bCs/>
          <w:sz w:val="24"/>
          <w:szCs w:val="24"/>
        </w:rPr>
        <w:t>N</w:t>
      </w:r>
      <w:r w:rsidRPr="00D57F8A">
        <w:rPr>
          <w:b/>
          <w:bCs/>
          <w:sz w:val="24"/>
          <w:szCs w:val="24"/>
          <w:vertAlign w:val="subscript"/>
        </w:rPr>
        <w:t>А</w:t>
      </w:r>
      <w:r w:rsidRPr="00D57F8A">
        <w:rPr>
          <w:b/>
          <w:bCs/>
          <w:sz w:val="24"/>
          <w:szCs w:val="24"/>
        </w:rPr>
        <w:t xml:space="preserve"> </w:t>
      </w:r>
      <w:r w:rsidR="005A6F23" w:rsidRPr="005A6F23">
        <w:rPr>
          <w:rFonts w:ascii="Aptos" w:hAnsi="Aptos" w:cs="Aptos"/>
          <w:b/>
          <w:bCs/>
          <w:sz w:val="24"/>
          <w:szCs w:val="24"/>
        </w:rPr>
        <w:t>≡</w:t>
      </w:r>
      <w:r w:rsidR="005A6F23" w:rsidRPr="005A6F23">
        <w:rPr>
          <w:b/>
          <w:bCs/>
          <w:sz w:val="24"/>
          <w:szCs w:val="24"/>
        </w:rPr>
        <w:t xml:space="preserve"> 6,022 140 76 </w:t>
      </w:r>
      <w:r w:rsidR="005A6F23" w:rsidRPr="005A6F23">
        <w:rPr>
          <w:rFonts w:ascii="Aptos" w:hAnsi="Aptos" w:cs="Aptos"/>
          <w:b/>
          <w:bCs/>
          <w:sz w:val="24"/>
          <w:szCs w:val="24"/>
        </w:rPr>
        <w:t>×</w:t>
      </w:r>
      <w:r w:rsidR="005A6F23" w:rsidRPr="005A6F23">
        <w:rPr>
          <w:b/>
          <w:bCs/>
          <w:sz w:val="24"/>
          <w:szCs w:val="24"/>
        </w:rPr>
        <w:t xml:space="preserve"> 10</w:t>
      </w:r>
      <w:r w:rsidR="005A6F23" w:rsidRPr="005A6F23">
        <w:rPr>
          <w:rFonts w:ascii="Aptos" w:hAnsi="Aptos" w:cs="Aptos"/>
          <w:b/>
          <w:bCs/>
          <w:sz w:val="24"/>
          <w:szCs w:val="24"/>
        </w:rPr>
        <w:t>²³</w:t>
      </w:r>
      <w:r w:rsidR="005A6F23" w:rsidRPr="005A6F23">
        <w:rPr>
          <w:b/>
          <w:bCs/>
          <w:sz w:val="24"/>
          <w:szCs w:val="24"/>
        </w:rPr>
        <w:t xml:space="preserve"> </w:t>
      </w:r>
      <w:r w:rsidR="005A6F23" w:rsidRPr="005A6F23">
        <w:rPr>
          <w:rFonts w:ascii="Aptos" w:hAnsi="Aptos" w:cs="Aptos"/>
          <w:b/>
          <w:bCs/>
          <w:sz w:val="24"/>
          <w:szCs w:val="24"/>
        </w:rPr>
        <w:t>моль</w:t>
      </w:r>
      <w:r w:rsidR="005A6F23" w:rsidRPr="005A6F23">
        <w:rPr>
          <w:rFonts w:ascii="Cambria Math" w:hAnsi="Cambria Math" w:cs="Cambria Math"/>
          <w:b/>
          <w:bCs/>
          <w:sz w:val="24"/>
          <w:szCs w:val="24"/>
        </w:rPr>
        <w:t>⁻</w:t>
      </w:r>
      <w:r w:rsidR="005A6F23" w:rsidRPr="005A6F23">
        <w:rPr>
          <w:rFonts w:ascii="Aptos" w:hAnsi="Aptos" w:cs="Aptos"/>
          <w:b/>
          <w:bCs/>
          <w:sz w:val="24"/>
          <w:szCs w:val="24"/>
        </w:rPr>
        <w:t>¹</w:t>
      </w:r>
      <w:r w:rsidR="005A6F23" w:rsidRPr="005A6F23">
        <w:rPr>
          <w:sz w:val="24"/>
          <w:szCs w:val="24"/>
        </w:rPr>
        <w:t xml:space="preserve"> (без погрешности)</w:t>
      </w:r>
    </w:p>
    <w:p w14:paraId="2D8DC014" w14:textId="154DA7FE" w:rsidR="005A6F23" w:rsidRDefault="005A6F23" w:rsidP="00A42EC0">
      <w:pPr>
        <w:jc w:val="both"/>
        <w:rPr>
          <w:sz w:val="24"/>
          <w:szCs w:val="24"/>
        </w:rPr>
      </w:pPr>
      <w:r w:rsidRPr="005A6F23">
        <w:rPr>
          <w:sz w:val="24"/>
          <w:szCs w:val="24"/>
        </w:rPr>
        <w:t xml:space="preserve">Теперь моль определяется через это фиксированное значение, а не через массу углерода-12. Это стало возможным благодаря проекту </w:t>
      </w:r>
      <w:proofErr w:type="spellStart"/>
      <w:r w:rsidRPr="005A6F23">
        <w:rPr>
          <w:b/>
          <w:bCs/>
          <w:sz w:val="24"/>
          <w:szCs w:val="24"/>
        </w:rPr>
        <w:t>Avogadro</w:t>
      </w:r>
      <w:proofErr w:type="spellEnd"/>
      <w:r w:rsidRPr="005A6F23">
        <w:rPr>
          <w:sz w:val="24"/>
          <w:szCs w:val="24"/>
        </w:rPr>
        <w:t xml:space="preserve">, в рамках которого были изготовлены почти идеальные сферы из изотопно-обогащённого кремния-28, что позволило определить </w:t>
      </w:r>
      <w:r w:rsidR="00D57F8A" w:rsidRPr="005A6F23">
        <w:rPr>
          <w:sz w:val="24"/>
          <w:szCs w:val="24"/>
        </w:rPr>
        <w:t>N</w:t>
      </w:r>
      <w:r w:rsidR="00D57F8A" w:rsidRPr="00D57F8A">
        <w:rPr>
          <w:sz w:val="24"/>
          <w:szCs w:val="24"/>
          <w:vertAlign w:val="subscript"/>
        </w:rPr>
        <w:t>А</w:t>
      </w:r>
      <w:r w:rsidR="00D57F8A" w:rsidRPr="005A6F23">
        <w:rPr>
          <w:rFonts w:ascii="Aptos" w:hAnsi="Aptos" w:cs="Aptos"/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с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относительной</w:t>
      </w:r>
      <w:r w:rsidRPr="005A6F23">
        <w:rPr>
          <w:sz w:val="24"/>
          <w:szCs w:val="24"/>
        </w:rPr>
        <w:t xml:space="preserve"> </w:t>
      </w:r>
      <w:r w:rsidRPr="005A6F23">
        <w:rPr>
          <w:rFonts w:ascii="Aptos" w:hAnsi="Aptos" w:cs="Aptos"/>
          <w:sz w:val="24"/>
          <w:szCs w:val="24"/>
        </w:rPr>
        <w:t>погрешностью</w:t>
      </w:r>
      <w:r w:rsidRPr="005A6F23">
        <w:rPr>
          <w:sz w:val="24"/>
          <w:szCs w:val="24"/>
        </w:rPr>
        <w:t xml:space="preserve"> ~10</w:t>
      </w:r>
      <w:r w:rsidRPr="005A6F23">
        <w:rPr>
          <w:rFonts w:ascii="Cambria Math" w:hAnsi="Cambria Math" w:cs="Cambria Math"/>
          <w:sz w:val="24"/>
          <w:szCs w:val="24"/>
        </w:rPr>
        <w:t>⁻</w:t>
      </w:r>
      <w:r w:rsidRPr="005A6F23">
        <w:rPr>
          <w:rFonts w:ascii="Aptos" w:hAnsi="Aptos" w:cs="Aptos"/>
          <w:sz w:val="24"/>
          <w:szCs w:val="24"/>
        </w:rPr>
        <w:t>⁸</w:t>
      </w:r>
      <w:r w:rsidRPr="005A6F23">
        <w:rPr>
          <w:sz w:val="24"/>
          <w:szCs w:val="24"/>
        </w:rPr>
        <w:t>.</w:t>
      </w:r>
    </w:p>
    <w:p w14:paraId="746BD4E2" w14:textId="77777777" w:rsidR="002F72E7" w:rsidRDefault="002F72E7" w:rsidP="00A42EC0">
      <w:pPr>
        <w:jc w:val="both"/>
        <w:rPr>
          <w:sz w:val="24"/>
          <w:szCs w:val="24"/>
        </w:rPr>
      </w:pPr>
    </w:p>
    <w:p w14:paraId="208B58B9" w14:textId="77777777" w:rsidR="002F72E7" w:rsidRPr="005A6F23" w:rsidRDefault="002F72E7" w:rsidP="00A42EC0">
      <w:pPr>
        <w:jc w:val="both"/>
        <w:rPr>
          <w:sz w:val="24"/>
          <w:szCs w:val="24"/>
        </w:rPr>
      </w:pPr>
    </w:p>
    <w:p w14:paraId="4FA8C810" w14:textId="5DFA10F2" w:rsidR="005500AA" w:rsidRDefault="002F72E7" w:rsidP="00A42EC0">
      <w:pPr>
        <w:jc w:val="both"/>
        <w:rPr>
          <w:sz w:val="24"/>
          <w:szCs w:val="24"/>
        </w:rPr>
      </w:pPr>
      <w:hyperlink r:id="rId5" w:history="1">
        <w:r w:rsidRPr="009D5BE1">
          <w:rPr>
            <w:rStyle w:val="ac"/>
            <w:sz w:val="24"/>
            <w:szCs w:val="24"/>
          </w:rPr>
          <w:t>https://docs.google.com/document/d/1Tuovn37YNkix8qbtaZMbeo08nCKCpVoe/edit?usp=sharing&amp;ouid=107838090390891967720&amp;rtpof=true&amp;sd=true</w:t>
        </w:r>
      </w:hyperlink>
    </w:p>
    <w:p w14:paraId="186E0AB9" w14:textId="77777777" w:rsidR="002F72E7" w:rsidRPr="005500AA" w:rsidRDefault="002F72E7" w:rsidP="00A42EC0">
      <w:pPr>
        <w:jc w:val="both"/>
        <w:rPr>
          <w:sz w:val="24"/>
          <w:szCs w:val="24"/>
        </w:rPr>
      </w:pPr>
    </w:p>
    <w:sectPr w:rsidR="002F72E7" w:rsidRPr="005500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62FC"/>
    <w:multiLevelType w:val="multilevel"/>
    <w:tmpl w:val="3686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45AE4"/>
    <w:multiLevelType w:val="multilevel"/>
    <w:tmpl w:val="411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825766">
    <w:abstractNumId w:val="0"/>
  </w:num>
  <w:num w:numId="2" w16cid:durableId="1649506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AA"/>
    <w:rsid w:val="002200B7"/>
    <w:rsid w:val="002F72E7"/>
    <w:rsid w:val="00362E3D"/>
    <w:rsid w:val="00516F0C"/>
    <w:rsid w:val="005500AA"/>
    <w:rsid w:val="005A6F23"/>
    <w:rsid w:val="00852FE1"/>
    <w:rsid w:val="00A42EC0"/>
    <w:rsid w:val="00AF4CF1"/>
    <w:rsid w:val="00B76221"/>
    <w:rsid w:val="00BD4B80"/>
    <w:rsid w:val="00D57F8A"/>
    <w:rsid w:val="00D87326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01E3A"/>
  <w15:chartTrackingRefBased/>
  <w15:docId w15:val="{F081FD65-B7EC-4CAD-B110-464B9EE0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0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0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0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0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00A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72E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7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Tuovn37YNkix8qbtaZMbeo08nCKCpVoe/edit?usp=sharing&amp;ouid=107838090390891967720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8</cp:revision>
  <dcterms:created xsi:type="dcterms:W3CDTF">2026-03-12T16:30:00Z</dcterms:created>
  <dcterms:modified xsi:type="dcterms:W3CDTF">2026-03-13T06:04:00Z</dcterms:modified>
</cp:coreProperties>
</file>