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141B" w:rsidRDefault="0052141B">
      <w:pPr>
        <w:spacing w:line="85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Государственное образовательное учреждение высшего профессионального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образования</w:t>
      </w:r>
    </w:p>
    <w:p w:rsidR="0052141B" w:rsidRPr="004D3FA2" w:rsidRDefault="0052141B">
      <w:pPr>
        <w:spacing w:line="1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3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имени Н. Э. Баумана»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(МГТУ им. Н.Э. Баумана)</w:t>
      </w:r>
    </w:p>
    <w:p w:rsidR="0052141B" w:rsidRDefault="008F6B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187325</wp:posOffset>
                </wp:positionV>
                <wp:extent cx="5760085" cy="0"/>
                <wp:effectExtent l="12700" t="17780" r="18415" b="203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253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C07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pt,14.75pt" to="466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29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" strokeweight=".70306mm"/>
            </w:pict>
          </mc:Fallback>
        </mc:AlternateConten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52141B">
      <w:pPr>
        <w:tabs>
          <w:tab w:val="left" w:pos="266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ФАКУЛЬТЕТ</w:t>
      </w:r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«Информатика и системы управления»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tabs>
          <w:tab w:val="left" w:pos="218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КАФЕДРА</w:t>
      </w:r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«Программное обеспечение ЭВМ и информационные технологии»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ЛАБОРАТОРНАЯ РАБОТА №1</w:t>
      </w:r>
    </w:p>
    <w:p w:rsidR="0052141B" w:rsidRDefault="0052141B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Отчет на тему: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7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Расстояние Левенштейна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FD4991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Монахов Д. И.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ИУ7-54</w:t>
      </w: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  <w:sectPr w:rsidR="0052141B">
          <w:pgSz w:w="11900" w:h="16838"/>
          <w:pgMar w:top="1440" w:right="1126" w:bottom="628" w:left="1440" w:header="0" w:footer="0" w:gutter="0"/>
          <w:cols w:space="0" w:equalWidth="0">
            <w:col w:w="9340"/>
          </w:cols>
          <w:docGrid w:linePitch="360"/>
        </w:sect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4D3F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3FA2">
        <w:rPr>
          <w:rFonts w:ascii="Times New Roman" w:eastAsia="Arial" w:hAnsi="Times New Roman" w:cs="Times New Roman"/>
          <w:sz w:val="28"/>
          <w:szCs w:val="28"/>
        </w:rPr>
        <w:t>Москва 201</w:t>
      </w:r>
      <w:r w:rsidRPr="004D3FA2">
        <w:rPr>
          <w:rFonts w:ascii="Times New Roman" w:eastAsia="Arial" w:hAnsi="Times New Roman" w:cs="Times New Roman"/>
          <w:sz w:val="28"/>
          <w:szCs w:val="28"/>
          <w:lang w:val="en-US"/>
        </w:rPr>
        <w:t>8</w:t>
      </w:r>
    </w:p>
    <w:p w:rsidR="004D3FA2" w:rsidRDefault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4D3FA2" w:rsidRDefault="004D3FA2" w:rsidP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Введение</w:t>
      </w:r>
    </w:p>
    <w:p w:rsidR="004D3FA2" w:rsidRDefault="004D3FA2" w:rsidP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FD4991" w:rsidRDefault="00FD4991" w:rsidP="00FD4991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FD4991">
        <w:rPr>
          <w:rFonts w:ascii="Times New Roman" w:eastAsia="Arial" w:hAnsi="Times New Roman" w:cs="Times New Roman"/>
          <w:b/>
          <w:sz w:val="28"/>
          <w:szCs w:val="28"/>
        </w:rPr>
        <w:t>Цель работы</w:t>
      </w:r>
      <w:r>
        <w:rPr>
          <w:rFonts w:ascii="Times New Roman" w:eastAsia="Arial" w:hAnsi="Times New Roman" w:cs="Times New Roman"/>
          <w:sz w:val="28"/>
          <w:szCs w:val="28"/>
        </w:rPr>
        <w:t>: изучить и применить метод динамического программирования на материале алгоритмов Левенштейна и Дамерау-Левенштейна, а также получить практические навыки реализации указанных алгоритмов.</w:t>
      </w:r>
    </w:p>
    <w:p w:rsidR="00FD4991" w:rsidRDefault="00FD4991" w:rsidP="00FD4991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FD4991" w:rsidRDefault="00FD4991" w:rsidP="00FD4991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Задачи работы: </w:t>
      </w:r>
    </w:p>
    <w:p w:rsidR="00FD4991" w:rsidRDefault="00FD4991" w:rsidP="00FD4991">
      <w:pPr>
        <w:numPr>
          <w:ilvl w:val="0"/>
          <w:numId w:val="14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Изучение алгоритмов Левенштейна и Дамерау-Левенштейна нахождения расстояния между строками</w:t>
      </w:r>
      <w:r w:rsidRPr="00FD4991">
        <w:rPr>
          <w:rFonts w:ascii="Times New Roman" w:eastAsia="Arial" w:hAnsi="Times New Roman" w:cs="Times New Roman"/>
          <w:sz w:val="28"/>
          <w:szCs w:val="28"/>
        </w:rPr>
        <w:t>;</w:t>
      </w:r>
    </w:p>
    <w:p w:rsidR="00FD4991" w:rsidRDefault="00FD4991" w:rsidP="00FD4991">
      <w:pPr>
        <w:numPr>
          <w:ilvl w:val="0"/>
          <w:numId w:val="14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применение метода динамического программирования для матричной реализации указанных алгоритмов</w:t>
      </w:r>
      <w:r w:rsidRPr="00FD4991">
        <w:rPr>
          <w:rFonts w:ascii="Times New Roman" w:eastAsia="Arial" w:hAnsi="Times New Roman" w:cs="Times New Roman"/>
          <w:sz w:val="28"/>
          <w:szCs w:val="28"/>
        </w:rPr>
        <w:t>;</w:t>
      </w:r>
    </w:p>
    <w:p w:rsidR="00FD4991" w:rsidRDefault="00FD4991" w:rsidP="00FD4991">
      <w:pPr>
        <w:numPr>
          <w:ilvl w:val="0"/>
          <w:numId w:val="14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получение практических навыков реализации указанных алгоритмов: двух алгоритмов в матричной версии и одного из алгоритмов в рекурсивной версии</w:t>
      </w:r>
      <w:r w:rsidRPr="00FD4991">
        <w:rPr>
          <w:rFonts w:ascii="Times New Roman" w:eastAsia="Arial" w:hAnsi="Times New Roman" w:cs="Times New Roman"/>
          <w:sz w:val="28"/>
          <w:szCs w:val="28"/>
        </w:rPr>
        <w:t>;</w:t>
      </w:r>
    </w:p>
    <w:p w:rsidR="00FD4991" w:rsidRPr="009250C3" w:rsidRDefault="00FD4991" w:rsidP="00FD4991">
      <w:pPr>
        <w:numPr>
          <w:ilvl w:val="0"/>
          <w:numId w:val="14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сравнительный анализ линейной и рекурсивной</w:t>
      </w:r>
      <w:r w:rsidR="009250C3">
        <w:rPr>
          <w:rFonts w:ascii="Times New Roman" w:eastAsia="Arial" w:hAnsi="Times New Roman" w:cs="Times New Roman"/>
          <w:sz w:val="28"/>
          <w:szCs w:val="28"/>
        </w:rPr>
        <w:t xml:space="preserve"> реализации выбранного алгоритма определения расстояния между строками по затрачиваемым ресурсам (времени и памяти)</w:t>
      </w:r>
      <w:r w:rsidR="009250C3" w:rsidRPr="009250C3">
        <w:rPr>
          <w:rFonts w:ascii="Times New Roman" w:eastAsia="Arial" w:hAnsi="Times New Roman" w:cs="Times New Roman"/>
          <w:sz w:val="28"/>
          <w:szCs w:val="28"/>
        </w:rPr>
        <w:t>;</w:t>
      </w:r>
    </w:p>
    <w:p w:rsidR="009250C3" w:rsidRPr="009250C3" w:rsidRDefault="009250C3" w:rsidP="00FD4991">
      <w:pPr>
        <w:numPr>
          <w:ilvl w:val="0"/>
          <w:numId w:val="14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экспериментальное подтверждение различий во временной эффективности рекурсивной и нерекурсивной реализаций выбранного алгоритма определения расстояния между строками при помощи разработанного программного обеспечения на материале замеров процессорного времени выполнения реализации на варьирующихся длинах строк</w:t>
      </w:r>
      <w:r w:rsidRPr="009250C3">
        <w:rPr>
          <w:rFonts w:ascii="Times New Roman" w:eastAsia="Arial" w:hAnsi="Times New Roman" w:cs="Times New Roman"/>
          <w:sz w:val="28"/>
          <w:szCs w:val="28"/>
        </w:rPr>
        <w:t>;</w:t>
      </w:r>
    </w:p>
    <w:p w:rsidR="009250C3" w:rsidRPr="00FD4991" w:rsidRDefault="009250C3" w:rsidP="00FD4991">
      <w:pPr>
        <w:numPr>
          <w:ilvl w:val="0"/>
          <w:numId w:val="14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описание и обоснование полученных результатов в отчете о выполненной лабораторной работе, выполненного как расчётно-пояснительная записка к работе.</w:t>
      </w:r>
    </w:p>
    <w:p w:rsidR="009250C3" w:rsidRDefault="009250C3" w:rsidP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:rsidR="004D3FA2" w:rsidRDefault="004D3FA2" w:rsidP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4D3FA2">
        <w:rPr>
          <w:rFonts w:ascii="Times New Roman" w:eastAsia="Arial" w:hAnsi="Times New Roman" w:cs="Times New Roman"/>
          <w:b/>
          <w:sz w:val="28"/>
          <w:szCs w:val="28"/>
        </w:rPr>
        <w:lastRenderedPageBreak/>
        <w:t>1</w:t>
      </w:r>
      <w:r w:rsidR="00C40DE7">
        <w:rPr>
          <w:rFonts w:ascii="Times New Roman" w:eastAsia="Arial" w:hAnsi="Times New Roman" w:cs="Times New Roman"/>
          <w:b/>
          <w:sz w:val="28"/>
          <w:szCs w:val="28"/>
          <w:lang w:val="en-US"/>
        </w:rPr>
        <w:t>.</w:t>
      </w:r>
      <w:r w:rsidRPr="004D3FA2">
        <w:rPr>
          <w:rFonts w:ascii="Times New Roman" w:eastAsia="Arial" w:hAnsi="Times New Roman" w:cs="Times New Roman"/>
          <w:b/>
          <w:sz w:val="28"/>
          <w:szCs w:val="28"/>
        </w:rPr>
        <w:t xml:space="preserve">      Аналитическая часть</w:t>
      </w:r>
    </w:p>
    <w:p w:rsidR="004D3FA2" w:rsidRDefault="004D3FA2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</w:t>
      </w:r>
      <w:r w:rsidR="009250C3">
        <w:rPr>
          <w:rFonts w:ascii="Times New Roman" w:eastAsia="Arial" w:hAnsi="Times New Roman" w:cs="Times New Roman"/>
          <w:sz w:val="28"/>
          <w:szCs w:val="28"/>
        </w:rPr>
        <w:t>рассматривается</w:t>
      </w:r>
      <w:r w:rsidR="00776257" w:rsidRPr="00776257">
        <w:rPr>
          <w:rFonts w:ascii="Times New Roman" w:eastAsia="Arial" w:hAnsi="Times New Roman" w:cs="Times New Roman"/>
          <w:sz w:val="28"/>
          <w:szCs w:val="28"/>
        </w:rPr>
        <w:t>,</w:t>
      </w:r>
      <w:r w:rsidR="00776257">
        <w:rPr>
          <w:rFonts w:ascii="Times New Roman" w:eastAsia="Arial" w:hAnsi="Times New Roman" w:cs="Times New Roman"/>
          <w:sz w:val="28"/>
          <w:szCs w:val="28"/>
        </w:rPr>
        <w:t xml:space="preserve"> что такое расстояние Левенштейна и математически </w:t>
      </w:r>
      <w:r w:rsidR="009250C3">
        <w:rPr>
          <w:rFonts w:ascii="Times New Roman" w:eastAsia="Arial" w:hAnsi="Times New Roman" w:cs="Times New Roman"/>
          <w:sz w:val="28"/>
          <w:szCs w:val="28"/>
        </w:rPr>
        <w:t>описываются</w:t>
      </w:r>
      <w:r w:rsidR="00776257">
        <w:rPr>
          <w:rFonts w:ascii="Times New Roman" w:eastAsia="Arial" w:hAnsi="Times New Roman" w:cs="Times New Roman"/>
          <w:sz w:val="28"/>
          <w:szCs w:val="28"/>
        </w:rPr>
        <w:t xml:space="preserve"> алгоритмы</w:t>
      </w:r>
      <w:r w:rsidR="00776257" w:rsidRPr="00776257">
        <w:rPr>
          <w:rFonts w:ascii="Times New Roman" w:eastAsia="Arial" w:hAnsi="Times New Roman" w:cs="Times New Roman"/>
          <w:sz w:val="28"/>
          <w:szCs w:val="28"/>
        </w:rPr>
        <w:t>,</w:t>
      </w:r>
      <w:r w:rsidR="00776257">
        <w:rPr>
          <w:rFonts w:ascii="Times New Roman" w:eastAsia="Arial" w:hAnsi="Times New Roman" w:cs="Times New Roman"/>
          <w:sz w:val="28"/>
          <w:szCs w:val="28"/>
        </w:rPr>
        <w:t xml:space="preserve"> позволяющие найти это расстояние</w:t>
      </w:r>
      <w:r w:rsidR="00776257" w:rsidRPr="00776257">
        <w:rPr>
          <w:rFonts w:ascii="Times New Roman" w:eastAsia="Arial" w:hAnsi="Times New Roman" w:cs="Times New Roman"/>
          <w:sz w:val="28"/>
          <w:szCs w:val="28"/>
        </w:rPr>
        <w:t>.</w:t>
      </w:r>
    </w:p>
    <w:p w:rsidR="00776257" w:rsidRDefault="00776257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776257" w:rsidRDefault="00776257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 w:rsidRPr="00776257">
        <w:rPr>
          <w:rFonts w:ascii="Times New Roman" w:eastAsia="Arial" w:hAnsi="Times New Roman" w:cs="Times New Roman"/>
          <w:b/>
          <w:sz w:val="28"/>
          <w:szCs w:val="28"/>
        </w:rPr>
        <w:t>1</w:t>
      </w:r>
      <w:r w:rsidRPr="00776257">
        <w:rPr>
          <w:rFonts w:ascii="Times New Roman" w:eastAsia="Arial" w:hAnsi="Times New Roman" w:cs="Times New Roman"/>
          <w:b/>
          <w:sz w:val="28"/>
          <w:szCs w:val="28"/>
          <w:lang w:val="en-US"/>
        </w:rPr>
        <w:t xml:space="preserve">.1. </w:t>
      </w:r>
      <w:r w:rsidRPr="00776257">
        <w:rPr>
          <w:rFonts w:ascii="Times New Roman" w:eastAsia="Arial" w:hAnsi="Times New Roman" w:cs="Times New Roman"/>
          <w:b/>
          <w:sz w:val="28"/>
          <w:szCs w:val="28"/>
        </w:rPr>
        <w:t>Описание алгоритмов</w:t>
      </w:r>
    </w:p>
    <w:p w:rsidR="00776257" w:rsidRDefault="00776257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18276E" w:rsidRDefault="00776257" w:rsidP="004D3FA2">
      <w:pPr>
        <w:spacing w:line="0" w:lineRule="atLeast"/>
        <w:ind w:right="-25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7625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Расстояние Левенштейна</w:t>
      </w:r>
      <w:r w:rsidRPr="007762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(также </w:t>
      </w:r>
      <w:r w:rsidRPr="0077625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редакционное расстояние</w:t>
      </w:r>
      <w:r w:rsidRPr="007762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или </w:t>
      </w:r>
      <w:r w:rsidRPr="0077625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дистанция редактирования</w:t>
      </w:r>
      <w:r w:rsidRPr="007762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между двумя строками в </w:t>
      </w:r>
      <w:r w:rsidRPr="00776257">
        <w:rPr>
          <w:rFonts w:ascii="Times New Roman" w:hAnsi="Times New Roman" w:cs="Times New Roman"/>
          <w:sz w:val="28"/>
          <w:szCs w:val="28"/>
          <w:shd w:val="clear" w:color="auto" w:fill="FFFFFF"/>
        </w:rPr>
        <w:t>теории информации</w:t>
      </w:r>
      <w:r w:rsidRPr="007762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776257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компьютерной лингвистике</w:t>
      </w:r>
      <w:r w:rsidRPr="007762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:rsidR="0018276E" w:rsidRDefault="00D62FB8" w:rsidP="004D3FA2">
      <w:pPr>
        <w:spacing w:line="0" w:lineRule="atLeast"/>
        <w:ind w:right="-25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удем считать</w:t>
      </w:r>
      <w:r w:rsidR="0018276E"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элементы строк нумеруются с первого</w:t>
      </w:r>
      <w:r w:rsidR="0018276E"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 не с нулевого</w:t>
      </w:r>
      <w:r w:rsidR="0018276E"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18276E" w:rsidRDefault="0018276E" w:rsidP="004D3FA2">
      <w:pPr>
        <w:spacing w:line="0" w:lineRule="atLeast"/>
        <w:ind w:right="-25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8276E" w:rsidRPr="004815EE" w:rsidRDefault="004815EE" w:rsidP="004D3FA2">
      <w:pPr>
        <w:spacing w:line="0" w:lineRule="atLeast"/>
        <w:ind w:right="-25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Расстояние Левенштейна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между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ым элементом строки </w:t>
      </w:r>
      <w:r w:rsid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CA3537"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ым элементом строки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CA3537"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можно найти по следующей формуле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776257" w:rsidRPr="0018276E" w:rsidRDefault="0018276E" w:rsidP="004D3FA2">
      <w:pPr>
        <w:spacing w:line="0" w:lineRule="atLeast"/>
        <w:ind w:right="-25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r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182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= </w:t>
      </w:r>
      <w:r w:rsidR="00221338" w:rsidRPr="00221338">
        <w:rPr>
          <w:rFonts w:ascii="Times New Roman" w:hAnsi="Times New Roman" w:cs="Times New Roman"/>
          <w:color w:val="222222"/>
          <w:position w:val="-10"/>
          <w:sz w:val="28"/>
          <w:szCs w:val="28"/>
          <w:shd w:val="clear" w:color="auto" w:fill="FFFFFF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pt;height:17.05pt" o:ole="">
            <v:imagedata r:id="rId5" o:title=""/>
          </v:shape>
          <o:OLEObject Type="Embed" ProgID="Equation.3" ShapeID="_x0000_i1025" DrawAspect="Content" ObjectID="_1599248381" r:id="rId6"/>
        </w:object>
      </w:r>
      <w:r w:rsidR="00CA3537" w:rsidRPr="004815EE">
        <w:rPr>
          <w:rFonts w:ascii="Times New Roman" w:hAnsi="Times New Roman" w:cs="Times New Roman"/>
          <w:color w:val="222222"/>
          <w:position w:val="-162"/>
          <w:sz w:val="28"/>
          <w:szCs w:val="28"/>
          <w:shd w:val="clear" w:color="auto" w:fill="FFFFFF"/>
        </w:rPr>
        <w:object w:dxaOrig="4560" w:dyaOrig="3360">
          <v:shape id="_x0000_i1026" type="#_x0000_t75" style="width:227.9pt;height:167.75pt" o:ole="">
            <v:imagedata r:id="rId7" o:title=""/>
          </v:shape>
          <o:OLEObject Type="Embed" ProgID="Equation.3" ShapeID="_x0000_i1026" DrawAspect="Content" ObjectID="_1599248382" r:id="rId8"/>
        </w:object>
      </w:r>
    </w:p>
    <w:p w:rsidR="004815EE" w:rsidRDefault="004815EE" w:rsidP="004D3FA2">
      <w:pPr>
        <w:spacing w:line="0" w:lineRule="atLeast"/>
        <w:ind w:right="-25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815EE" w:rsidRPr="004815EE" w:rsidRDefault="004815EE" w:rsidP="004815EE">
      <w:pPr>
        <w:spacing w:line="0" w:lineRule="atLeast"/>
        <w:ind w:right="-25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Расстояние </w:t>
      </w:r>
      <w:r w:rsidR="00D62F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Дамерау-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Левенштейна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между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ым элементом строки </w:t>
      </w:r>
      <w:r w:rsid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CA3537"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ым элементом строки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CA3537"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можно найти по следующей формуле</w:t>
      </w:r>
      <w:r w:rsidRPr="004815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4815EE" w:rsidRDefault="004815EE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18276E" w:rsidRDefault="00221338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r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CA35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= </w:t>
      </w:r>
      <w:r w:rsidR="00CA3537" w:rsidRPr="00221338">
        <w:rPr>
          <w:rFonts w:ascii="Times New Roman" w:hAnsi="Times New Roman" w:cs="Times New Roman"/>
          <w:color w:val="222222"/>
          <w:position w:val="-182"/>
          <w:sz w:val="28"/>
          <w:szCs w:val="28"/>
          <w:shd w:val="clear" w:color="auto" w:fill="FFFFFF"/>
          <w:lang w:val="en-US"/>
        </w:rPr>
        <w:object w:dxaOrig="6340" w:dyaOrig="3760">
          <v:shape id="_x0000_i1027" type="#_x0000_t75" style="width:316.95pt;height:187.8pt" o:ole="">
            <v:imagedata r:id="rId9" o:title=""/>
          </v:shape>
          <o:OLEObject Type="Embed" ProgID="Equation.3" ShapeID="_x0000_i1027" DrawAspect="Content" ObjectID="_1599248383" r:id="rId10"/>
        </w:object>
      </w:r>
      <w:r w:rsidRPr="004D3FA2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4815EE" w:rsidRDefault="004815EE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8452C4" w:rsidRDefault="008452C4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br w:type="page"/>
      </w:r>
    </w:p>
    <w:p w:rsidR="004815EE" w:rsidRDefault="004815EE" w:rsidP="004815EE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CA3537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 </w:t>
      </w:r>
      <w:r w:rsidRPr="00CA3537">
        <w:rPr>
          <w:rFonts w:ascii="Times New Roman" w:eastAsia="Arial" w:hAnsi="Times New Roman" w:cs="Times New Roman"/>
          <w:b/>
          <w:sz w:val="28"/>
          <w:szCs w:val="28"/>
        </w:rPr>
        <w:t>2</w:t>
      </w:r>
      <w:r w:rsidR="00C40DE7">
        <w:rPr>
          <w:rFonts w:ascii="Times New Roman" w:eastAsia="Arial" w:hAnsi="Times New Roman" w:cs="Times New Roman"/>
          <w:b/>
          <w:sz w:val="28"/>
          <w:szCs w:val="28"/>
          <w:lang w:val="en-US"/>
        </w:rPr>
        <w:t>.</w:t>
      </w:r>
      <w:r w:rsidRPr="004D3FA2">
        <w:rPr>
          <w:rFonts w:ascii="Times New Roman" w:eastAsia="Arial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Arial" w:hAnsi="Times New Roman" w:cs="Times New Roman"/>
          <w:b/>
          <w:sz w:val="28"/>
          <w:szCs w:val="28"/>
        </w:rPr>
        <w:t>Конструкторская часть</w:t>
      </w:r>
    </w:p>
    <w:p w:rsidR="004815EE" w:rsidRPr="004815EE" w:rsidRDefault="004815EE" w:rsidP="004815EE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D62FB8" w:rsidRDefault="009250C3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будут составлены блок-схемы алгоритмов, а сами алгоритмы будут подвергнуты сравнению аналитически.</w:t>
      </w:r>
    </w:p>
    <w:p w:rsidR="00D62FB8" w:rsidRDefault="00D62FB8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4815EE" w:rsidRDefault="00D62FB8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C40DE7" w:rsidRPr="00C40DE7">
        <w:rPr>
          <w:rFonts w:ascii="Times New Roman" w:eastAsia="Arial" w:hAnsi="Times New Roman" w:cs="Times New Roman"/>
          <w:b/>
          <w:sz w:val="28"/>
          <w:szCs w:val="28"/>
          <w:lang w:val="en-US"/>
        </w:rPr>
        <w:t xml:space="preserve">2.1 </w:t>
      </w:r>
      <w:r w:rsidR="00C40DE7" w:rsidRPr="00C40DE7">
        <w:rPr>
          <w:rFonts w:ascii="Times New Roman" w:eastAsia="Arial" w:hAnsi="Times New Roman" w:cs="Times New Roman"/>
          <w:b/>
          <w:sz w:val="28"/>
          <w:szCs w:val="28"/>
        </w:rPr>
        <w:t>Разработка алгоритмов</w:t>
      </w:r>
    </w:p>
    <w:p w:rsidR="0034780D" w:rsidRDefault="0034780D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34780D" w:rsidRDefault="000C5617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Псевдокод рекурсивной реализации алгоритма Левенштейна</w:t>
      </w:r>
    </w:p>
    <w:p w:rsidR="000C5617" w:rsidRDefault="000C5617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>функция ЛевенштейнаРекурсивно(i, j); возвращает целое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>начало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если i равно 0 и j равно 0 то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вернуть 0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 если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если только i или только j равны нулю то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вернуть отличное от нуля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 если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вставка = ЛевенштейнаРекурсивно(i, j - 1) + 1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удаление = ЛевенштейнаРекурсивно(i - 1, j) + 1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 xml:space="preserve">М = ЛевенштейнаРекурсивно(i -1, j - 1) + 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Совпадает(строка1[i - 1], строка2[j - 1])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вернуть наименьшее из (вставка, удаление, M)</w:t>
      </w:r>
    </w:p>
    <w:p w:rsid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>конец</w:t>
      </w:r>
    </w:p>
    <w:p w:rsid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Псевдокод итеративной реализации алгоритма Левенштейна</w:t>
      </w:r>
    </w:p>
    <w:p w:rsid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>функция ЛевенштейнаИтеративно; возвращает целое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>начало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для i от 0 до длины строки 1; шаг =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для j от 0 до длины строки 2; шаг =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если i равно 0 и j равно 0 то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матрица[i,j] = 0</w:t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иначе если только i или только j равны нулю то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матрица[i,j] = отличное от нуля (i, j)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 если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иначе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если строка1[i - 1] равно строка2[j - 1] то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разница = 0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иначе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разница =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lastRenderedPageBreak/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 если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вставка = Матрица[i - 1, j] + 1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удаление = Матрица[i, j - 1] + 1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М = Матрица[i - 1, j - 1] + разница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Матрица[i, j] = наименьшее из (вставка, удаление, М)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</w:t>
      </w:r>
    </w:p>
    <w:p w:rsidR="000C5617" w:rsidRPr="0034780D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>конец</w:t>
      </w:r>
    </w:p>
    <w:p w:rsidR="00C40DE7" w:rsidRDefault="00C40DE7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0C5617" w:rsidRDefault="000C5617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Псевдокод для итеративной реализации алгоритма Дамерау-Левенштейна</w:t>
      </w:r>
    </w:p>
    <w:p w:rsidR="001A5B30" w:rsidRDefault="001A5B30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>функция ДамерауЛевенштейнаИтеративно; возвращает целое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>начало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для i от 0 до длины строки 1; шаг =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для j от 0 до длины строки 2; шаг =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если i равно 0 и j равно 0 то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матрица[i,j] = 0</w:t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иначе если только i или только j равны нулю то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матрица[i,j] = отличное от нуля (i, j)</w:t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 xml:space="preserve">иначе если i &gt; 1 и j &gt; 1 и 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строка1[i - 1] равно строка2[j - 2] и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строка1[i - 2] равно строка2[j - 1]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если строка1[i - 1] равно строка2[j - 1] то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разница = 0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иначе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разница =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 если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вставка = Матрица[i - 1, j] + 1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удаление = Матрица[i, j - 1] + 1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М = Матрица[i - 1, j - 1] + разница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перемещение = Матрица[i - 2, j - 2] + 1</w:t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Матрица[i, j] = наименьшее из (вставка, удаление, М, перемещение)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иначе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если строка1[i - 1] равно строка2[j - 1] то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разница = 0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иначе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lastRenderedPageBreak/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разница =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 если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вставка = Матрица[i - 1, j] + 1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удаление = Матрица[i, j - 1] + 1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М = Матрица[i - 1, j - 1] + разница</w:t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Матрица[i, j] = наименьшее из (вставка, удаление, М)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</w: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ab/>
        <w:t>конец</w:t>
      </w:r>
    </w:p>
    <w:p w:rsidR="000C5617" w:rsidRPr="000C5617" w:rsidRDefault="000C5617" w:rsidP="000C561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0C5617">
        <w:rPr>
          <w:rFonts w:ascii="Times New Roman" w:eastAsia="Arial" w:hAnsi="Times New Roman" w:cs="Times New Roman"/>
          <w:sz w:val="28"/>
          <w:szCs w:val="28"/>
        </w:rPr>
        <w:t>конец</w:t>
      </w:r>
    </w:p>
    <w:p w:rsidR="000C5617" w:rsidRDefault="000C5617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C40DE7" w:rsidRDefault="00C40DE7" w:rsidP="00C40DE7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 w:rsidRPr="00C40DE7">
        <w:rPr>
          <w:rFonts w:ascii="Times New Roman" w:eastAsia="Arial" w:hAnsi="Times New Roman" w:cs="Times New Roman"/>
          <w:b/>
          <w:sz w:val="28"/>
          <w:szCs w:val="28"/>
        </w:rPr>
        <w:t xml:space="preserve"> 2.2 </w:t>
      </w:r>
      <w:r>
        <w:rPr>
          <w:rFonts w:ascii="Times New Roman" w:eastAsia="Arial" w:hAnsi="Times New Roman" w:cs="Times New Roman"/>
          <w:b/>
          <w:sz w:val="28"/>
          <w:szCs w:val="28"/>
        </w:rPr>
        <w:t>Сравнительный анализ рекурсивной и нерекурсивной реализаций</w:t>
      </w:r>
    </w:p>
    <w:p w:rsidR="00C40DE7" w:rsidRPr="006E5764" w:rsidRDefault="006E5764" w:rsidP="006E5764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По псевдокодам алгоритмов видно, что рекурсивный метод не требует выделения памяти под хранение матрицы, однако почти каждая ветка дерева рекурсии будет иметь по три ветки. </w:t>
      </w:r>
      <w:r w:rsidR="002D4199">
        <w:rPr>
          <w:rFonts w:ascii="Times New Roman" w:eastAsia="Arial" w:hAnsi="Times New Roman" w:cs="Times New Roman"/>
          <w:sz w:val="28"/>
          <w:szCs w:val="28"/>
        </w:rPr>
        <w:t xml:space="preserve">Также видно, что в рекурсивной реализации будет происходить пересчет одной и той же подстроки несколько раз. </w:t>
      </w:r>
      <w:r>
        <w:rPr>
          <w:rFonts w:ascii="Times New Roman" w:eastAsia="Arial" w:hAnsi="Times New Roman" w:cs="Times New Roman"/>
          <w:sz w:val="28"/>
          <w:szCs w:val="28"/>
        </w:rPr>
        <w:t>Отсюда следует, что рекурсивная реализация будет работать значительно медленнее нерекурсивной.</w:t>
      </w:r>
    </w:p>
    <w:p w:rsidR="008452C4" w:rsidRDefault="008452C4" w:rsidP="00C40DE7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 w:rsidP="00C40DE7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 w:rsidP="00C40DE7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 w:rsidP="00C40DE7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8452C4" w:rsidRDefault="008452C4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:rsidR="00C40DE7" w:rsidRDefault="00C40DE7" w:rsidP="00C40DE7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3</w:t>
      </w:r>
      <w:r w:rsidRPr="009250C3">
        <w:rPr>
          <w:rFonts w:ascii="Times New Roman" w:eastAsia="Arial" w:hAnsi="Times New Roman" w:cs="Times New Roman"/>
          <w:b/>
          <w:sz w:val="28"/>
          <w:szCs w:val="28"/>
        </w:rPr>
        <w:t xml:space="preserve">. </w:t>
      </w:r>
      <w:r w:rsidR="007555B6" w:rsidRPr="009250C3">
        <w:rPr>
          <w:rFonts w:ascii="Times New Roman" w:eastAsia="Arial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eastAsia="Arial" w:hAnsi="Times New Roman" w:cs="Times New Roman"/>
          <w:b/>
          <w:sz w:val="28"/>
          <w:szCs w:val="28"/>
        </w:rPr>
        <w:t>Технологическая часть</w:t>
      </w:r>
    </w:p>
    <w:p w:rsidR="00C40DE7" w:rsidRPr="009250C3" w:rsidRDefault="00C40DE7" w:rsidP="00C40DE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C40DE7" w:rsidRPr="00C40DE7" w:rsidRDefault="009250C3" w:rsidP="00C40DE7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обосновывается выбор языка программирования, неоюходимых библиотек и будет приведен листинг кодов каждого из алгоритмов.</w:t>
      </w:r>
    </w:p>
    <w:p w:rsidR="00C40DE7" w:rsidRPr="00C40DE7" w:rsidRDefault="00C40DE7" w:rsidP="00C40DE7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C40DE7" w:rsidRDefault="00ED6C33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3.1</w:t>
      </w:r>
      <w:r w:rsidR="00C40DE7" w:rsidRPr="00C40DE7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C40DE7">
        <w:rPr>
          <w:rFonts w:ascii="Times New Roman" w:eastAsia="Arial" w:hAnsi="Times New Roman" w:cs="Times New Roman"/>
          <w:b/>
          <w:sz w:val="28"/>
          <w:szCs w:val="28"/>
        </w:rPr>
        <w:t>Требования к программному обеспечению</w:t>
      </w:r>
    </w:p>
    <w:p w:rsidR="008452C4" w:rsidRPr="008452C4" w:rsidRDefault="008452C4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Требуется вводить две строки и выводить матрицу и значения расстояний, полученных различными реализациями. Допускается предоставление двух режимов ПО: для единичного эксперимента и для массовых экспериментов.</w:t>
      </w:r>
    </w:p>
    <w:p w:rsidR="00C40DE7" w:rsidRDefault="00C40DE7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E36755" w:rsidRDefault="00ED6C33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3</w:t>
      </w:r>
      <w:r>
        <w:rPr>
          <w:rFonts w:ascii="Times New Roman" w:eastAsia="Arial" w:hAnsi="Times New Roman" w:cs="Times New Roman"/>
          <w:b/>
          <w:sz w:val="28"/>
          <w:szCs w:val="28"/>
          <w:lang w:val="en-US"/>
        </w:rPr>
        <w:t xml:space="preserve">.2 </w:t>
      </w:r>
      <w:r>
        <w:rPr>
          <w:rFonts w:ascii="Times New Roman" w:eastAsia="Arial" w:hAnsi="Times New Roman" w:cs="Times New Roman"/>
          <w:b/>
          <w:sz w:val="28"/>
          <w:szCs w:val="28"/>
        </w:rPr>
        <w:t>Средства</w:t>
      </w:r>
      <w:r w:rsidR="00E36755">
        <w:rPr>
          <w:rFonts w:ascii="Times New Roman" w:eastAsia="Arial" w:hAnsi="Times New Roman" w:cs="Times New Roman"/>
          <w:b/>
          <w:sz w:val="28"/>
          <w:szCs w:val="28"/>
        </w:rPr>
        <w:t xml:space="preserve"> реализации</w:t>
      </w:r>
    </w:p>
    <w:p w:rsidR="00E36755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E36755" w:rsidRP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#</w:t>
      </w:r>
      <w:r>
        <w:rPr>
          <w:rFonts w:ascii="Times New Roman" w:eastAsia="Arial" w:hAnsi="Times New Roman" w:cs="Times New Roman"/>
          <w:sz w:val="28"/>
          <w:szCs w:val="28"/>
        </w:rPr>
        <w:t>. Его выбор основан на следующих причинах:</w:t>
      </w:r>
    </w:p>
    <w:p w:rsidR="00E36755" w:rsidRPr="00A55D3A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E36755" w:rsidRDefault="00A55D3A" w:rsidP="00A55D3A">
      <w:pPr>
        <w:numPr>
          <w:ilvl w:val="0"/>
          <w:numId w:val="16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является частью платформы </w:t>
      </w:r>
      <w:r w:rsidRPr="00A55D3A">
        <w:rPr>
          <w:rFonts w:ascii="Times New Roman" w:eastAsia="Arial" w:hAnsi="Times New Roman" w:cs="Times New Roman"/>
          <w:sz w:val="28"/>
          <w:szCs w:val="28"/>
        </w:rPr>
        <w:t>.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Framework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sz w:val="28"/>
          <w:szCs w:val="28"/>
        </w:rPr>
        <w:t>которая хорошо документирована, обладает хорошей стабильностью работы, и имеет богатый набор библиотечных решений;</w:t>
      </w:r>
    </w:p>
    <w:p w:rsidR="00A55D3A" w:rsidRDefault="00A55D3A" w:rsidP="00A55D3A">
      <w:pPr>
        <w:numPr>
          <w:ilvl w:val="0"/>
          <w:numId w:val="16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>позволяет программисту уделять больше времени написанию кода и не тратить время на побочные действия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A55D3A">
      <w:pPr>
        <w:numPr>
          <w:ilvl w:val="0"/>
          <w:numId w:val="16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просто отлаживать, он не обладает уязвимостями языка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sz w:val="28"/>
          <w:szCs w:val="28"/>
        </w:rPr>
        <w:t>++, например, проблемами с указателями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Pr="00A55D3A" w:rsidRDefault="00A55D3A" w:rsidP="00A55D3A">
      <w:pPr>
        <w:numPr>
          <w:ilvl w:val="0"/>
          <w:numId w:val="16"/>
        </w:num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по скорости работы почти не уступает языку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++.</w:t>
      </w:r>
    </w:p>
    <w:p w:rsidR="00E36755" w:rsidRPr="003B3228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Время выполнения замеряется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средством 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>.</w:t>
      </w:r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под названием </w:t>
      </w:r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StopWatch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E36755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 w:rsidRPr="00E36755">
        <w:rPr>
          <w:rFonts w:ascii="Times New Roman" w:eastAsia="Arial" w:hAnsi="Times New Roman" w:cs="Times New Roman"/>
          <w:b/>
          <w:sz w:val="28"/>
          <w:szCs w:val="28"/>
        </w:rPr>
        <w:t xml:space="preserve">3.3 </w:t>
      </w:r>
      <w:r>
        <w:rPr>
          <w:rFonts w:ascii="Times New Roman" w:eastAsia="Arial" w:hAnsi="Times New Roman" w:cs="Times New Roman"/>
          <w:b/>
          <w:sz w:val="28"/>
          <w:szCs w:val="28"/>
        </w:rPr>
        <w:t>Листинг кода</w:t>
      </w:r>
    </w:p>
    <w:p w:rsidR="00E36755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E36755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 w:rsidRPr="00E36755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Рекурсивная реализация алгоритма расстояния Левеншейна</w:t>
      </w:r>
      <w:r w:rsidRPr="00E36755">
        <w:rPr>
          <w:rFonts w:ascii="Times New Roman" w:eastAsia="Arial" w:hAnsi="Times New Roman" w:cs="Times New Roman"/>
          <w:sz w:val="28"/>
          <w:szCs w:val="28"/>
        </w:rPr>
        <w:t>:</w:t>
      </w:r>
    </w:p>
    <w:p w:rsidR="00C40DE7" w:rsidRPr="00E36755" w:rsidRDefault="008F6BB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45685" cy="478853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199" w:rsidRDefault="002D4199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br w:type="page"/>
      </w:r>
    </w:p>
    <w:p w:rsidR="00C40DE7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lastRenderedPageBreak/>
        <w:t>Итеративная реализация расстояния Дамерау-Левенштейна</w:t>
      </w:r>
      <w:r w:rsidRPr="00E36755">
        <w:rPr>
          <w:rFonts w:ascii="Times New Roman" w:eastAsia="Arial" w:hAnsi="Times New Roman" w:cs="Times New Roman"/>
          <w:sz w:val="28"/>
          <w:szCs w:val="28"/>
        </w:rPr>
        <w:t>:</w:t>
      </w:r>
    </w:p>
    <w:p w:rsidR="00E36755" w:rsidRDefault="008F6BB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>
            <wp:extent cx="5920105" cy="6891020"/>
            <wp:effectExtent l="0" t="0" r="4445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689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A55D3A" w:rsidRDefault="00A55D3A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E36755" w:rsidRPr="00E36755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lastRenderedPageBreak/>
        <w:t>Итеративная реализация расстояния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Левеншейна</w:t>
      </w:r>
      <w:r w:rsidRPr="00A55D3A">
        <w:rPr>
          <w:rFonts w:ascii="Times New Roman" w:eastAsia="Arial" w:hAnsi="Times New Roman" w:cs="Times New Roman"/>
          <w:sz w:val="28"/>
          <w:szCs w:val="28"/>
        </w:rPr>
        <w:t>:</w:t>
      </w:r>
    </w:p>
    <w:p w:rsidR="00E36755" w:rsidRPr="00A55D3A" w:rsidRDefault="00E3675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E36755" w:rsidRDefault="008F6BB5" w:rsidP="004D3FA2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>
            <wp:extent cx="5326380" cy="6966585"/>
            <wp:effectExtent l="0" t="0" r="762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96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B6" w:rsidRDefault="007555B6" w:rsidP="007555B6">
      <w:pPr>
        <w:pStyle w:val="Default"/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</w:p>
    <w:p w:rsidR="007555B6" w:rsidRDefault="007555B6" w:rsidP="007555B6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5D3A">
        <w:rPr>
          <w:rFonts w:ascii="Times New Roman" w:eastAsia="Arial" w:hAnsi="Times New Roman" w:cs="Times New Roman"/>
          <w:b/>
          <w:sz w:val="28"/>
          <w:szCs w:val="28"/>
        </w:rPr>
        <w:lastRenderedPageBreak/>
        <w:t xml:space="preserve">4.      </w:t>
      </w:r>
      <w:r>
        <w:rPr>
          <w:rFonts w:ascii="Times New Roman" w:eastAsia="Arial" w:hAnsi="Times New Roman" w:cs="Times New Roman"/>
          <w:b/>
          <w:sz w:val="28"/>
          <w:szCs w:val="28"/>
        </w:rPr>
        <w:t>Экспериментальная часть</w:t>
      </w:r>
    </w:p>
    <w:p w:rsidR="007555B6" w:rsidRDefault="007555B6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7555B6" w:rsidRDefault="00A55D3A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лабораторной работы будут поставлены эксперименты над реализованными алгоритмами и сделаны выводы.</w:t>
      </w:r>
    </w:p>
    <w:p w:rsidR="007555B6" w:rsidRPr="007555B6" w:rsidRDefault="007555B6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E36755" w:rsidRDefault="007555B6" w:rsidP="007555B6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 w:rsidRPr="007555B6">
        <w:rPr>
          <w:rFonts w:ascii="Times New Roman" w:eastAsia="Arial" w:hAnsi="Times New Roman" w:cs="Times New Roman"/>
          <w:b/>
          <w:sz w:val="28"/>
          <w:szCs w:val="28"/>
        </w:rPr>
        <w:t>4</w:t>
      </w:r>
      <w:r w:rsidRPr="007555B6">
        <w:rPr>
          <w:rFonts w:ascii="Times New Roman" w:eastAsia="Arial" w:hAnsi="Times New Roman" w:cs="Times New Roman"/>
          <w:b/>
          <w:sz w:val="28"/>
          <w:szCs w:val="28"/>
          <w:lang w:val="en-US"/>
        </w:rPr>
        <w:t xml:space="preserve">.1 </w:t>
      </w:r>
      <w:r w:rsidRPr="007555B6">
        <w:rPr>
          <w:rFonts w:ascii="Times New Roman" w:eastAsia="Arial" w:hAnsi="Times New Roman" w:cs="Times New Roman"/>
          <w:b/>
          <w:sz w:val="28"/>
          <w:szCs w:val="28"/>
        </w:rPr>
        <w:t>Примеры работы</w:t>
      </w:r>
    </w:p>
    <w:p w:rsidR="007555B6" w:rsidRDefault="007555B6" w:rsidP="007555B6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7555B6" w:rsidRDefault="007555B6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Пример работы программы для строк </w:t>
      </w:r>
      <w:r w:rsidRPr="007555B6">
        <w:rPr>
          <w:rFonts w:ascii="Times New Roman" w:eastAsia="Arial" w:hAnsi="Times New Roman" w:cs="Times New Roman"/>
          <w:sz w:val="28"/>
          <w:szCs w:val="28"/>
        </w:rPr>
        <w:t>“</w:t>
      </w:r>
      <w:r w:rsidR="002F596A">
        <w:rPr>
          <w:rFonts w:ascii="Times New Roman" w:eastAsia="Arial" w:hAnsi="Times New Roman" w:cs="Times New Roman"/>
          <w:sz w:val="28"/>
          <w:szCs w:val="28"/>
        </w:rPr>
        <w:t>явление</w:t>
      </w:r>
      <w:r w:rsidRPr="007555B6">
        <w:rPr>
          <w:rFonts w:ascii="Times New Roman" w:eastAsia="Arial" w:hAnsi="Times New Roman" w:cs="Times New Roman"/>
          <w:sz w:val="28"/>
          <w:szCs w:val="28"/>
        </w:rPr>
        <w:t xml:space="preserve">” </w:t>
      </w:r>
      <w:r>
        <w:rPr>
          <w:rFonts w:ascii="Times New Roman" w:eastAsia="Arial" w:hAnsi="Times New Roman" w:cs="Times New Roman"/>
          <w:sz w:val="28"/>
          <w:szCs w:val="28"/>
        </w:rPr>
        <w:t xml:space="preserve">и </w:t>
      </w:r>
      <w:r w:rsidRPr="007555B6">
        <w:rPr>
          <w:rFonts w:ascii="Times New Roman" w:eastAsia="Arial" w:hAnsi="Times New Roman" w:cs="Times New Roman"/>
          <w:sz w:val="28"/>
          <w:szCs w:val="28"/>
        </w:rPr>
        <w:t>“</w:t>
      </w:r>
      <w:r w:rsidR="002F596A">
        <w:rPr>
          <w:rFonts w:ascii="Times New Roman" w:eastAsia="Arial" w:hAnsi="Times New Roman" w:cs="Times New Roman"/>
          <w:sz w:val="28"/>
          <w:szCs w:val="28"/>
        </w:rPr>
        <w:t>вяление</w:t>
      </w:r>
      <w:r w:rsidRPr="007555B6">
        <w:rPr>
          <w:rFonts w:ascii="Times New Roman" w:eastAsia="Arial" w:hAnsi="Times New Roman" w:cs="Times New Roman"/>
          <w:sz w:val="28"/>
          <w:szCs w:val="28"/>
        </w:rPr>
        <w:t>”</w:t>
      </w:r>
    </w:p>
    <w:p w:rsidR="007555B6" w:rsidRDefault="008F6BB5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>
            <wp:extent cx="4241800" cy="7871460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78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5F" w:rsidRDefault="0097115F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97115F" w:rsidRDefault="0097115F" w:rsidP="0097115F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 w:rsidRPr="007555B6">
        <w:rPr>
          <w:rFonts w:ascii="Times New Roman" w:eastAsia="Arial" w:hAnsi="Times New Roman" w:cs="Times New Roman"/>
          <w:b/>
          <w:sz w:val="28"/>
          <w:szCs w:val="28"/>
        </w:rPr>
        <w:t>4</w:t>
      </w:r>
      <w:r w:rsidRPr="00ED6C33">
        <w:rPr>
          <w:rFonts w:ascii="Times New Roman" w:eastAsia="Arial" w:hAnsi="Times New Roman" w:cs="Times New Roman"/>
          <w:b/>
          <w:sz w:val="28"/>
          <w:szCs w:val="28"/>
        </w:rPr>
        <w:t xml:space="preserve">.2 </w:t>
      </w:r>
      <w:r w:rsidRPr="007555B6">
        <w:rPr>
          <w:rFonts w:ascii="Times New Roman" w:eastAsia="Arial" w:hAnsi="Times New Roman" w:cs="Times New Roman"/>
          <w:b/>
          <w:sz w:val="28"/>
          <w:szCs w:val="28"/>
        </w:rPr>
        <w:t>П</w:t>
      </w:r>
      <w:r>
        <w:rPr>
          <w:rFonts w:ascii="Times New Roman" w:eastAsia="Arial" w:hAnsi="Times New Roman" w:cs="Times New Roman"/>
          <w:b/>
          <w:sz w:val="28"/>
          <w:szCs w:val="28"/>
        </w:rPr>
        <w:t>остановка эксперимента</w:t>
      </w:r>
    </w:p>
    <w:p w:rsidR="0097115F" w:rsidRDefault="0097115F" w:rsidP="0097115F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507965" w:rsidRDefault="00507965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Проведем эксперимент</w:t>
      </w:r>
      <w:r w:rsidRPr="00507965">
        <w:rPr>
          <w:rFonts w:ascii="Times New Roman" w:eastAsia="Arial" w:hAnsi="Times New Roman" w:cs="Times New Roman"/>
          <w:sz w:val="28"/>
          <w:szCs w:val="28"/>
        </w:rPr>
        <w:t>,</w:t>
      </w:r>
      <w:r w:rsidR="00ED6C33">
        <w:rPr>
          <w:rFonts w:ascii="Times New Roman" w:eastAsia="Arial" w:hAnsi="Times New Roman" w:cs="Times New Roman"/>
          <w:sz w:val="28"/>
          <w:szCs w:val="28"/>
        </w:rPr>
        <w:t xml:space="preserve"> где будем сравнивать две</w:t>
      </w:r>
      <w:r>
        <w:rPr>
          <w:rFonts w:ascii="Times New Roman" w:eastAsia="Arial" w:hAnsi="Times New Roman" w:cs="Times New Roman"/>
          <w:sz w:val="28"/>
          <w:szCs w:val="28"/>
        </w:rPr>
        <w:t xml:space="preserve"> строки с одинаковой длиной</w:t>
      </w:r>
      <w:r w:rsidRPr="00507965">
        <w:rPr>
          <w:rFonts w:ascii="Times New Roman" w:eastAsia="Arial" w:hAnsi="Times New Roman" w:cs="Times New Roman"/>
          <w:sz w:val="28"/>
          <w:szCs w:val="28"/>
        </w:rPr>
        <w:t>,</w:t>
      </w:r>
      <w:r>
        <w:rPr>
          <w:rFonts w:ascii="Times New Roman" w:eastAsia="Arial" w:hAnsi="Times New Roman" w:cs="Times New Roman"/>
          <w:sz w:val="28"/>
          <w:szCs w:val="28"/>
        </w:rPr>
        <w:t xml:space="preserve"> замеряя время работы каждого из алгоритмов</w:t>
      </w:r>
      <w:r w:rsidRPr="00507965">
        <w:rPr>
          <w:rFonts w:ascii="Times New Roman" w:eastAsia="Arial" w:hAnsi="Times New Roman" w:cs="Times New Roman"/>
          <w:sz w:val="28"/>
          <w:szCs w:val="28"/>
        </w:rPr>
        <w:t>.</w:t>
      </w:r>
      <w:r>
        <w:rPr>
          <w:rFonts w:ascii="Times New Roman" w:eastAsia="Arial" w:hAnsi="Times New Roman" w:cs="Times New Roman"/>
          <w:sz w:val="28"/>
          <w:szCs w:val="28"/>
        </w:rPr>
        <w:t xml:space="preserve"> Начнем со строк нулевой длины</w:t>
      </w:r>
      <w:r w:rsidRPr="00507965">
        <w:rPr>
          <w:rFonts w:ascii="Times New Roman" w:eastAsia="Arial" w:hAnsi="Times New Roman" w:cs="Times New Roman"/>
          <w:sz w:val="28"/>
          <w:szCs w:val="28"/>
        </w:rPr>
        <w:t>,</w:t>
      </w:r>
      <w:r>
        <w:rPr>
          <w:rFonts w:ascii="Times New Roman" w:eastAsia="Arial" w:hAnsi="Times New Roman" w:cs="Times New Roman"/>
          <w:sz w:val="28"/>
          <w:szCs w:val="28"/>
        </w:rPr>
        <w:t xml:space="preserve"> далее будем увеличивать длину строк на </w:t>
      </w:r>
      <w:r w:rsidR="00544CB8">
        <w:rPr>
          <w:rFonts w:ascii="Times New Roman" w:eastAsia="Arial" w:hAnsi="Times New Roman" w:cs="Times New Roman"/>
          <w:sz w:val="28"/>
          <w:szCs w:val="28"/>
        </w:rPr>
        <w:t>единицу</w:t>
      </w:r>
      <w:r w:rsidR="00ED6C33">
        <w:rPr>
          <w:rFonts w:ascii="Times New Roman" w:eastAsia="Arial" w:hAnsi="Times New Roman" w:cs="Times New Roman"/>
          <w:sz w:val="28"/>
          <w:szCs w:val="28"/>
        </w:rPr>
        <w:t xml:space="preserve"> до девяти включительно. </w:t>
      </w:r>
      <w:r w:rsidR="00544CB8">
        <w:rPr>
          <w:rFonts w:ascii="Times New Roman" w:eastAsia="Arial" w:hAnsi="Times New Roman" w:cs="Times New Roman"/>
          <w:sz w:val="28"/>
          <w:szCs w:val="28"/>
        </w:rPr>
        <w:t xml:space="preserve">По полученным результатами можно построить график, чтобы понять, у какой </w:t>
      </w:r>
      <w:r w:rsidR="00544CB8">
        <w:rPr>
          <w:rFonts w:ascii="Times New Roman" w:eastAsia="Arial" w:hAnsi="Times New Roman" w:cs="Times New Roman"/>
          <w:sz w:val="28"/>
          <w:szCs w:val="28"/>
        </w:rPr>
        <w:t>из трёх рассмотренных</w:t>
      </w:r>
      <w:r w:rsidR="00544CB8">
        <w:rPr>
          <w:rFonts w:ascii="Times New Roman" w:eastAsia="Arial" w:hAnsi="Times New Roman" w:cs="Times New Roman"/>
          <w:sz w:val="28"/>
          <w:szCs w:val="28"/>
        </w:rPr>
        <w:t xml:space="preserve"> реализаций алгоритмов наилучшая скорость работы. </w:t>
      </w:r>
    </w:p>
    <w:p w:rsidR="00EB1BD9" w:rsidRDefault="00EB1BD9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EB1BD9" w:rsidRPr="00B702B2" w:rsidRDefault="00544CB8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Полученный</w:t>
      </w:r>
      <w:r w:rsidR="00EB1BD9">
        <w:rPr>
          <w:rFonts w:ascii="Times New Roman" w:eastAsia="Arial" w:hAnsi="Times New Roman" w:cs="Times New Roman"/>
          <w:sz w:val="28"/>
          <w:szCs w:val="28"/>
        </w:rPr>
        <w:t xml:space="preserve"> результат</w:t>
      </w:r>
      <w:r w:rsidR="00EB1BD9" w:rsidRPr="00B702B2">
        <w:rPr>
          <w:rFonts w:ascii="Times New Roman" w:eastAsia="Arial" w:hAnsi="Times New Roman" w:cs="Times New Roman"/>
          <w:sz w:val="28"/>
          <w:szCs w:val="28"/>
        </w:rPr>
        <w:t>:</w:t>
      </w:r>
    </w:p>
    <w:p w:rsidR="00B702B2" w:rsidRDefault="008F6BB5" w:rsidP="00B702B2">
      <w:pPr>
        <w:keepNext/>
        <w:spacing w:line="0" w:lineRule="atLeast"/>
        <w:ind w:right="-259"/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>
            <wp:extent cx="5920105" cy="5901055"/>
            <wp:effectExtent l="0" t="0" r="4445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B2" w:rsidRPr="00B702B2" w:rsidRDefault="00B702B2" w:rsidP="00B702B2">
      <w:pPr>
        <w:pStyle w:val="a4"/>
        <w:rPr>
          <w:rFonts w:ascii="Times New Roman" w:eastAsia="Arial" w:hAnsi="Times New Roman" w:cs="Times New Roman"/>
          <w:b w:val="0"/>
          <w:sz w:val="28"/>
          <w:szCs w:val="28"/>
        </w:rPr>
      </w:pPr>
      <w:r w:rsidRPr="00B702B2">
        <w:rPr>
          <w:b w:val="0"/>
        </w:rPr>
        <w:t xml:space="preserve">Рисунок </w:t>
      </w:r>
      <w:r w:rsidRPr="00B702B2">
        <w:rPr>
          <w:b w:val="0"/>
        </w:rPr>
        <w:fldChar w:fldCharType="begin"/>
      </w:r>
      <w:r w:rsidRPr="00B702B2">
        <w:rPr>
          <w:b w:val="0"/>
        </w:rPr>
        <w:instrText xml:space="preserve"> SEQ Рисунок \* ARABIC </w:instrText>
      </w:r>
      <w:r w:rsidRPr="00B702B2">
        <w:rPr>
          <w:b w:val="0"/>
        </w:rPr>
        <w:fldChar w:fldCharType="separate"/>
      </w:r>
      <w:r>
        <w:rPr>
          <w:b w:val="0"/>
          <w:noProof/>
        </w:rPr>
        <w:t>1</w:t>
      </w:r>
      <w:r w:rsidRPr="00B702B2">
        <w:rPr>
          <w:b w:val="0"/>
        </w:rPr>
        <w:fldChar w:fldCharType="end"/>
      </w:r>
      <w:r w:rsidRPr="00B702B2">
        <w:rPr>
          <w:b w:val="0"/>
        </w:rPr>
        <w:t>. В масштабе по оси абсцисс от нуля до пяти</w:t>
      </w:r>
      <w:r>
        <w:rPr>
          <w:b w:val="0"/>
        </w:rPr>
        <w:t>.</w:t>
      </w:r>
    </w:p>
    <w:p w:rsidR="00EB1BD9" w:rsidRDefault="00EB1BD9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B702B2" w:rsidRDefault="008F6BB5" w:rsidP="00B702B2">
      <w:pPr>
        <w:keepNext/>
        <w:spacing w:line="0" w:lineRule="atLeast"/>
        <w:ind w:right="-259"/>
      </w:pPr>
      <w:r>
        <w:rPr>
          <w:rFonts w:ascii="Times New Roman" w:eastAsia="Arial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155" cy="5920105"/>
            <wp:effectExtent l="0" t="0" r="4445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B2" w:rsidRPr="00B702B2" w:rsidRDefault="00B702B2" w:rsidP="00B702B2">
      <w:pPr>
        <w:pStyle w:val="a4"/>
        <w:rPr>
          <w:rFonts w:ascii="Times New Roman" w:eastAsia="Arial" w:hAnsi="Times New Roman" w:cs="Times New Roman"/>
          <w:b w:val="0"/>
          <w:sz w:val="28"/>
          <w:szCs w:val="28"/>
        </w:rPr>
      </w:pPr>
      <w:r w:rsidRPr="00B702B2">
        <w:rPr>
          <w:b w:val="0"/>
        </w:rPr>
        <w:t xml:space="preserve">Рисунок </w:t>
      </w:r>
      <w:r w:rsidRPr="00B702B2">
        <w:rPr>
          <w:b w:val="0"/>
        </w:rPr>
        <w:fldChar w:fldCharType="begin"/>
      </w:r>
      <w:r w:rsidRPr="00B702B2">
        <w:rPr>
          <w:b w:val="0"/>
        </w:rPr>
        <w:instrText xml:space="preserve"> SEQ Рисунок \* ARABIC </w:instrText>
      </w:r>
      <w:r w:rsidRPr="00B702B2">
        <w:rPr>
          <w:b w:val="0"/>
        </w:rPr>
        <w:fldChar w:fldCharType="separate"/>
      </w:r>
      <w:r w:rsidRPr="00B702B2">
        <w:rPr>
          <w:b w:val="0"/>
          <w:noProof/>
        </w:rPr>
        <w:t>2</w:t>
      </w:r>
      <w:r w:rsidRPr="00B702B2">
        <w:rPr>
          <w:b w:val="0"/>
        </w:rPr>
        <w:fldChar w:fldCharType="end"/>
      </w:r>
      <w:r w:rsidRPr="00B702B2">
        <w:rPr>
          <w:b w:val="0"/>
        </w:rPr>
        <w:t>. В масштабе по</w:t>
      </w:r>
      <w:r w:rsidRPr="00B702B2">
        <w:rPr>
          <w:b w:val="0"/>
          <w:noProof/>
        </w:rPr>
        <w:t xml:space="preserve"> оси абсцисс от нуля до девяти</w:t>
      </w:r>
      <w:r>
        <w:rPr>
          <w:b w:val="0"/>
          <w:noProof/>
        </w:rPr>
        <w:t>.</w:t>
      </w:r>
    </w:p>
    <w:p w:rsidR="00B702B2" w:rsidRDefault="00B702B2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Синий – итеративная реализация алгоритма Левенштейна.</w:t>
      </w:r>
    </w:p>
    <w:p w:rsidR="00B702B2" w:rsidRDefault="00B702B2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Зелёный – итеративная реализация алгоритма Дамерау-Левенштейна.</w:t>
      </w:r>
    </w:p>
    <w:p w:rsidR="00B702B2" w:rsidRPr="00B702B2" w:rsidRDefault="00B702B2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Красный – рекурсивная реализация алгоритма Левенштейна.</w:t>
      </w:r>
    </w:p>
    <w:p w:rsidR="00B702B2" w:rsidRDefault="00B702B2" w:rsidP="007555B6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FE0197" w:rsidRDefault="00FE0197" w:rsidP="007555B6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  <w:r w:rsidRPr="00FE0197">
        <w:rPr>
          <w:rFonts w:ascii="Times New Roman" w:eastAsia="Arial" w:hAnsi="Times New Roman" w:cs="Times New Roman"/>
          <w:b/>
          <w:sz w:val="28"/>
          <w:szCs w:val="28"/>
        </w:rPr>
        <w:t>4.3. Сравнительный анализ на материале экспериментальных данных</w:t>
      </w:r>
    </w:p>
    <w:p w:rsidR="00FE0197" w:rsidRPr="00FE0197" w:rsidRDefault="00FE0197" w:rsidP="007555B6">
      <w:pPr>
        <w:spacing w:line="0" w:lineRule="atLeast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2D4199" w:rsidRDefault="00B702B2" w:rsidP="007555B6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По полученному графику видно, что итеративные реализации алгоритмов Левенштейна и Дамерау-Левенштейна работают за линейное время, а время работа рекурсивной реализации растет экспоненциально. </w:t>
      </w:r>
    </w:p>
    <w:p w:rsidR="002D4199" w:rsidRDefault="002D4199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br w:type="page"/>
      </w:r>
    </w:p>
    <w:p w:rsidR="00EB1BD9" w:rsidRDefault="002D4199" w:rsidP="002D4199">
      <w:pPr>
        <w:spacing w:line="0" w:lineRule="atLeast"/>
        <w:ind w:right="-2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5. Заключение</w:t>
      </w:r>
    </w:p>
    <w:p w:rsidR="002D4199" w:rsidRPr="002D4199" w:rsidRDefault="002D4199" w:rsidP="002D4199">
      <w:pPr>
        <w:spacing w:line="0" w:lineRule="atLeast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Реализован алгоритм Левенштейна, и его расширение, Алгоритм Дамерау-Левенштейна, позволяющие решать множество прикладных задач. В них входит исправление ошибок в словах, сравнения массивов данных и т.д. Изучено поведение рекурсивных реализаций при увеличении глубины рекурсии и увеличении количества веток. </w:t>
      </w:r>
      <w:r w:rsidR="000E11C5">
        <w:rPr>
          <w:rFonts w:ascii="Times New Roman" w:eastAsia="Arial" w:hAnsi="Times New Roman" w:cs="Times New Roman"/>
          <w:sz w:val="28"/>
          <w:szCs w:val="28"/>
        </w:rPr>
        <w:t xml:space="preserve">Показано, что рекурсивные функции с большим количеством веток (в данной работе 3 ветви) имеют экспоненциальные показатель времени выполнения, </w:t>
      </w:r>
      <w:r w:rsidR="00D76C57">
        <w:rPr>
          <w:rFonts w:ascii="Times New Roman" w:eastAsia="Arial" w:hAnsi="Times New Roman" w:cs="Times New Roman"/>
          <w:sz w:val="28"/>
          <w:szCs w:val="28"/>
        </w:rPr>
        <w:t>а, следовательно,</w:t>
      </w:r>
      <w:r w:rsidR="000E11C5">
        <w:rPr>
          <w:rFonts w:ascii="Times New Roman" w:eastAsia="Arial" w:hAnsi="Times New Roman" w:cs="Times New Roman"/>
          <w:sz w:val="28"/>
          <w:szCs w:val="28"/>
        </w:rPr>
        <w:t xml:space="preserve"> их необходимо замещать на итерационные варианты.</w:t>
      </w:r>
      <w:bookmarkStart w:id="1" w:name="_GoBack"/>
      <w:bookmarkEnd w:id="1"/>
    </w:p>
    <w:sectPr w:rsidR="002D4199" w:rsidRPr="002D4199">
      <w:type w:val="continuous"/>
      <w:pgSz w:w="11900" w:h="16838"/>
      <w:pgMar w:top="1111" w:right="1126" w:bottom="0" w:left="1440" w:header="0" w:footer="0" w:gutter="0"/>
      <w:cols w:space="0" w:equalWidth="0">
        <w:col w:w="93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1B71EFA"/>
    <w:lvl w:ilvl="0">
      <w:start w:val="1"/>
      <w:numFmt w:val="bullet"/>
      <w:lvlText w:val="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>
      <w:start w:val="1"/>
      <w:numFmt w:val="decimal"/>
      <w:lvlText w:val="%1."/>
      <w:lvlJc w:val="left"/>
    </w:lvl>
    <w:lvl w:ilvl="1">
      <w:start w:val="1"/>
      <w:numFmt w:val="bullet"/>
      <w:lvlText w:val="В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>
      <w:start w:val="1"/>
      <w:numFmt w:val="bullet"/>
      <w:lvlText w:val="2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>
      <w:start w:val="1"/>
      <w:numFmt w:val="bullet"/>
      <w:lvlText w:val="2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>
      <w:start w:val="1"/>
      <w:numFmt w:val="bullet"/>
      <w:lvlText w:val="7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>
      <w:start w:val="1"/>
      <w:numFmt w:val="bullet"/>
      <w:lvlText w:val="9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>
      <w:start w:val="15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>
      <w:start w:val="1"/>
      <w:numFmt w:val="bullet"/>
      <w:lvlText w:val="2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>
      <w:start w:val="1"/>
      <w:numFmt w:val="bullet"/>
      <w:lvlText w:val="4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A67545E"/>
    <w:multiLevelType w:val="hybridMultilevel"/>
    <w:tmpl w:val="BC824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37373"/>
    <w:multiLevelType w:val="hybridMultilevel"/>
    <w:tmpl w:val="ACA49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92005"/>
    <w:multiLevelType w:val="hybridMultilevel"/>
    <w:tmpl w:val="9BB61E56"/>
    <w:lvl w:ilvl="0" w:tplc="5A4EF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A2"/>
    <w:rsid w:val="000C5617"/>
    <w:rsid w:val="000E11C5"/>
    <w:rsid w:val="0018276E"/>
    <w:rsid w:val="001A5B30"/>
    <w:rsid w:val="00221338"/>
    <w:rsid w:val="002D4199"/>
    <w:rsid w:val="002F596A"/>
    <w:rsid w:val="0034780D"/>
    <w:rsid w:val="003B3228"/>
    <w:rsid w:val="004815EE"/>
    <w:rsid w:val="004D3FA2"/>
    <w:rsid w:val="00507965"/>
    <w:rsid w:val="0052141B"/>
    <w:rsid w:val="00544CB8"/>
    <w:rsid w:val="00597EBE"/>
    <w:rsid w:val="006E5764"/>
    <w:rsid w:val="007555B6"/>
    <w:rsid w:val="00776257"/>
    <w:rsid w:val="008452C4"/>
    <w:rsid w:val="008F6BB5"/>
    <w:rsid w:val="009250C3"/>
    <w:rsid w:val="0097115F"/>
    <w:rsid w:val="00A55D3A"/>
    <w:rsid w:val="00B702B2"/>
    <w:rsid w:val="00C40DE7"/>
    <w:rsid w:val="00CA3537"/>
    <w:rsid w:val="00D62FB8"/>
    <w:rsid w:val="00D76C57"/>
    <w:rsid w:val="00E36755"/>
    <w:rsid w:val="00EB1BD9"/>
    <w:rsid w:val="00ED6C33"/>
    <w:rsid w:val="00FD4991"/>
    <w:rsid w:val="00F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92146-D071-40B1-9D33-AB2E6DF6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776257"/>
    <w:rPr>
      <w:color w:val="0000FF"/>
      <w:u w:val="single"/>
    </w:rPr>
  </w:style>
  <w:style w:type="paragraph" w:customStyle="1" w:styleId="Default">
    <w:name w:val="Default"/>
    <w:rsid w:val="00C40DE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B702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 Windows</cp:lastModifiedBy>
  <cp:revision>7</cp:revision>
  <dcterms:created xsi:type="dcterms:W3CDTF">2018-09-23T19:06:00Z</dcterms:created>
  <dcterms:modified xsi:type="dcterms:W3CDTF">2018-09-23T19:53:00Z</dcterms:modified>
</cp:coreProperties>
</file>