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1CEF" w14:textId="77777777" w:rsidR="00A568A8" w:rsidRDefault="00A568A8" w:rsidP="00A568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Контрольная работа 4 – Вариант 6</w:t>
      </w:r>
      <w:r>
        <w:rPr>
          <w:rStyle w:val="eop"/>
        </w:rPr>
        <w:t> </w:t>
      </w:r>
    </w:p>
    <w:p w14:paraId="743DCD38" w14:textId="77777777" w:rsidR="00A568A8" w:rsidRDefault="00A568A8" w:rsidP="00A568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 Набор данных: </w:t>
      </w:r>
      <w:r>
        <w:rPr>
          <w:rStyle w:val="normaltextrun"/>
          <w:lang w:val="en-US"/>
        </w:rPr>
        <w:t>titanic</w:t>
      </w:r>
      <w:r>
        <w:rPr>
          <w:rStyle w:val="eop"/>
        </w:rPr>
        <w:t> </w:t>
      </w:r>
    </w:p>
    <w:p w14:paraId="01F6D9BB" w14:textId="77777777" w:rsidR="00A568A8" w:rsidRDefault="00A568A8" w:rsidP="00A568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2. Независимые признаки: </w:t>
      </w:r>
      <w:r>
        <w:rPr>
          <w:rStyle w:val="normaltextrun"/>
          <w:rFonts w:ascii="Calibri" w:hAnsi="Calibri" w:cs="Calibri"/>
          <w:lang w:val="en-US"/>
        </w:rPr>
        <w:t>age</w:t>
      </w:r>
      <w:r>
        <w:rPr>
          <w:rStyle w:val="normaltextrun"/>
          <w:rFonts w:ascii="Calibri" w:hAnsi="Calibri" w:cs="Calibri"/>
        </w:rPr>
        <w:t>, </w:t>
      </w:r>
      <w:r>
        <w:rPr>
          <w:rStyle w:val="normaltextrun"/>
          <w:rFonts w:ascii="Calibri" w:hAnsi="Calibri" w:cs="Calibri"/>
          <w:lang w:val="en-US"/>
        </w:rPr>
        <w:t>fare</w:t>
      </w:r>
      <w:r>
        <w:rPr>
          <w:rStyle w:val="eop"/>
          <w:rFonts w:ascii="Calibri" w:hAnsi="Calibri" w:cs="Calibri"/>
        </w:rPr>
        <w:t> </w:t>
      </w:r>
    </w:p>
    <w:p w14:paraId="760B7C20" w14:textId="77777777" w:rsidR="00A568A8" w:rsidRDefault="00A568A8" w:rsidP="00A568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3. Метка класса: </w:t>
      </w:r>
      <w:proofErr w:type="spellStart"/>
      <w:r>
        <w:rPr>
          <w:rStyle w:val="spellingerror"/>
          <w:rFonts w:ascii="Calibri" w:hAnsi="Calibri" w:cs="Calibri"/>
        </w:rPr>
        <w:t>embarked</w:t>
      </w:r>
      <w:proofErr w:type="spellEnd"/>
      <w:r>
        <w:rPr>
          <w:rStyle w:val="eop"/>
          <w:rFonts w:ascii="Calibri" w:hAnsi="Calibri" w:cs="Calibri"/>
        </w:rPr>
        <w:t> </w:t>
      </w:r>
    </w:p>
    <w:p w14:paraId="31A5C360" w14:textId="77777777" w:rsidR="00A568A8" w:rsidRDefault="00A568A8" w:rsidP="00A568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4. Показатель бинарной классификации:</w:t>
      </w:r>
      <w:r>
        <w:rPr>
          <w:rStyle w:val="eop"/>
          <w:rFonts w:ascii="Calibri" w:hAnsi="Calibri" w:cs="Calibri"/>
        </w:rPr>
        <w:t> </w:t>
      </w:r>
    </w:p>
    <w:p w14:paraId="3F450C12" w14:textId="77777777" w:rsidR="00A568A8" w:rsidRDefault="00A568A8" w:rsidP="00A568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</w:rPr>
        <w:t>𝐹𝑁</w:t>
      </w:r>
      <w:r>
        <w:rPr>
          <w:rStyle w:val="normaltextrun"/>
          <w:rFonts w:ascii="Calibri" w:hAnsi="Calibri" w:cs="Calibri"/>
        </w:rPr>
        <w:t> (</w:t>
      </w:r>
      <w:proofErr w:type="spellStart"/>
      <w:r>
        <w:rPr>
          <w:rStyle w:val="spellingerror"/>
          <w:rFonts w:ascii="Calibri" w:hAnsi="Calibri" w:cs="Calibri"/>
        </w:rPr>
        <w:t>False</w:t>
      </w:r>
      <w:proofErr w:type="spellEnd"/>
      <w:r>
        <w:rPr>
          <w:rStyle w:val="normaltextrun"/>
          <w:rFonts w:ascii="Calibri" w:hAnsi="Calibri" w:cs="Calibri"/>
        </w:rPr>
        <w:t> </w:t>
      </w:r>
      <w:proofErr w:type="spellStart"/>
      <w:r>
        <w:rPr>
          <w:rStyle w:val="spellingerror"/>
          <w:rFonts w:ascii="Calibri" w:hAnsi="Calibri" w:cs="Calibri"/>
        </w:rPr>
        <w:t>Negatives</w:t>
      </w:r>
      <w:proofErr w:type="spellEnd"/>
      <w:r>
        <w:rPr>
          <w:rStyle w:val="normaltextrun"/>
          <w:rFonts w:ascii="Calibri" w:hAnsi="Calibri" w:cs="Calibri"/>
        </w:rPr>
        <w:t>) – число точек в положительном классе, ошибочно спрогнозированных в отрицательный класс</w:t>
      </w:r>
      <w:r>
        <w:rPr>
          <w:rStyle w:val="eop"/>
          <w:rFonts w:ascii="Calibri" w:hAnsi="Calibri" w:cs="Calibri"/>
        </w:rPr>
        <w:t> </w:t>
      </w:r>
    </w:p>
    <w:p w14:paraId="56ECF258" w14:textId="77777777" w:rsidR="00A568A8" w:rsidRDefault="00A568A8" w:rsidP="00A568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5. Параметры нейронных сетей:</w:t>
      </w:r>
      <w:r>
        <w:rPr>
          <w:rStyle w:val="eop"/>
          <w:rFonts w:ascii="Calibri" w:hAnsi="Calibri" w:cs="Calibri"/>
        </w:rPr>
        <w:t> </w:t>
      </w:r>
    </w:p>
    <w:p w14:paraId="5B19F1B5" w14:textId="77777777" w:rsidR="00A568A8" w:rsidRDefault="00A568A8" w:rsidP="00A568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Кол-во скрытых слоев: 3</w:t>
      </w:r>
      <w:r>
        <w:rPr>
          <w:rStyle w:val="eop"/>
          <w:rFonts w:ascii="Calibri" w:hAnsi="Calibri" w:cs="Calibri"/>
        </w:rPr>
        <w:t> </w:t>
      </w:r>
    </w:p>
    <w:p w14:paraId="0D5AA17F" w14:textId="77777777" w:rsidR="00A568A8" w:rsidRDefault="00A568A8" w:rsidP="00A568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Кол-во нейронов в слое: 128</w:t>
      </w:r>
      <w:r>
        <w:rPr>
          <w:rStyle w:val="eop"/>
          <w:rFonts w:ascii="Calibri" w:hAnsi="Calibri" w:cs="Calibri"/>
        </w:rPr>
        <w:t> </w:t>
      </w:r>
    </w:p>
    <w:p w14:paraId="68F23876" w14:textId="77777777" w:rsidR="00A568A8" w:rsidRDefault="00A568A8" w:rsidP="00A568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Оптимизатор</w:t>
      </w:r>
      <w:r w:rsidRPr="00A568A8">
        <w:rPr>
          <w:rStyle w:val="normaltextrun"/>
          <w:rFonts w:ascii="Calibri" w:hAnsi="Calibri" w:cs="Calibri"/>
        </w:rPr>
        <w:t>:</w:t>
      </w:r>
      <w:r>
        <w:rPr>
          <w:rStyle w:val="normaltextrun"/>
          <w:rFonts w:ascii="Calibri" w:hAnsi="Calibri" w:cs="Calibri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lang w:val="en-US"/>
        </w:rPr>
        <w:t>AdamW</w:t>
      </w:r>
      <w:proofErr w:type="spellEnd"/>
      <w:r>
        <w:rPr>
          <w:rStyle w:val="eop"/>
          <w:rFonts w:ascii="Calibri" w:hAnsi="Calibri" w:cs="Calibri"/>
        </w:rPr>
        <w:t> </w:t>
      </w:r>
    </w:p>
    <w:p w14:paraId="68D3F66E" w14:textId="22529303" w:rsidR="00A568A8" w:rsidRDefault="00A568A8" w:rsidP="00A568A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Функции активации в скрытых слоях: </w:t>
      </w:r>
      <w:proofErr w:type="spellStart"/>
      <w:r>
        <w:rPr>
          <w:rStyle w:val="spellingerror"/>
          <w:rFonts w:ascii="Calibri" w:hAnsi="Calibri" w:cs="Calibri"/>
          <w:lang w:val="en-US"/>
        </w:rPr>
        <w:t>elu</w:t>
      </w:r>
      <w:proofErr w:type="spellEnd"/>
      <w:r>
        <w:rPr>
          <w:rStyle w:val="normaltextrun"/>
          <w:rFonts w:ascii="Calibri" w:hAnsi="Calibri" w:cs="Calibri"/>
        </w:rPr>
        <w:t>, </w:t>
      </w:r>
      <w:r>
        <w:rPr>
          <w:rStyle w:val="normaltextrun"/>
          <w:rFonts w:ascii="Calibri" w:hAnsi="Calibri" w:cs="Calibri"/>
          <w:lang w:val="en-US"/>
        </w:rPr>
        <w:t>sigmoid</w:t>
      </w:r>
      <w:r>
        <w:rPr>
          <w:rStyle w:val="normaltextrun"/>
          <w:rFonts w:ascii="Calibri" w:hAnsi="Calibri" w:cs="Calibri"/>
        </w:rPr>
        <w:t>, </w:t>
      </w:r>
      <w:r>
        <w:rPr>
          <w:rStyle w:val="normaltextrun"/>
          <w:rFonts w:ascii="Calibri" w:hAnsi="Calibri" w:cs="Calibri"/>
          <w:lang w:val="en-US"/>
        </w:rPr>
        <w:t>tanh</w:t>
      </w:r>
      <w:r>
        <w:rPr>
          <w:rStyle w:val="eop"/>
          <w:rFonts w:ascii="Calibri" w:hAnsi="Calibri" w:cs="Calibri"/>
        </w:rPr>
        <w:t> </w:t>
      </w:r>
    </w:p>
    <w:p w14:paraId="797F3E9F" w14:textId="77777777" w:rsidR="00A568A8" w:rsidRPr="00A568A8" w:rsidRDefault="00A568A8" w:rsidP="00A568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E07D44" w14:textId="77777777" w:rsidR="005D2EDE" w:rsidRPr="005D2EDE" w:rsidRDefault="005D2EDE" w:rsidP="005D2EDE">
      <w:pPr>
        <w:numPr>
          <w:ilvl w:val="0"/>
          <w:numId w:val="2"/>
        </w:numPr>
      </w:pPr>
      <w:r w:rsidRPr="005D2EDE">
        <w:t xml:space="preserve">Загрузите заданный в индивидуальном задании набор данных из </w:t>
      </w:r>
      <w:proofErr w:type="spellStart"/>
      <w:r w:rsidRPr="005D2EDE">
        <w:t>Tensorflow</w:t>
      </w:r>
      <w:proofErr w:type="spellEnd"/>
      <w:r w:rsidRPr="005D2EDE">
        <w:t xml:space="preserve"> </w:t>
      </w:r>
      <w:proofErr w:type="spellStart"/>
      <w:r w:rsidRPr="005D2EDE">
        <w:t>Datasets</w:t>
      </w:r>
      <w:proofErr w:type="spellEnd"/>
      <w:r w:rsidRPr="005D2EDE">
        <w:t>, включая указанные в задании независимые признаки и метку класса. Оставьте в наборе признаки, принимающие числовые значения. </w:t>
      </w:r>
    </w:p>
    <w:p w14:paraId="6A325784" w14:textId="77777777" w:rsidR="005D2EDE" w:rsidRPr="005D2EDE" w:rsidRDefault="005D2EDE" w:rsidP="005D2EDE">
      <w:pPr>
        <w:numPr>
          <w:ilvl w:val="0"/>
          <w:numId w:val="2"/>
        </w:numPr>
      </w:pPr>
      <w:r w:rsidRPr="005D2EDE">
        <w:t>Визуализируйте точки набора данных на плоскости с координатами, соответствующими двум независимым признакам, отображая точки различных классов разными цветами. Подпишите оси и рисунок, создайте легенду для классов набора данных. </w:t>
      </w:r>
    </w:p>
    <w:p w14:paraId="28545D8A" w14:textId="77777777" w:rsidR="005D2EDE" w:rsidRPr="005D2EDE" w:rsidRDefault="005D2EDE" w:rsidP="005D2EDE">
      <w:pPr>
        <w:numPr>
          <w:ilvl w:val="0"/>
          <w:numId w:val="2"/>
        </w:numPr>
      </w:pPr>
      <w:r w:rsidRPr="005D2EDE">
        <w:t>Если признак с метками классов содержит более двух классов, то объедините некоторые классы, чтобы получить набор для бинарной классификации. Объединяйте классы таким образом, чтобы положительный и отрицательный классы были сопоставимы по количеству точек.  </w:t>
      </w:r>
    </w:p>
    <w:p w14:paraId="479530E7" w14:textId="77777777" w:rsidR="005D2EDE" w:rsidRPr="005D2EDE" w:rsidRDefault="005D2EDE" w:rsidP="005D2EDE">
      <w:pPr>
        <w:numPr>
          <w:ilvl w:val="0"/>
          <w:numId w:val="2"/>
        </w:numPr>
      </w:pPr>
      <w:r w:rsidRPr="005D2EDE">
        <w:t>Разбейте набор данных из двух признаков и бинарных меток класса на обучающую и тестовую выборки. Постройте нейронные сети с нормализующим слоем и параметрами, указанными в индивидуальном задании, для бинарной классификации и обучите их на обучающей выборке, контролируя процесс обучения нейронных сетей. Определите нейронную сеть с более высоким качеством бинарной классификации по показателю бинарной классификации, указанному в индивидуальном задании. </w:t>
      </w:r>
    </w:p>
    <w:p w14:paraId="4181E97B" w14:textId="77777777" w:rsidR="005D2EDE" w:rsidRPr="005D2EDE" w:rsidRDefault="005D2EDE" w:rsidP="005D2EDE">
      <w:pPr>
        <w:numPr>
          <w:ilvl w:val="0"/>
          <w:numId w:val="2"/>
        </w:numPr>
      </w:pPr>
      <w:r w:rsidRPr="005D2EDE">
        <w:t>Визуализируйте границы принятия решений построенных нейронных сетей на отдельных рисунках на всем наборе данных из двух признаков и бинарных меток классов.  </w:t>
      </w:r>
    </w:p>
    <w:p w14:paraId="2FE6EC2D" w14:textId="77777777" w:rsidR="005D2EDE" w:rsidRPr="005D2EDE" w:rsidRDefault="005D2EDE" w:rsidP="005D2EDE">
      <w:pPr>
        <w:numPr>
          <w:ilvl w:val="0"/>
          <w:numId w:val="2"/>
        </w:numPr>
      </w:pPr>
      <w:r w:rsidRPr="005D2EDE">
        <w:t>Визуализируйте на одном рисунке ROC-кривые для построенных классификаторов на основе нейронных сетей, вычислите площади под ROC-кривыми методом трапеций или иным методом и создайте легенду с указанием площадей кривых. </w:t>
      </w:r>
    </w:p>
    <w:p w14:paraId="48FF41AE" w14:textId="77777777" w:rsidR="005D2EDE" w:rsidRPr="005D2EDE" w:rsidRDefault="005D2EDE" w:rsidP="005D2EDE">
      <w:pPr>
        <w:numPr>
          <w:ilvl w:val="0"/>
          <w:numId w:val="2"/>
        </w:numPr>
      </w:pPr>
      <w:r w:rsidRPr="005D2EDE">
        <w:t>Определите исходном наборе данных дополнительный признак, отличный от указанных в задании двух независимых признаков, принимающий непрерывные значения и имеющий максимальную дисперсию.  </w:t>
      </w:r>
    </w:p>
    <w:p w14:paraId="0387870F" w14:textId="77777777" w:rsidR="005D2EDE" w:rsidRPr="005D2EDE" w:rsidRDefault="005D2EDE" w:rsidP="005D2EDE">
      <w:pPr>
        <w:numPr>
          <w:ilvl w:val="0"/>
          <w:numId w:val="2"/>
        </w:numPr>
      </w:pPr>
      <w:r w:rsidRPr="005D2EDE">
        <w:t>Визуализируйте точки набора данных в трехмерном пространстве с координатами, соответствующими трем независимым признакам, отображая точки различных классов разными цветами. Подпишите оси и рисунок, создайте легенду для классов набора данных. </w:t>
      </w:r>
    </w:p>
    <w:p w14:paraId="0154EB92" w14:textId="77777777" w:rsidR="005D2EDE" w:rsidRPr="005D2EDE" w:rsidRDefault="005D2EDE" w:rsidP="005D2EDE">
      <w:pPr>
        <w:numPr>
          <w:ilvl w:val="0"/>
          <w:numId w:val="2"/>
        </w:numPr>
      </w:pPr>
      <w:r w:rsidRPr="005D2EDE">
        <w:t xml:space="preserve">Разбейте исходный набор данных на обучающую и тестовую выборки. Постройте нейронную сеть для </w:t>
      </w:r>
      <w:proofErr w:type="spellStart"/>
      <w:r w:rsidRPr="005D2EDE">
        <w:t>многоклассовой</w:t>
      </w:r>
      <w:proofErr w:type="spellEnd"/>
      <w:r w:rsidRPr="005D2EDE">
        <w:t xml:space="preserve"> классификации с нормализующим слоем и параметрами, соответствующими лучшей нейронной сети для бинарной </w:t>
      </w:r>
      <w:proofErr w:type="spellStart"/>
      <w:r w:rsidRPr="005D2EDE">
        <w:t>классифиации</w:t>
      </w:r>
      <w:proofErr w:type="spellEnd"/>
      <w:r w:rsidRPr="005D2EDE">
        <w:t xml:space="preserve"> из п.4, и обучите ее на обучающей выборке, контролируя процесс ее обучения. </w:t>
      </w:r>
    </w:p>
    <w:p w14:paraId="31DDFE75" w14:textId="77777777" w:rsidR="005D2EDE" w:rsidRPr="005D2EDE" w:rsidRDefault="005D2EDE" w:rsidP="005D2EDE">
      <w:pPr>
        <w:numPr>
          <w:ilvl w:val="0"/>
          <w:numId w:val="2"/>
        </w:numPr>
      </w:pPr>
      <w:r w:rsidRPr="005D2EDE">
        <w:lastRenderedPageBreak/>
        <w:t>Постройте кривые обучения в зависимости от эпохи обучения, подписывая оси и рисунок и создавая легенду. </w:t>
      </w:r>
    </w:p>
    <w:p w14:paraId="0C9F64E1" w14:textId="77777777" w:rsidR="00CC12E7" w:rsidRDefault="00CC12E7"/>
    <w:sectPr w:rsidR="00CC1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1BD3"/>
    <w:multiLevelType w:val="multilevel"/>
    <w:tmpl w:val="282E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D12641"/>
    <w:multiLevelType w:val="multilevel"/>
    <w:tmpl w:val="8EB8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198530">
    <w:abstractNumId w:val="0"/>
  </w:num>
  <w:num w:numId="2" w16cid:durableId="2087801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90"/>
    <w:rsid w:val="005D2EDE"/>
    <w:rsid w:val="00A568A8"/>
    <w:rsid w:val="00CC12E7"/>
    <w:rsid w:val="00ED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EF0D"/>
  <w15:chartTrackingRefBased/>
  <w15:docId w15:val="{47E3D944-5BCF-44EF-91FD-B4B1E7FF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A568A8"/>
  </w:style>
  <w:style w:type="character" w:customStyle="1" w:styleId="eop">
    <w:name w:val="eop"/>
    <w:basedOn w:val="a0"/>
    <w:rsid w:val="00A568A8"/>
  </w:style>
  <w:style w:type="character" w:customStyle="1" w:styleId="spellingerror">
    <w:name w:val="spellingerror"/>
    <w:basedOn w:val="a0"/>
    <w:rsid w:val="00A5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Миронов</dc:creator>
  <cp:keywords/>
  <dc:description/>
  <cp:lastModifiedBy>Дмитрий Миронов</cp:lastModifiedBy>
  <cp:revision>4</cp:revision>
  <dcterms:created xsi:type="dcterms:W3CDTF">2024-05-08T07:55:00Z</dcterms:created>
  <dcterms:modified xsi:type="dcterms:W3CDTF">2024-05-08T07:57:00Z</dcterms:modified>
</cp:coreProperties>
</file>