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D80A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Вариант 11</w:t>
      </w:r>
      <w:r>
        <w:rPr>
          <w:rStyle w:val="eop"/>
        </w:rPr>
        <w:t> </w:t>
      </w:r>
    </w:p>
    <w:p w14:paraId="4A73F091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 </w:t>
      </w:r>
      <w:proofErr w:type="spellStart"/>
      <w:r>
        <w:rPr>
          <w:rStyle w:val="spellingerror"/>
          <w:lang w:val="en-US"/>
        </w:rPr>
        <w:t>stl</w:t>
      </w:r>
      <w:proofErr w:type="spellEnd"/>
      <w:r>
        <w:rPr>
          <w:rStyle w:val="normaltextrun"/>
        </w:rPr>
        <w:t>10</w:t>
      </w:r>
      <w:r>
        <w:rPr>
          <w:rStyle w:val="eop"/>
        </w:rPr>
        <w:t> </w:t>
      </w:r>
    </w:p>
    <w:p w14:paraId="5CE0CB1B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Классы с метками 1,2,3</w:t>
      </w:r>
      <w:r>
        <w:rPr>
          <w:rStyle w:val="eop"/>
          <w:rFonts w:ascii="Calibri" w:hAnsi="Calibri" w:cs="Calibri"/>
        </w:rPr>
        <w:t> </w:t>
      </w:r>
    </w:p>
    <w:p w14:paraId="36DCC23F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Требования к архитектуре сети </w:t>
      </w:r>
      <w:r>
        <w:rPr>
          <w:rStyle w:val="normaltextrun"/>
          <w:rFonts w:ascii="Calibri" w:hAnsi="Calibri" w:cs="Calibri"/>
          <w:lang w:val="en-US"/>
        </w:rPr>
        <w:t>MLP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4E14B2E4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скрытых слоев 5</w:t>
      </w:r>
      <w:r>
        <w:rPr>
          <w:rStyle w:val="eop"/>
          <w:rFonts w:ascii="Calibri" w:hAnsi="Calibri" w:cs="Calibri"/>
        </w:rPr>
        <w:t> </w:t>
      </w:r>
    </w:p>
    <w:p w14:paraId="0B1FC406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нейронов 50 в первом скрытом слое, увеличивающееся на 10 с каждым последующим скрытым слоем</w:t>
      </w:r>
      <w:r>
        <w:rPr>
          <w:rStyle w:val="eop"/>
          <w:rFonts w:ascii="Calibri" w:hAnsi="Calibri" w:cs="Calibri"/>
        </w:rPr>
        <w:t> </w:t>
      </w:r>
    </w:p>
    <w:p w14:paraId="5CAFE2EF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Оптимизатор </w:t>
      </w:r>
      <w:proofErr w:type="spellStart"/>
      <w:r>
        <w:rPr>
          <w:rStyle w:val="spellingerror"/>
          <w:rFonts w:ascii="Calibri" w:hAnsi="Calibri" w:cs="Calibri"/>
          <w:lang w:val="en-US"/>
        </w:rPr>
        <w:t>Adagrad</w:t>
      </w:r>
      <w:proofErr w:type="spellEnd"/>
      <w:r>
        <w:rPr>
          <w:rStyle w:val="eop"/>
          <w:rFonts w:ascii="Calibri" w:hAnsi="Calibri" w:cs="Calibri"/>
        </w:rPr>
        <w:t> </w:t>
      </w:r>
    </w:p>
    <w:p w14:paraId="62A1D2F9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активации в скрытых слоях </w:t>
      </w:r>
      <w:r>
        <w:rPr>
          <w:rStyle w:val="normaltextrun"/>
          <w:rFonts w:ascii="Calibri" w:hAnsi="Calibri" w:cs="Calibri"/>
          <w:lang w:val="en-US"/>
        </w:rPr>
        <w:t>swish</w:t>
      </w:r>
      <w:r>
        <w:rPr>
          <w:rStyle w:val="eop"/>
          <w:rFonts w:ascii="Calibri" w:hAnsi="Calibri" w:cs="Calibri"/>
        </w:rPr>
        <w:t> </w:t>
      </w:r>
    </w:p>
    <w:p w14:paraId="752786BA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Регуляризация </w:t>
      </w:r>
      <w:r>
        <w:rPr>
          <w:rStyle w:val="normaltextrun"/>
          <w:rFonts w:ascii="Calibri" w:hAnsi="Calibri" w:cs="Calibri"/>
          <w:lang w:val="en-US"/>
        </w:rPr>
        <w:t>L</w:t>
      </w:r>
      <w:r>
        <w:rPr>
          <w:rStyle w:val="normaltextrun"/>
          <w:rFonts w:ascii="Calibri" w:hAnsi="Calibri" w:cs="Calibri"/>
        </w:rPr>
        <w:t>2 в каждом нечетном скрытом слое</w:t>
      </w:r>
      <w:r>
        <w:rPr>
          <w:rStyle w:val="eop"/>
          <w:rFonts w:ascii="Calibri" w:hAnsi="Calibri" w:cs="Calibri"/>
        </w:rPr>
        <w:t> </w:t>
      </w:r>
    </w:p>
    <w:p w14:paraId="08687979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Требования к архитектуре сети </w:t>
      </w:r>
      <w:r>
        <w:rPr>
          <w:rStyle w:val="normaltextrun"/>
          <w:rFonts w:ascii="Calibri" w:hAnsi="Calibri" w:cs="Calibri"/>
          <w:lang w:val="en-US"/>
        </w:rPr>
        <w:t>CNN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2B08B9A7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 </w:t>
      </w:r>
      <w:proofErr w:type="spellStart"/>
      <w:r>
        <w:rPr>
          <w:rStyle w:val="spellingerror"/>
          <w:rFonts w:ascii="Calibri" w:hAnsi="Calibri" w:cs="Calibri"/>
        </w:rPr>
        <w:t>сверточных</w:t>
      </w:r>
      <w:proofErr w:type="spellEnd"/>
      <w:r>
        <w:rPr>
          <w:rStyle w:val="normaltextrun"/>
          <w:rFonts w:ascii="Calibri" w:hAnsi="Calibri" w:cs="Calibri"/>
        </w:rPr>
        <w:t> слоев 5</w:t>
      </w:r>
      <w:r>
        <w:rPr>
          <w:rStyle w:val="eop"/>
          <w:rFonts w:ascii="Calibri" w:hAnsi="Calibri" w:cs="Calibri"/>
        </w:rPr>
        <w:t> </w:t>
      </w:r>
    </w:p>
    <w:p w14:paraId="08C6F2F8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Количество фильтров в </w:t>
      </w:r>
      <w:proofErr w:type="spellStart"/>
      <w:r>
        <w:rPr>
          <w:rStyle w:val="spellingerror"/>
          <w:rFonts w:ascii="Calibri" w:hAnsi="Calibri" w:cs="Calibri"/>
        </w:rPr>
        <w:t>сверточных</w:t>
      </w:r>
      <w:proofErr w:type="spellEnd"/>
      <w:r>
        <w:rPr>
          <w:rStyle w:val="normaltextrun"/>
          <w:rFonts w:ascii="Calibri" w:hAnsi="Calibri" w:cs="Calibri"/>
        </w:rPr>
        <w:t> слоях 16</w:t>
      </w:r>
      <w:r>
        <w:rPr>
          <w:rStyle w:val="eop"/>
          <w:rFonts w:ascii="Calibri" w:hAnsi="Calibri" w:cs="Calibri"/>
        </w:rPr>
        <w:t> </w:t>
      </w:r>
    </w:p>
    <w:p w14:paraId="5363C984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Размеры фильтра 2х2</w:t>
      </w:r>
      <w:r>
        <w:rPr>
          <w:rStyle w:val="eop"/>
          <w:rFonts w:ascii="Calibri" w:hAnsi="Calibri" w:cs="Calibri"/>
        </w:rPr>
        <w:t> </w:t>
      </w:r>
    </w:p>
    <w:p w14:paraId="3636BA59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Оптимизатор </w:t>
      </w:r>
      <w:r>
        <w:rPr>
          <w:rStyle w:val="normaltextrun"/>
          <w:rFonts w:ascii="Calibri" w:hAnsi="Calibri" w:cs="Calibri"/>
          <w:lang w:val="en-US"/>
        </w:rPr>
        <w:t>RMSprop</w:t>
      </w:r>
      <w:r>
        <w:rPr>
          <w:rStyle w:val="eop"/>
          <w:rFonts w:ascii="Calibri" w:hAnsi="Calibri" w:cs="Calibri"/>
        </w:rPr>
        <w:t> </w:t>
      </w:r>
    </w:p>
    <w:p w14:paraId="6C97C9A9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активации в </w:t>
      </w:r>
      <w:proofErr w:type="spellStart"/>
      <w:r>
        <w:rPr>
          <w:rStyle w:val="spellingerror"/>
          <w:rFonts w:ascii="Calibri" w:hAnsi="Calibri" w:cs="Calibri"/>
        </w:rPr>
        <w:t>сверточных</w:t>
      </w:r>
      <w:proofErr w:type="spellEnd"/>
      <w:r>
        <w:rPr>
          <w:rStyle w:val="normaltextrun"/>
          <w:rFonts w:ascii="Calibri" w:hAnsi="Calibri" w:cs="Calibri"/>
        </w:rPr>
        <w:t> слоях </w:t>
      </w:r>
      <w:r>
        <w:rPr>
          <w:rStyle w:val="normaltextrun"/>
          <w:rFonts w:ascii="Calibri" w:hAnsi="Calibri" w:cs="Calibri"/>
          <w:lang w:val="en-US"/>
        </w:rPr>
        <w:t>leaky</w:t>
      </w:r>
      <w:r>
        <w:rPr>
          <w:rStyle w:val="normaltextrun"/>
          <w:rFonts w:ascii="Calibri" w:hAnsi="Calibri" w:cs="Calibri"/>
        </w:rPr>
        <w:t>_</w:t>
      </w:r>
      <w:proofErr w:type="spellStart"/>
      <w:r>
        <w:rPr>
          <w:rStyle w:val="spellingerror"/>
          <w:rFonts w:ascii="Calibri" w:hAnsi="Calibri" w:cs="Calibri"/>
          <w:lang w:val="en-US"/>
        </w:rPr>
        <w:t>relu</w:t>
      </w:r>
      <w:proofErr w:type="spellEnd"/>
      <w:r>
        <w:rPr>
          <w:rStyle w:val="eop"/>
          <w:rFonts w:ascii="Calibri" w:hAnsi="Calibri" w:cs="Calibri"/>
        </w:rPr>
        <w:t> </w:t>
      </w:r>
    </w:p>
    <w:p w14:paraId="162056BA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активации в скрытых плотных слоях </w:t>
      </w:r>
      <w:proofErr w:type="spellStart"/>
      <w:r>
        <w:rPr>
          <w:rStyle w:val="spellingerror"/>
          <w:rFonts w:ascii="Calibri" w:hAnsi="Calibri" w:cs="Calibri"/>
          <w:lang w:val="en-US"/>
        </w:rPr>
        <w:t>relu</w:t>
      </w:r>
      <w:proofErr w:type="spellEnd"/>
      <w:r>
        <w:rPr>
          <w:rStyle w:val="eop"/>
          <w:rFonts w:ascii="Calibri" w:hAnsi="Calibri" w:cs="Calibri"/>
        </w:rPr>
        <w:t> </w:t>
      </w:r>
    </w:p>
    <w:p w14:paraId="71ABDAA2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Слои </w:t>
      </w:r>
      <w:r>
        <w:rPr>
          <w:rStyle w:val="normaltextrun"/>
          <w:rFonts w:ascii="Calibri" w:hAnsi="Calibri" w:cs="Calibri"/>
          <w:lang w:val="en-US"/>
        </w:rPr>
        <w:t>dropout </w:t>
      </w:r>
      <w:r>
        <w:rPr>
          <w:rStyle w:val="normaltextrun"/>
          <w:rFonts w:ascii="Calibri" w:hAnsi="Calibri" w:cs="Calibri"/>
        </w:rPr>
        <w:t>после каждого слоя </w:t>
      </w:r>
      <w:proofErr w:type="spellStart"/>
      <w:r>
        <w:rPr>
          <w:rStyle w:val="spellingerror"/>
          <w:rFonts w:ascii="Calibri" w:hAnsi="Calibri" w:cs="Calibri"/>
        </w:rPr>
        <w:t>пулинга</w:t>
      </w:r>
      <w:proofErr w:type="spellEnd"/>
      <w:r>
        <w:rPr>
          <w:rStyle w:val="eop"/>
          <w:rFonts w:ascii="Calibri" w:hAnsi="Calibri" w:cs="Calibri"/>
        </w:rPr>
        <w:t> </w:t>
      </w:r>
    </w:p>
    <w:p w14:paraId="68EF7A7A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Показатель качества бинарной классификации:</w:t>
      </w:r>
      <w:r>
        <w:rPr>
          <w:rStyle w:val="eop"/>
          <w:rFonts w:ascii="Calibri" w:hAnsi="Calibri" w:cs="Calibri"/>
        </w:rPr>
        <w:t> </w:t>
      </w:r>
    </w:p>
    <w:p w14:paraId="463A7D73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индекс </w:t>
      </w:r>
      <w:proofErr w:type="spellStart"/>
      <w:r>
        <w:rPr>
          <w:rStyle w:val="spellingerror"/>
          <w:rFonts w:ascii="Calibri" w:hAnsi="Calibri" w:cs="Calibri"/>
        </w:rPr>
        <w:t>Фоулкса</w:t>
      </w:r>
      <w:proofErr w:type="spellEnd"/>
      <w:r>
        <w:rPr>
          <w:rStyle w:val="normaltextrun"/>
          <w:rFonts w:ascii="Calibri" w:hAnsi="Calibri" w:cs="Calibri"/>
        </w:rPr>
        <w:t> – </w:t>
      </w:r>
      <w:proofErr w:type="spellStart"/>
      <w:r>
        <w:rPr>
          <w:rStyle w:val="spellingerror"/>
          <w:rFonts w:ascii="Calibri" w:hAnsi="Calibri" w:cs="Calibri"/>
        </w:rPr>
        <w:t>Мэллоуса</w:t>
      </w:r>
      <w:proofErr w:type="spellEnd"/>
      <w:r>
        <w:rPr>
          <w:rStyle w:val="normaltextrun"/>
          <w:rFonts w:ascii="Calibri" w:hAnsi="Calibri" w:cs="Calibri"/>
        </w:rPr>
        <w:t>, равный корню квадратному из TP/(TP + </w:t>
      </w:r>
      <w:r>
        <w:rPr>
          <w:rStyle w:val="normaltextrun"/>
          <w:rFonts w:ascii="Calibri" w:hAnsi="Calibri" w:cs="Calibri"/>
          <w:lang w:val="en-US"/>
        </w:rPr>
        <w:t>T</w:t>
      </w:r>
      <w:r>
        <w:rPr>
          <w:rStyle w:val="normaltextrun"/>
          <w:rFonts w:ascii="Calibri" w:hAnsi="Calibri" w:cs="Calibri"/>
        </w:rPr>
        <w:t>N) * TP/(TP + </w:t>
      </w:r>
      <w:r>
        <w:rPr>
          <w:rStyle w:val="normaltextrun"/>
          <w:rFonts w:ascii="Calibri" w:hAnsi="Calibri" w:cs="Calibri"/>
          <w:lang w:val="en-US"/>
        </w:rPr>
        <w:t>FP</w:t>
      </w:r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4CEB8A88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6. Показатель качества </w:t>
      </w:r>
      <w:proofErr w:type="spellStart"/>
      <w:r>
        <w:rPr>
          <w:rStyle w:val="spellingerror"/>
          <w:rFonts w:ascii="Calibri" w:hAnsi="Calibri" w:cs="Calibri"/>
        </w:rPr>
        <w:t>многоклассовой</w:t>
      </w:r>
      <w:proofErr w:type="spellEnd"/>
      <w:r>
        <w:rPr>
          <w:rStyle w:val="normaltextrun"/>
          <w:rFonts w:ascii="Calibri" w:hAnsi="Calibri" w:cs="Calibri"/>
        </w:rPr>
        <w:t> классификации:</w:t>
      </w:r>
      <w:r>
        <w:rPr>
          <w:rStyle w:val="eop"/>
          <w:rFonts w:ascii="Calibri" w:hAnsi="Calibri" w:cs="Calibri"/>
        </w:rPr>
        <w:t> </w:t>
      </w:r>
    </w:p>
    <w:p w14:paraId="032E5083" w14:textId="77777777" w:rsidR="003B34DE" w:rsidRDefault="003B34DE" w:rsidP="003B34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максимальная полнота классов, где полнота (</w:t>
      </w:r>
      <w:proofErr w:type="spellStart"/>
      <w:r>
        <w:rPr>
          <w:rStyle w:val="spellingerror"/>
          <w:rFonts w:ascii="Calibri" w:hAnsi="Calibri" w:cs="Calibri"/>
        </w:rPr>
        <w:t>recall</w:t>
      </w:r>
      <w:proofErr w:type="spellEnd"/>
      <w:r>
        <w:rPr>
          <w:rStyle w:val="normaltextrun"/>
          <w:rFonts w:ascii="Calibri" w:hAnsi="Calibri" w:cs="Calibri"/>
        </w:rPr>
        <w:t>) класса равна доле правильных предсказаний для всех точек, принадлежащих этому классу.</w:t>
      </w:r>
      <w:r>
        <w:rPr>
          <w:rStyle w:val="eop"/>
          <w:rFonts w:ascii="Calibri" w:hAnsi="Calibri" w:cs="Calibri"/>
        </w:rPr>
        <w:t> </w:t>
      </w:r>
    </w:p>
    <w:p w14:paraId="0765E7A2" w14:textId="77777777" w:rsidR="003B34DE" w:rsidRDefault="003B34DE" w:rsidP="003B34DE"/>
    <w:p w14:paraId="4E6BE5D4" w14:textId="0A26A3C8" w:rsidR="003B34DE" w:rsidRPr="003B34DE" w:rsidRDefault="003B34DE" w:rsidP="003B34DE">
      <w:r w:rsidRPr="003B34DE">
        <w:t>В соответствии с индивидуальным заданием, указанным в записной книжке команды, выполните следующие работы:  </w:t>
      </w:r>
    </w:p>
    <w:p w14:paraId="1C5CD314" w14:textId="77777777" w:rsidR="003B34DE" w:rsidRPr="003B34DE" w:rsidRDefault="003B34DE" w:rsidP="003B34DE">
      <w:r w:rsidRPr="003B34DE">
        <w:t xml:space="preserve">1. Загрузите заданный в индивидуальном задании набор данных с изображениями из </w:t>
      </w:r>
      <w:proofErr w:type="spellStart"/>
      <w:r w:rsidRPr="003B34DE">
        <w:t>Tensorflow</w:t>
      </w:r>
      <w:proofErr w:type="spellEnd"/>
      <w:r w:rsidRPr="003B34DE">
        <w:t xml:space="preserve"> </w:t>
      </w:r>
      <w:proofErr w:type="spellStart"/>
      <w:r w:rsidRPr="003B34DE">
        <w:t>Datasets</w:t>
      </w:r>
      <w:proofErr w:type="spellEnd"/>
      <w:r w:rsidRPr="003B34DE">
        <w:t xml:space="preserve"> с разбиением на обучающую и тестовую выборки. </w:t>
      </w:r>
    </w:p>
    <w:p w14:paraId="301A70AC" w14:textId="77777777" w:rsidR="003B34DE" w:rsidRPr="003B34DE" w:rsidRDefault="003B34DE" w:rsidP="003B34DE">
      <w:r w:rsidRPr="003B34DE">
        <w:t>2. Визуализируйте несколько изображений, отобранных случайным образом из обучающей выборки. </w:t>
      </w:r>
    </w:p>
    <w:p w14:paraId="01613820" w14:textId="77777777" w:rsidR="003B34DE" w:rsidRPr="003B34DE" w:rsidRDefault="003B34DE" w:rsidP="003B34DE">
      <w:r w:rsidRPr="003B34DE">
        <w:t xml:space="preserve">3. Оставьте в наборе изображения двух классов, указанных в индивидуальном задании первыми. Обучите нейронные сети MLP и CNN задаче бинарной классификации изображений (требования к архитектуре сетей указаны в индивидуальном задании). Отследите обучение нейронных сетей и укажите, на сколько процентов снизились в результате обучения потери по отношению к потерям на первой эпохе обучения. Оцените результаты обучения нейронных сетей (варианты: нейронная сеть обучилась, </w:t>
      </w:r>
      <w:proofErr w:type="spellStart"/>
      <w:r w:rsidRPr="003B34DE">
        <w:t>недообучилась</w:t>
      </w:r>
      <w:proofErr w:type="spellEnd"/>
      <w:r w:rsidRPr="003B34DE">
        <w:t>, переобучилась).    </w:t>
      </w:r>
    </w:p>
    <w:p w14:paraId="09B2DB9A" w14:textId="77777777" w:rsidR="003B34DE" w:rsidRPr="003B34DE" w:rsidRDefault="003B34DE" w:rsidP="003B34DE">
      <w:r w:rsidRPr="003B34DE">
        <w:t>4. Постройте кривые обучения нейронных сетей бинарной классификации для показателей потерь и доли верных ответов в зависимости от эпохи обучения, подписывая оси и рисунок и создавая легенду. </w:t>
      </w:r>
    </w:p>
    <w:p w14:paraId="2D9F4A5C" w14:textId="77777777" w:rsidR="003B34DE" w:rsidRPr="003B34DE" w:rsidRDefault="003B34DE" w:rsidP="003B34DE">
      <w:r w:rsidRPr="003B34DE">
        <w:t>5. Сравните качество бинарной классификации нейронными сетями при помощи показателя качества, указанного в индивидуальном задании. </w:t>
      </w:r>
    </w:p>
    <w:p w14:paraId="52F47F3A" w14:textId="77777777" w:rsidR="003B34DE" w:rsidRPr="003B34DE" w:rsidRDefault="003B34DE" w:rsidP="003B34DE">
      <w:r w:rsidRPr="003B34DE">
        <w:t>6. Визуализируйте ROC-кривые для построенных классификаторов на одном рисунке (с легендой) и вычислите площади под ROC-кривыми. </w:t>
      </w:r>
    </w:p>
    <w:p w14:paraId="08C1C76D" w14:textId="77777777" w:rsidR="003B34DE" w:rsidRPr="003B34DE" w:rsidRDefault="003B34DE" w:rsidP="003B34DE">
      <w:r w:rsidRPr="003B34DE">
        <w:lastRenderedPageBreak/>
        <w:t xml:space="preserve">7. Оставьте в наборе изображения трех классов, указанных в индивидуальном задании. Обучите нейронные сети MLP и CNN задаче </w:t>
      </w:r>
      <w:proofErr w:type="spellStart"/>
      <w:r w:rsidRPr="003B34DE">
        <w:t>многоклассовой</w:t>
      </w:r>
      <w:proofErr w:type="spellEnd"/>
      <w:r w:rsidRPr="003B34DE">
        <w:t xml:space="preserve"> классификации изображений (требования к архитектуре сетей указаны в индивидуальном задании). </w:t>
      </w:r>
    </w:p>
    <w:p w14:paraId="0D0C593F" w14:textId="77777777" w:rsidR="003B34DE" w:rsidRPr="003B34DE" w:rsidRDefault="003B34DE" w:rsidP="003B34DE">
      <w:r w:rsidRPr="003B34DE">
        <w:t xml:space="preserve">8. Сравните качество </w:t>
      </w:r>
      <w:proofErr w:type="spellStart"/>
      <w:r w:rsidRPr="003B34DE">
        <w:t>многоклассовой</w:t>
      </w:r>
      <w:proofErr w:type="spellEnd"/>
      <w:r w:rsidRPr="003B34DE">
        <w:t xml:space="preserve"> классификации нейронными сетями при помощи показателя качества, указанного в индивидуальном задании. </w:t>
      </w:r>
    </w:p>
    <w:p w14:paraId="2DC885A7" w14:textId="77777777" w:rsidR="003B34DE" w:rsidRPr="003B34DE" w:rsidRDefault="003B34DE" w:rsidP="003B34DE">
      <w:r w:rsidRPr="003B34DE">
        <w:t xml:space="preserve">9. Постройте кривые обучения нейронных сетей </w:t>
      </w:r>
      <w:proofErr w:type="spellStart"/>
      <w:r w:rsidRPr="003B34DE">
        <w:t>многоклассовой</w:t>
      </w:r>
      <w:proofErr w:type="spellEnd"/>
      <w:r w:rsidRPr="003B34DE">
        <w:t xml:space="preserve"> классификации для показателей ошибки и доли верных ответов в зависимости от эпохи обучения, подписывая оси и рисунок и создавая </w:t>
      </w:r>
      <w:proofErr w:type="spellStart"/>
      <w:r w:rsidRPr="003B34DE">
        <w:t>легенду.Сопроводите</w:t>
      </w:r>
      <w:proofErr w:type="spellEnd"/>
      <w:r w:rsidRPr="003B34DE">
        <w:t xml:space="preserve"> программный код необходимыми комментариями. </w:t>
      </w:r>
    </w:p>
    <w:p w14:paraId="00BC2140" w14:textId="77777777" w:rsidR="003B34DE" w:rsidRPr="003B34DE" w:rsidRDefault="003B34DE" w:rsidP="003B34DE">
      <w:r w:rsidRPr="003B34DE">
        <w:t xml:space="preserve">Результат контрольной работы оформить в виде отчета в формате файла </w:t>
      </w:r>
      <w:proofErr w:type="spellStart"/>
      <w:r w:rsidRPr="003B34DE">
        <w:t>Jupiter</w:t>
      </w:r>
      <w:proofErr w:type="spellEnd"/>
      <w:r w:rsidRPr="003B34DE">
        <w:t xml:space="preserve"> </w:t>
      </w:r>
      <w:proofErr w:type="spellStart"/>
      <w:r w:rsidRPr="003B34DE">
        <w:t>Notebook</w:t>
      </w:r>
      <w:proofErr w:type="spellEnd"/>
      <w:r w:rsidRPr="003B34DE">
        <w:t xml:space="preserve"> (шаблон отчета находится в учебных материалах команды в формате .</w:t>
      </w:r>
      <w:proofErr w:type="spellStart"/>
      <w:r w:rsidRPr="003B34DE">
        <w:t>ipynb</w:t>
      </w:r>
      <w:proofErr w:type="spellEnd"/>
      <w:r w:rsidRPr="003B34DE">
        <w:t>). Включите в отчет номер варианта, текст индивидуального задания, пункты 1-10 задания, указанные выше, и программный код для решения этих пунктов. Сопроводите программный код необходимыми комментариями. Дополнительно (кроме файла расширением .</w:t>
      </w:r>
      <w:proofErr w:type="spellStart"/>
      <w:r w:rsidRPr="003B34DE">
        <w:t>ipynb</w:t>
      </w:r>
      <w:proofErr w:type="spellEnd"/>
      <w:r w:rsidRPr="003B34DE">
        <w:t>) представить распечатку файла с отчетом в формате PDF. Не архивировать файлы.  </w:t>
      </w:r>
    </w:p>
    <w:p w14:paraId="4C5455F6" w14:textId="77777777" w:rsidR="003B34DE" w:rsidRPr="003B34DE" w:rsidRDefault="003B34DE" w:rsidP="003B34DE">
      <w:r w:rsidRPr="003B34DE">
        <w:t xml:space="preserve">Отчет по контрольной работе представить как результат выполнения задания MS </w:t>
      </w:r>
      <w:proofErr w:type="spellStart"/>
      <w:r w:rsidRPr="003B34DE">
        <w:t>Teams</w:t>
      </w:r>
      <w:proofErr w:type="spellEnd"/>
      <w:r w:rsidRPr="003B34DE">
        <w:t xml:space="preserve"> (представить файлы PDF и </w:t>
      </w:r>
      <w:proofErr w:type="spellStart"/>
      <w:r w:rsidRPr="003B34DE">
        <w:t>ipynb</w:t>
      </w:r>
      <w:proofErr w:type="spellEnd"/>
      <w:r w:rsidRPr="003B34DE">
        <w:t>). </w:t>
      </w:r>
      <w:r w:rsidRPr="003B34DE">
        <w:rPr>
          <w:b/>
          <w:bCs/>
        </w:rPr>
        <w:t>Не забыть нажать на кнопку сдачи задания</w:t>
      </w:r>
      <w:r w:rsidRPr="003B34DE">
        <w:t>. </w:t>
      </w:r>
    </w:p>
    <w:p w14:paraId="5B32F60B" w14:textId="77777777" w:rsidR="00CC12E7" w:rsidRDefault="00CC12E7"/>
    <w:sectPr w:rsidR="00CC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32"/>
    <w:rsid w:val="00155F32"/>
    <w:rsid w:val="003B34DE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8F84"/>
  <w15:chartTrackingRefBased/>
  <w15:docId w15:val="{95B18CBF-FB78-4A1D-9A99-9BB09FC4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B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3B34DE"/>
  </w:style>
  <w:style w:type="character" w:customStyle="1" w:styleId="eop">
    <w:name w:val="eop"/>
    <w:basedOn w:val="a0"/>
    <w:rsid w:val="003B34DE"/>
  </w:style>
  <w:style w:type="character" w:customStyle="1" w:styleId="spellingerror">
    <w:name w:val="spellingerror"/>
    <w:basedOn w:val="a0"/>
    <w:rsid w:val="003B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2</cp:revision>
  <dcterms:created xsi:type="dcterms:W3CDTF">2024-05-16T16:52:00Z</dcterms:created>
  <dcterms:modified xsi:type="dcterms:W3CDTF">2024-05-16T16:53:00Z</dcterms:modified>
</cp:coreProperties>
</file>