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962A1" w14:textId="555F978E" w:rsidR="009A39ED" w:rsidRPr="00204880" w:rsidRDefault="009A39ED" w:rsidP="00204880">
      <w:pPr>
        <w:rPr>
          <w:lang w:val="en-US"/>
        </w:rPr>
      </w:pPr>
    </w:p>
    <w:p w14:paraId="761982A4" w14:textId="77777777" w:rsidR="009A39ED" w:rsidRPr="00204880" w:rsidRDefault="009A39ED" w:rsidP="0075304E"/>
    <w:p w14:paraId="182E68C8" w14:textId="7D30D4C5" w:rsidR="0075304E" w:rsidRPr="00204880" w:rsidRDefault="0075304E" w:rsidP="0075304E"/>
    <w:p w14:paraId="47769121" w14:textId="77777777" w:rsidR="00B27DC0" w:rsidRPr="00204880" w:rsidRDefault="00B27DC0">
      <w:pPr>
        <w:pStyle w:val="16"/>
        <w:rPr>
          <w:highlight w:val="green"/>
        </w:rPr>
      </w:pPr>
    </w:p>
    <w:p w14:paraId="2AAA7BFA" w14:textId="77777777" w:rsidR="00B27DC0" w:rsidRPr="00204880" w:rsidRDefault="00B27DC0">
      <w:pPr>
        <w:pStyle w:val="16"/>
        <w:rPr>
          <w:highlight w:val="green"/>
        </w:rPr>
      </w:pPr>
    </w:p>
    <w:p w14:paraId="6962E941" w14:textId="77777777" w:rsidR="00B27DC0" w:rsidRPr="00204880" w:rsidRDefault="00B27DC0">
      <w:pPr>
        <w:pStyle w:val="16"/>
        <w:rPr>
          <w:highlight w:val="green"/>
        </w:rPr>
      </w:pPr>
    </w:p>
    <w:p w14:paraId="129B4EBD" w14:textId="77777777" w:rsidR="00B27DC0" w:rsidRPr="00204880" w:rsidRDefault="00B27DC0">
      <w:pPr>
        <w:pStyle w:val="16"/>
        <w:rPr>
          <w:highlight w:val="green"/>
        </w:rPr>
      </w:pPr>
    </w:p>
    <w:p w14:paraId="6B286041" w14:textId="77777777" w:rsidR="00B27DC0" w:rsidRPr="00204880" w:rsidRDefault="00B27DC0">
      <w:pPr>
        <w:pStyle w:val="16"/>
        <w:rPr>
          <w:highlight w:val="green"/>
        </w:rPr>
      </w:pPr>
    </w:p>
    <w:p w14:paraId="07019547" w14:textId="77777777" w:rsidR="00B27DC0" w:rsidRPr="00204880" w:rsidRDefault="00B27DC0">
      <w:pPr>
        <w:pStyle w:val="16"/>
        <w:rPr>
          <w:highlight w:val="green"/>
        </w:rPr>
      </w:pPr>
    </w:p>
    <w:p w14:paraId="62C87B6A" w14:textId="77777777" w:rsidR="00B27DC0" w:rsidRPr="00204880" w:rsidRDefault="00B27DC0">
      <w:pPr>
        <w:pStyle w:val="16"/>
        <w:rPr>
          <w:highlight w:val="green"/>
        </w:rPr>
      </w:pPr>
    </w:p>
    <w:p w14:paraId="40337B4F" w14:textId="77777777" w:rsidR="00B27DC0" w:rsidRPr="00204880" w:rsidRDefault="00B27DC0">
      <w:pPr>
        <w:pStyle w:val="16"/>
        <w:rPr>
          <w:highlight w:val="green"/>
        </w:rPr>
      </w:pPr>
    </w:p>
    <w:p w14:paraId="120E4B76" w14:textId="77777777" w:rsidR="00B27DC0" w:rsidRPr="00204880" w:rsidRDefault="00B27DC0">
      <w:pPr>
        <w:pStyle w:val="16"/>
        <w:rPr>
          <w:highlight w:val="green"/>
        </w:rPr>
      </w:pPr>
    </w:p>
    <w:tbl>
      <w:tblPr>
        <w:tblW w:w="935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9352"/>
      </w:tblGrid>
      <w:tr w:rsidR="009A225C" w:rsidRPr="00204880" w14:paraId="5DD35353" w14:textId="77777777">
        <w:trPr>
          <w:cantSplit/>
        </w:trPr>
        <w:tc>
          <w:tcPr>
            <w:tcW w:w="9352" w:type="dxa"/>
          </w:tcPr>
          <w:p w14:paraId="4971A577" w14:textId="7DCB5961" w:rsidR="009A39ED" w:rsidRPr="00204880" w:rsidRDefault="00204880" w:rsidP="00817C28">
            <w:pPr>
              <w:pStyle w:val="a9"/>
              <w:rPr>
                <w:sz w:val="32"/>
                <w:szCs w:val="32"/>
              </w:rPr>
            </w:pPr>
            <w:r w:rsidRPr="00204880">
              <w:rPr>
                <w:sz w:val="32"/>
                <w:szCs w:val="32"/>
              </w:rPr>
              <w:t>Библиотека распознавания речевых команд на пользовательском словаре с использованием аудиовизуальных данных диктора</w:t>
            </w:r>
          </w:p>
          <w:p w14:paraId="27E59788" w14:textId="77777777" w:rsidR="008C0800" w:rsidRPr="00204880" w:rsidRDefault="008C0800" w:rsidP="008C0800">
            <w:pPr>
              <w:pStyle w:val="a9"/>
              <w:rPr>
                <w:sz w:val="32"/>
                <w:szCs w:val="32"/>
              </w:rPr>
            </w:pPr>
          </w:p>
          <w:p w14:paraId="2DF2F2F5" w14:textId="77777777" w:rsidR="003F7EFA" w:rsidRPr="00204880" w:rsidRDefault="00B33750" w:rsidP="008C0800">
            <w:pPr>
              <w:pStyle w:val="a9"/>
              <w:rPr>
                <w:sz w:val="32"/>
                <w:szCs w:val="32"/>
              </w:rPr>
            </w:pPr>
            <w:r w:rsidRPr="00204880">
              <w:rPr>
                <w:caps w:val="0"/>
                <w:sz w:val="32"/>
                <w:szCs w:val="32"/>
              </w:rPr>
              <w:t>OpenAV</w:t>
            </w:r>
          </w:p>
          <w:p w14:paraId="5C5F5D78" w14:textId="77777777" w:rsidR="009A225C" w:rsidRPr="00204880" w:rsidRDefault="009A225C" w:rsidP="00193E21">
            <w:pPr>
              <w:pStyle w:val="a8"/>
              <w:rPr>
                <w:sz w:val="24"/>
                <w:szCs w:val="24"/>
                <w:highlight w:val="green"/>
              </w:rPr>
            </w:pPr>
          </w:p>
          <w:p w14:paraId="5191B4D6" w14:textId="69356923" w:rsidR="009A225C" w:rsidRPr="00204880" w:rsidRDefault="000935BD" w:rsidP="00193E21">
            <w:pPr>
              <w:pStyle w:val="a8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 xml:space="preserve">Руководство </w:t>
            </w:r>
            <w:r w:rsidR="00093426">
              <w:rPr>
                <w:sz w:val="24"/>
                <w:szCs w:val="24"/>
              </w:rPr>
              <w:t>программиста</w:t>
            </w:r>
          </w:p>
        </w:tc>
      </w:tr>
      <w:tr w:rsidR="009A225C" w:rsidRPr="00204880" w14:paraId="556AB865" w14:textId="77777777">
        <w:trPr>
          <w:cantSplit/>
        </w:trPr>
        <w:tc>
          <w:tcPr>
            <w:tcW w:w="9352" w:type="dxa"/>
          </w:tcPr>
          <w:p w14:paraId="0F309256" w14:textId="3B2BE3A6" w:rsidR="009A225C" w:rsidRPr="00204880" w:rsidRDefault="009A225C" w:rsidP="009A39ED">
            <w:pPr>
              <w:pStyle w:val="a8"/>
              <w:rPr>
                <w:sz w:val="24"/>
                <w:szCs w:val="24"/>
                <w:highlight w:val="green"/>
              </w:rPr>
            </w:pPr>
          </w:p>
        </w:tc>
      </w:tr>
      <w:tr w:rsidR="00BA615C" w14:paraId="59D44B59" w14:textId="77777777" w:rsidTr="00BA615C">
        <w:trPr>
          <w:cantSplit/>
        </w:trPr>
        <w:tc>
          <w:tcPr>
            <w:tcW w:w="9352" w:type="dxa"/>
          </w:tcPr>
          <w:p w14:paraId="066B34C6" w14:textId="77777777" w:rsidR="00BA615C" w:rsidRPr="00BA615C" w:rsidRDefault="00BA615C" w:rsidP="00BA615C">
            <w:pPr>
              <w:pStyle w:val="a8"/>
              <w:jc w:val="right"/>
              <w:rPr>
                <w:sz w:val="24"/>
                <w:szCs w:val="24"/>
              </w:rPr>
            </w:pPr>
            <w:r w:rsidRPr="00BA615C">
              <w:rPr>
                <w:sz w:val="24"/>
                <w:szCs w:val="24"/>
              </w:rPr>
              <w:t>Руководитель разработки</w:t>
            </w:r>
          </w:p>
        </w:tc>
      </w:tr>
      <w:tr w:rsidR="00BA615C" w14:paraId="384D0220" w14:textId="77777777" w:rsidTr="00BA615C">
        <w:trPr>
          <w:cantSplit/>
        </w:trPr>
        <w:tc>
          <w:tcPr>
            <w:tcW w:w="9352" w:type="dxa"/>
          </w:tcPr>
          <w:p w14:paraId="405B70BF" w14:textId="77777777" w:rsidR="00BA615C" w:rsidRPr="00BA615C" w:rsidRDefault="00BA615C" w:rsidP="00BA615C">
            <w:pPr>
              <w:pStyle w:val="a8"/>
              <w:jc w:val="right"/>
              <w:rPr>
                <w:sz w:val="24"/>
                <w:szCs w:val="24"/>
              </w:rPr>
            </w:pPr>
          </w:p>
          <w:p w14:paraId="0F0119F2" w14:textId="77777777" w:rsidR="00BA615C" w:rsidRPr="00BA615C" w:rsidRDefault="00BA615C" w:rsidP="00BA615C">
            <w:pPr>
              <w:pStyle w:val="a8"/>
              <w:jc w:val="right"/>
              <w:rPr>
                <w:sz w:val="24"/>
                <w:szCs w:val="24"/>
              </w:rPr>
            </w:pPr>
            <w:r w:rsidRPr="00BA615C">
              <w:rPr>
                <w:sz w:val="24"/>
                <w:szCs w:val="24"/>
              </w:rPr>
              <w:t>___________ Д. Иванько</w:t>
            </w:r>
          </w:p>
        </w:tc>
      </w:tr>
      <w:tr w:rsidR="00BA615C" w14:paraId="43F1ADC6" w14:textId="77777777" w:rsidTr="00BA615C">
        <w:trPr>
          <w:cantSplit/>
        </w:trPr>
        <w:tc>
          <w:tcPr>
            <w:tcW w:w="9352" w:type="dxa"/>
          </w:tcPr>
          <w:p w14:paraId="7D575BB7" w14:textId="77777777" w:rsidR="00BA615C" w:rsidRPr="00BA615C" w:rsidRDefault="00BA615C" w:rsidP="00BA615C">
            <w:pPr>
              <w:pStyle w:val="a8"/>
              <w:jc w:val="right"/>
              <w:rPr>
                <w:sz w:val="24"/>
                <w:szCs w:val="24"/>
              </w:rPr>
            </w:pPr>
            <w:r w:rsidRPr="00BA615C">
              <w:rPr>
                <w:sz w:val="24"/>
                <w:szCs w:val="24"/>
              </w:rPr>
              <w:t>____ ____________ 2024 г.</w:t>
            </w:r>
          </w:p>
          <w:p w14:paraId="1B66705F" w14:textId="77777777" w:rsidR="00BA615C" w:rsidRPr="00BA615C" w:rsidRDefault="00BA615C" w:rsidP="00BA615C">
            <w:pPr>
              <w:pStyle w:val="a8"/>
              <w:jc w:val="right"/>
              <w:rPr>
                <w:sz w:val="24"/>
                <w:szCs w:val="24"/>
              </w:rPr>
            </w:pPr>
          </w:p>
        </w:tc>
      </w:tr>
    </w:tbl>
    <w:p w14:paraId="20BF0EA1" w14:textId="77777777" w:rsidR="00B27DC0" w:rsidRPr="00204880" w:rsidRDefault="00B27DC0">
      <w:pPr>
        <w:pStyle w:val="-"/>
        <w:rPr>
          <w:highlight w:val="green"/>
        </w:rPr>
      </w:pPr>
    </w:p>
    <w:p w14:paraId="5CA1011E" w14:textId="77777777" w:rsidR="00B27DC0" w:rsidRPr="00204880" w:rsidRDefault="00B27DC0">
      <w:pPr>
        <w:pStyle w:val="16"/>
        <w:rPr>
          <w:highlight w:val="green"/>
        </w:rPr>
        <w:sectPr w:rsidR="00B27DC0" w:rsidRPr="00204880" w:rsidSect="005C1CE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964" w:right="851" w:bottom="709" w:left="1418" w:header="567" w:footer="567" w:gutter="0"/>
          <w:cols w:space="720"/>
          <w:titlePg/>
        </w:sectPr>
      </w:pPr>
    </w:p>
    <w:p w14:paraId="27B4B271" w14:textId="77777777" w:rsidR="00B27DC0" w:rsidRPr="00204880" w:rsidRDefault="00B27DC0">
      <w:pPr>
        <w:pStyle w:val="aa"/>
        <w:rPr>
          <w:rFonts w:ascii="Times New Roman" w:hAnsi="Times New Roman"/>
          <w:sz w:val="24"/>
          <w:szCs w:val="24"/>
        </w:rPr>
      </w:pPr>
      <w:bookmarkStart w:id="0" w:name="_Toc72904333"/>
      <w:bookmarkStart w:id="1" w:name="_Toc93823696"/>
      <w:r w:rsidRPr="00204880">
        <w:rPr>
          <w:rFonts w:ascii="Times New Roman" w:hAnsi="Times New Roman"/>
          <w:sz w:val="24"/>
          <w:szCs w:val="24"/>
        </w:rPr>
        <w:lastRenderedPageBreak/>
        <w:t>Аннотация</w:t>
      </w:r>
      <w:bookmarkEnd w:id="0"/>
      <w:bookmarkEnd w:id="1"/>
    </w:p>
    <w:p w14:paraId="67018118" w14:textId="2183DF2B" w:rsidR="00B27DC0" w:rsidRPr="00204880" w:rsidRDefault="00D147DA" w:rsidP="009338BE">
      <w:pPr>
        <w:pStyle w:val="16"/>
        <w:spacing w:line="360" w:lineRule="auto"/>
        <w:rPr>
          <w:highlight w:val="green"/>
        </w:rPr>
      </w:pPr>
      <w:r w:rsidRPr="00204880">
        <w:t xml:space="preserve">Настоящий документ является </w:t>
      </w:r>
      <w:r w:rsidR="000935BD">
        <w:t xml:space="preserve">руководством </w:t>
      </w:r>
      <w:r w:rsidR="00093426">
        <w:t>программиста</w:t>
      </w:r>
      <w:r w:rsidR="000935BD">
        <w:t xml:space="preserve"> к</w:t>
      </w:r>
      <w:r w:rsidRPr="00204880">
        <w:t xml:space="preserve"> </w:t>
      </w:r>
      <w:r w:rsidR="00E22A8D" w:rsidRPr="00204880">
        <w:t>библиотек</w:t>
      </w:r>
      <w:r w:rsidR="000935BD">
        <w:t>е</w:t>
      </w:r>
      <w:r w:rsidR="00E22A8D" w:rsidRPr="00204880">
        <w:t xml:space="preserve"> </w:t>
      </w:r>
      <w:r w:rsidR="0084567C" w:rsidRPr="00204880">
        <w:rPr>
          <w:lang w:val="en-US"/>
        </w:rPr>
        <w:t>OpenAV</w:t>
      </w:r>
      <w:r w:rsidR="0084567C" w:rsidRPr="00204880">
        <w:t xml:space="preserve"> для</w:t>
      </w:r>
      <w:r w:rsidRPr="00204880">
        <w:t xml:space="preserve"> </w:t>
      </w:r>
      <w:r w:rsidR="0084567C" w:rsidRPr="00204880">
        <w:t>распознавания речевых команд на пользовательском словаре с использованием аудиовизуальных данных диктора</w:t>
      </w:r>
      <w:r w:rsidRPr="00204880">
        <w:t>.</w:t>
      </w:r>
      <w:r w:rsidR="0084567C" w:rsidRPr="00204880">
        <w:t xml:space="preserve"> Библиотека предназначена для решения задач автоматического распознавания речевых команд на основе интеллектуального анализа аудиовизуальных данных. Таким образом, на основе акустической информации (с микрофона) и визуальной информации (с видеокамеры) выполняется комплекс вычислений по распознаванию речи в режиме близком к реальному времени. Аудиовизуальная информация анализируется гибридным способом с использованием современных технологий искусственного интеллекта.</w:t>
      </w:r>
      <w:bookmarkStart w:id="2" w:name="_Toc71008843"/>
      <w:bookmarkStart w:id="3" w:name="_Toc72904331"/>
    </w:p>
    <w:p w14:paraId="3FC250E8" w14:textId="77777777" w:rsidR="00B27DC0" w:rsidRPr="00204880" w:rsidRDefault="00B27DC0">
      <w:pPr>
        <w:pStyle w:val="aa"/>
        <w:rPr>
          <w:rFonts w:ascii="Times New Roman" w:hAnsi="Times New Roman"/>
          <w:sz w:val="24"/>
          <w:szCs w:val="24"/>
        </w:rPr>
      </w:pPr>
      <w:r w:rsidRPr="00204880">
        <w:rPr>
          <w:rFonts w:ascii="Times New Roman" w:hAnsi="Times New Roman"/>
          <w:sz w:val="24"/>
          <w:szCs w:val="24"/>
          <w:highlight w:val="green"/>
        </w:rPr>
        <w:br w:type="page"/>
      </w:r>
      <w:bookmarkEnd w:id="2"/>
      <w:bookmarkEnd w:id="3"/>
      <w:r w:rsidRPr="00204880">
        <w:rPr>
          <w:rFonts w:ascii="Times New Roman" w:hAnsi="Times New Roman"/>
          <w:sz w:val="24"/>
          <w:szCs w:val="24"/>
        </w:rPr>
        <w:lastRenderedPageBreak/>
        <w:t>Содержание</w:t>
      </w:r>
    </w:p>
    <w:p w14:paraId="01A11D85" w14:textId="38333D56" w:rsidR="00093426" w:rsidRDefault="00B27DC0">
      <w:pPr>
        <w:pStyle w:val="18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204880">
        <w:rPr>
          <w:bCs/>
        </w:rPr>
        <w:fldChar w:fldCharType="begin"/>
      </w:r>
      <w:r w:rsidRPr="00204880">
        <w:rPr>
          <w:bCs/>
        </w:rPr>
        <w:instrText xml:space="preserve"> TOC \o "1-5" \h \z \u </w:instrText>
      </w:r>
      <w:r w:rsidRPr="00204880">
        <w:rPr>
          <w:bCs/>
        </w:rPr>
        <w:fldChar w:fldCharType="separate"/>
      </w:r>
      <w:hyperlink w:anchor="_Toc167117632" w:history="1">
        <w:r w:rsidR="00093426" w:rsidRPr="00D0362C">
          <w:rPr>
            <w:rStyle w:val="a4"/>
            <w:noProof/>
          </w:rPr>
          <w:t>Назначение программы</w:t>
        </w:r>
        <w:r w:rsidR="00093426">
          <w:rPr>
            <w:noProof/>
            <w:webHidden/>
          </w:rPr>
          <w:tab/>
        </w:r>
        <w:r w:rsidR="00093426">
          <w:rPr>
            <w:noProof/>
            <w:webHidden/>
          </w:rPr>
          <w:fldChar w:fldCharType="begin"/>
        </w:r>
        <w:r w:rsidR="00093426">
          <w:rPr>
            <w:noProof/>
            <w:webHidden/>
          </w:rPr>
          <w:instrText xml:space="preserve"> PAGEREF _Toc167117632 \h </w:instrText>
        </w:r>
        <w:r w:rsidR="00093426">
          <w:rPr>
            <w:noProof/>
            <w:webHidden/>
          </w:rPr>
        </w:r>
        <w:r w:rsidR="00093426">
          <w:rPr>
            <w:noProof/>
            <w:webHidden/>
          </w:rPr>
          <w:fldChar w:fldCharType="separate"/>
        </w:r>
        <w:r w:rsidR="00093426">
          <w:rPr>
            <w:noProof/>
            <w:webHidden/>
          </w:rPr>
          <w:t>4</w:t>
        </w:r>
        <w:r w:rsidR="00093426">
          <w:rPr>
            <w:noProof/>
            <w:webHidden/>
          </w:rPr>
          <w:fldChar w:fldCharType="end"/>
        </w:r>
      </w:hyperlink>
    </w:p>
    <w:p w14:paraId="1CF62241" w14:textId="369EEB1E" w:rsidR="00093426" w:rsidRDefault="00093426">
      <w:pPr>
        <w:pStyle w:val="18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17633" w:history="1">
        <w:r w:rsidRPr="00D0362C">
          <w:rPr>
            <w:rStyle w:val="a4"/>
            <w:noProof/>
          </w:rPr>
          <w:t>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8CCE2A" w14:textId="22D3A60E" w:rsidR="00093426" w:rsidRDefault="00093426">
      <w:pPr>
        <w:pStyle w:val="18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17634" w:history="1">
        <w:r w:rsidRPr="00D0362C">
          <w:rPr>
            <w:rStyle w:val="a4"/>
            <w:noProof/>
          </w:rPr>
          <w:t>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CDE93B" w14:textId="2CDE1ACE" w:rsidR="00093426" w:rsidRDefault="00093426">
      <w:pPr>
        <w:pStyle w:val="18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17635" w:history="1">
        <w:r w:rsidRPr="00D0362C">
          <w:rPr>
            <w:rStyle w:val="a4"/>
            <w:noProof/>
          </w:rPr>
          <w:t>Команда для запуска модуля распознавания аудиовизуальной речи: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B792E9A" w14:textId="7B9C08F1" w:rsidR="00093426" w:rsidRDefault="00093426">
      <w:pPr>
        <w:pStyle w:val="23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17636" w:history="1">
        <w:r w:rsidRPr="00D0362C">
          <w:rPr>
            <w:rStyle w:val="a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D0362C">
          <w:rPr>
            <w:rStyle w:val="a4"/>
            <w:noProof/>
          </w:rPr>
          <w:t>Сообщения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2FD8194" w14:textId="726C0F9B" w:rsidR="00093426" w:rsidRDefault="00093426">
      <w:pPr>
        <w:pStyle w:val="18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17637" w:history="1">
        <w:r w:rsidRPr="00D0362C">
          <w:rPr>
            <w:rStyle w:val="a4"/>
            <w:noProof/>
          </w:rPr>
          <w:t>Перечень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2157610" w14:textId="1260F2BB" w:rsidR="00B27DC0" w:rsidRDefault="00B27DC0" w:rsidP="006668B8">
      <w:pPr>
        <w:pStyle w:val="18"/>
        <w:spacing w:line="360" w:lineRule="auto"/>
        <w:rPr>
          <w:bCs/>
        </w:rPr>
      </w:pPr>
      <w:r w:rsidRPr="00204880">
        <w:rPr>
          <w:bCs/>
        </w:rPr>
        <w:fldChar w:fldCharType="end"/>
      </w:r>
    </w:p>
    <w:p w14:paraId="69448468" w14:textId="77777777" w:rsidR="00093426" w:rsidRPr="00093426" w:rsidRDefault="00093426" w:rsidP="00093426">
      <w:pPr>
        <w:pStyle w:val="19"/>
        <w:rPr>
          <w:rFonts w:ascii="Times New Roman" w:hAnsi="Times New Roman" w:cs="Times New Roman"/>
          <w:sz w:val="24"/>
          <w:szCs w:val="24"/>
        </w:rPr>
      </w:pPr>
      <w:bookmarkStart w:id="4" w:name="_Toc726075640"/>
      <w:bookmarkStart w:id="5" w:name="_Toc166491218"/>
      <w:bookmarkStart w:id="6" w:name="_Toc167117632"/>
      <w:r w:rsidRPr="00093426">
        <w:rPr>
          <w:rFonts w:ascii="Times New Roman" w:hAnsi="Times New Roman" w:cs="Times New Roman"/>
          <w:sz w:val="24"/>
          <w:szCs w:val="24"/>
        </w:rPr>
        <w:lastRenderedPageBreak/>
        <w:t>Назначение программы</w:t>
      </w:r>
      <w:bookmarkEnd w:id="4"/>
      <w:bookmarkEnd w:id="5"/>
      <w:bookmarkEnd w:id="6"/>
    </w:p>
    <w:p w14:paraId="049881BF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Данная библиотека предназначена для создания пользовательских систем автоматического распознавания речевых команд на ограниченном наборе словаря с использованием аудио и видео модальностей.</w:t>
      </w:r>
    </w:p>
    <w:p w14:paraId="69B62871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Библиотека предназначена для использования под управлением операционных систем Microsoft Windows 8, 8.1, 10 или семейства GNU/Linux.</w:t>
      </w:r>
    </w:p>
    <w:p w14:paraId="0C3A6FC4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Программное решение имеет следующий функционал: запись речевых аудиовизуальных данных, предобработка, аугментация, обучение нейросетевой модели и ее тестирование. Результатом последовательного выполнения этих этапов является обученная, протестированная и готовая к работе нейросетевая модель по распознаванию речевых аудиовизуальных данных</w:t>
      </w:r>
    </w:p>
    <w:p w14:paraId="38DE5738" w14:textId="77777777" w:rsidR="00093426" w:rsidRPr="00093426" w:rsidRDefault="00093426" w:rsidP="00093426">
      <w:pPr>
        <w:pStyle w:val="19"/>
        <w:rPr>
          <w:rFonts w:ascii="Times New Roman" w:hAnsi="Times New Roman" w:cs="Times New Roman"/>
          <w:sz w:val="24"/>
          <w:szCs w:val="24"/>
        </w:rPr>
      </w:pPr>
      <w:bookmarkStart w:id="7" w:name="_Toc103923108"/>
      <w:bookmarkStart w:id="8" w:name="_Toc166491219"/>
      <w:bookmarkStart w:id="9" w:name="_Toc167117633"/>
      <w:r w:rsidRPr="00093426">
        <w:rPr>
          <w:rFonts w:ascii="Times New Roman" w:hAnsi="Times New Roman" w:cs="Times New Roman"/>
          <w:sz w:val="24"/>
          <w:szCs w:val="24"/>
        </w:rPr>
        <w:lastRenderedPageBreak/>
        <w:t>Условия выполнения программы</w:t>
      </w:r>
      <w:bookmarkEnd w:id="7"/>
      <w:bookmarkEnd w:id="8"/>
      <w:bookmarkEnd w:id="9"/>
    </w:p>
    <w:p w14:paraId="44C4CED8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Для использования библиотеки необходимы следующие условия: видеофайлы с оптическим разрешением не менее 1024х768 пикселей при 30 и более кадрах в секунду, частота аудиофайлов от 16кГц, устройство под управлением операционных систем Microsoft Windows 8, 8.1, 10 или семейства GNU/Linux.</w:t>
      </w:r>
    </w:p>
    <w:p w14:paraId="4D400398" w14:textId="77777777" w:rsidR="00093426" w:rsidRPr="00093426" w:rsidRDefault="00093426" w:rsidP="00093426">
      <w:pPr>
        <w:pStyle w:val="19"/>
        <w:rPr>
          <w:rFonts w:ascii="Times New Roman" w:hAnsi="Times New Roman" w:cs="Times New Roman"/>
          <w:sz w:val="24"/>
          <w:szCs w:val="24"/>
        </w:rPr>
      </w:pPr>
      <w:bookmarkStart w:id="10" w:name="_Toc166491220"/>
      <w:bookmarkStart w:id="11" w:name="_Toc167117634"/>
      <w:r w:rsidRPr="00093426">
        <w:rPr>
          <w:rFonts w:ascii="Times New Roman" w:hAnsi="Times New Roman" w:cs="Times New Roman"/>
          <w:sz w:val="24"/>
          <w:szCs w:val="24"/>
        </w:rPr>
        <w:lastRenderedPageBreak/>
        <w:t>Выполнение программы</w:t>
      </w:r>
      <w:bookmarkEnd w:id="10"/>
      <w:bookmarkEnd w:id="11"/>
    </w:p>
    <w:p w14:paraId="2BD6B0DE" w14:textId="77777777" w:rsidR="00093426" w:rsidRPr="00002905" w:rsidRDefault="00093426" w:rsidP="00093426">
      <w:pPr>
        <w:shd w:val="clear" w:color="auto" w:fill="FFFFFF" w:themeFill="background1"/>
        <w:rPr>
          <w:color w:val="000000" w:themeColor="text1"/>
        </w:rPr>
      </w:pPr>
      <w:r w:rsidRPr="00002905">
        <w:rPr>
          <w:color w:val="000000" w:themeColor="text1"/>
        </w:rPr>
        <w:t xml:space="preserve">Библиотека разделена на </w:t>
      </w:r>
      <w:r w:rsidRPr="0049756E">
        <w:rPr>
          <w:color w:val="000000" w:themeColor="text1"/>
        </w:rPr>
        <w:t>9</w:t>
      </w:r>
      <w:r w:rsidRPr="00002905">
        <w:rPr>
          <w:color w:val="000000" w:themeColor="text1"/>
        </w:rPr>
        <w:t xml:space="preserve"> модулей с точки зрения функционала: модуль записи речевых аудиовизуальных данных, модуль загрузки данных, модуль детектирования речевой активности, модуль предобработки речевых аудиоданных, модуль предобработки речевых видеоданных, модуль аугментации данных, модуль обучения нейросетевых моделей, модуль </w:t>
      </w:r>
      <w:r>
        <w:rPr>
          <w:color w:val="000000" w:themeColor="text1"/>
        </w:rPr>
        <w:t>распознавания речи, м</w:t>
      </w:r>
      <w:r w:rsidRPr="0048357E">
        <w:rPr>
          <w:color w:val="000000" w:themeColor="text1"/>
        </w:rPr>
        <w:t>одуль объединения модальностей</w:t>
      </w:r>
      <w:r w:rsidRPr="00002905">
        <w:rPr>
          <w:color w:val="000000" w:themeColor="text1"/>
        </w:rPr>
        <w:t>. Далее приведено описание каждого из модулей.</w:t>
      </w:r>
    </w:p>
    <w:p w14:paraId="664BF589" w14:textId="77777777" w:rsidR="00093426" w:rsidRPr="00ED0DF0" w:rsidRDefault="00093426" w:rsidP="00093426">
      <w:pPr>
        <w:pStyle w:val="afc"/>
        <w:numPr>
          <w:ilvl w:val="2"/>
          <w:numId w:val="0"/>
        </w:numPr>
        <w:shd w:val="clear" w:color="auto" w:fill="FFFFFF" w:themeFill="background1"/>
        <w:ind w:left="720" w:hanging="720"/>
        <w:rPr>
          <w:color w:val="000000" w:themeColor="text1"/>
        </w:rPr>
      </w:pPr>
      <w:bookmarkStart w:id="12" w:name="_Toc1975997910"/>
      <w:r w:rsidRPr="00ED0DF0">
        <w:rPr>
          <w:color w:val="000000" w:themeColor="text1"/>
        </w:rPr>
        <w:t>Модуль записи речевых аудиовизуальных данных</w:t>
      </w:r>
      <w:bookmarkEnd w:id="12"/>
    </w:p>
    <w:p w14:paraId="0B176E27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Модуль предназначен для записи аудиовизуальных данных с их последующей сортировкой по заданному словарю.</w:t>
      </w:r>
    </w:p>
    <w:p w14:paraId="1CE9786E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Команда для запуска модуля записи данных:</w:t>
      </w:r>
    </w:p>
    <w:p w14:paraId="43BDD885" w14:textId="77777777" w:rsidR="00093426" w:rsidRPr="0049756E" w:rsidRDefault="00093426" w:rsidP="00093426">
      <w:pPr>
        <w:shd w:val="clear" w:color="auto" w:fill="FFFFFF" w:themeFill="background1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49756E">
        <w:rPr>
          <w:rFonts w:ascii="Consolas" w:eastAsia="Consolas" w:hAnsi="Consolas" w:cs="Consolas"/>
          <w:color w:val="000000" w:themeColor="text1"/>
          <w:sz w:val="18"/>
          <w:szCs w:val="18"/>
        </w:rPr>
        <w:t>openav_recorder_app --config &lt;путь_к_вашему_конфигурационному_файлу&gt;.yaml</w:t>
      </w:r>
    </w:p>
    <w:p w14:paraId="652847DF" w14:textId="230A77CB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 xml:space="preserve">После выполнения команды запускается локальный сервер, на котором развертывается приложение для записи данных. Для того чтобы начать использование графического интерфейса модуля перейдите по адресу в браузере </w:t>
      </w:r>
      <w:hyperlink r:id="rId13">
        <w:r w:rsidRPr="0049756E">
          <w:rPr>
            <w:rStyle w:val="a4"/>
            <w:color w:val="000000" w:themeColor="text1"/>
          </w:rPr>
          <w:t>http://127.0.0.1:5000</w:t>
        </w:r>
      </w:hyperlink>
      <w:r w:rsidRPr="0049756E">
        <w:rPr>
          <w:color w:val="000000" w:themeColor="text1"/>
        </w:rPr>
        <w:t>.</w:t>
      </w:r>
    </w:p>
    <w:p w14:paraId="555A22E2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В конфигурационном файле определены следующие функции, с помощью которых выполняется поиск доступных устройств и определение их технических характеристик для записи аудиовизуальных данных.</w:t>
      </w:r>
    </w:p>
    <w:p w14:paraId="7DF90F04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Функция find_my_devices (camera = True, micro = True) определяет и возвращает название устройств, которые подключены в системе. Передаваемые параметры camera и micro по умолчанию имеют значение True. Если вам не требуется использование камеры или микрофона, то необходимо передать значение False.</w:t>
      </w:r>
    </w:p>
    <w:p w14:paraId="56C20144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Пример использования данной функции. Переменным video и audio присваиваются значения, являющиеся результатом выполнения функции.</w:t>
      </w:r>
    </w:p>
    <w:p w14:paraId="6BB76E6F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  <w:lang w:val="en-US"/>
        </w:rPr>
      </w:pPr>
      <w:r w:rsidRPr="0049756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video, audio = find_my_devices(True, True)</w:t>
      </w:r>
    </w:p>
    <w:p w14:paraId="77148544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Значения, возвращаемые из функции find_my_devices() необходимы для определения параметров изображения и звука, которые поддерживает найденное в системе устройство.</w:t>
      </w:r>
    </w:p>
    <w:p w14:paraId="69498619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Функция get_available_parameters (device) принимает название устройства &lt;str&gt; device и возвращает список параметров, которые поддерживает указанное устройство. В случае, если передается название вебкамеры, то возвращаемый список будет содержать все доступные параметры разрешения изображения и максимальное количество кадров, соответствующее этому разрешению.</w:t>
      </w:r>
    </w:p>
    <w:p w14:paraId="44AA6BC9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Пример использования данной функции. Переменной available_camera_params присваивается список доступных параметров.</w:t>
      </w:r>
    </w:p>
    <w:p w14:paraId="58F5DDC7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  <w:lang w:val="en-US"/>
        </w:rPr>
      </w:pPr>
      <w:r w:rsidRPr="0049756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available_camera_params = get_available_parameters (video)</w:t>
      </w:r>
    </w:p>
    <w:p w14:paraId="6B49FA60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Функция get_camera_params (dict, prefer = 'max') возвращает выбранные параметры из полного списка доступных параметров вебкамеры. Обязательным принимаемым на вход аргументом является список dict, который был получен с помощью предыдущей функции. Аргумент prefer = 'max' по умолчанию установлен на получение максимально допустимых параметров устройства. Данное значение передается в формате 640x480, либо max или min. Результатом выполнение функции является возврат значений available_size, fps.</w:t>
      </w:r>
    </w:p>
    <w:p w14:paraId="101721F9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lastRenderedPageBreak/>
        <w:t>Пример использования данной функции. Переменным available_res и available_fps присваиваются значения, полученные в ходе выполнения функции get_camera_params.</w:t>
      </w:r>
    </w:p>
    <w:p w14:paraId="627F12EA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  <w:lang w:val="en-US"/>
        </w:rPr>
      </w:pPr>
      <w:r w:rsidRPr="0049756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available_res, available_fps = get_camera_params(available_params, '640x480')</w:t>
      </w:r>
    </w:p>
    <w:p w14:paraId="40058375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В конфигурационном файле также необходимо указать словарь, в соответствии с которым будет выполняться запись данных. Словарь имеет вид key-phrase, где key выступает в качестве порядкового номера фразы в словаре.</w:t>
      </w:r>
    </w:p>
    <w:p w14:paraId="2E910149" w14:textId="77777777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Пример словаря</w:t>
      </w:r>
    </w:p>
    <w:p w14:paraId="0BEB28F0" w14:textId="77777777" w:rsidR="00093426" w:rsidRPr="0049756E" w:rsidRDefault="00093426" w:rsidP="00093426">
      <w:pPr>
        <w:shd w:val="clear" w:color="auto" w:fill="FFFFFF" w:themeFill="background1"/>
        <w:jc w:val="left"/>
        <w:rPr>
          <w:color w:val="000000" w:themeColor="text1"/>
        </w:rPr>
      </w:pPr>
      <w:r w:rsidRPr="0049756E">
        <w:rPr>
          <w:rFonts w:ascii="Consolas" w:eastAsia="Consolas" w:hAnsi="Consolas" w:cs="Consolas"/>
          <w:color w:val="000000" w:themeColor="text1"/>
          <w:sz w:val="18"/>
          <w:szCs w:val="18"/>
        </w:rPr>
        <w:t>dict = [</w:t>
      </w:r>
      <w:r w:rsidRPr="0049756E">
        <w:rPr>
          <w:color w:val="000000" w:themeColor="text1"/>
        </w:rPr>
        <w:br/>
      </w:r>
      <w:r w:rsidRPr="0049756E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{'key': 0, 'phrase': 'Левая'},</w:t>
      </w:r>
      <w:r w:rsidRPr="0049756E">
        <w:rPr>
          <w:color w:val="000000" w:themeColor="text1"/>
        </w:rPr>
        <w:br/>
      </w:r>
      <w:r w:rsidRPr="0049756E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{'key': 1, 'phrase': 'Правая'},</w:t>
      </w:r>
      <w:r w:rsidRPr="0049756E">
        <w:rPr>
          <w:color w:val="000000" w:themeColor="text1"/>
        </w:rPr>
        <w:br/>
      </w:r>
      <w:r w:rsidRPr="0049756E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{'key': 2, 'phrase': 'Нажать левую'},</w:t>
      </w:r>
      <w:r w:rsidRPr="0049756E">
        <w:rPr>
          <w:color w:val="000000" w:themeColor="text1"/>
        </w:rPr>
        <w:br/>
      </w:r>
      <w:r w:rsidRPr="0049756E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{'key': 3, 'phrase': 'Отпустить левую'},</w:t>
      </w:r>
      <w:r w:rsidRPr="0049756E">
        <w:rPr>
          <w:color w:val="000000" w:themeColor="text1"/>
        </w:rPr>
        <w:br/>
      </w:r>
      <w:r w:rsidRPr="0049756E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{'key': 4, 'phrase': 'Нажать правую'},</w:t>
      </w:r>
      <w:r w:rsidRPr="0049756E">
        <w:rPr>
          <w:color w:val="000000" w:themeColor="text1"/>
        </w:rPr>
        <w:br/>
      </w:r>
      <w:r w:rsidRPr="0049756E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{....................................},</w:t>
      </w:r>
      <w:r w:rsidRPr="0049756E">
        <w:rPr>
          <w:color w:val="000000" w:themeColor="text1"/>
        </w:rPr>
        <w:br/>
      </w:r>
      <w:r w:rsidRPr="0049756E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    {'key': 26, 'phrase': 'Завершить'}</w:t>
      </w:r>
      <w:r w:rsidRPr="0049756E">
        <w:rPr>
          <w:color w:val="000000" w:themeColor="text1"/>
        </w:rPr>
        <w:br/>
      </w:r>
      <w:r w:rsidRPr="0049756E">
        <w:rPr>
          <w:color w:val="000000" w:themeColor="text1"/>
        </w:rPr>
        <w:tab/>
      </w:r>
      <w:r w:rsidRPr="0049756E">
        <w:rPr>
          <w:rFonts w:ascii="Consolas" w:eastAsia="Consolas" w:hAnsi="Consolas" w:cs="Consolas"/>
          <w:color w:val="000000" w:themeColor="text1"/>
          <w:sz w:val="18"/>
          <w:szCs w:val="18"/>
        </w:rPr>
        <w:t>]</w:t>
      </w:r>
    </w:p>
    <w:p w14:paraId="578E2360" w14:textId="049E790D" w:rsidR="00093426" w:rsidRPr="0049756E" w:rsidRDefault="00093426" w:rsidP="00093426">
      <w:pPr>
        <w:shd w:val="clear" w:color="auto" w:fill="FFFFFF" w:themeFill="background1"/>
        <w:ind w:firstLine="360"/>
        <w:rPr>
          <w:color w:val="000000" w:themeColor="text1"/>
        </w:rPr>
      </w:pPr>
      <w:r w:rsidRPr="0049756E">
        <w:rPr>
          <w:color w:val="000000" w:themeColor="text1"/>
        </w:rPr>
        <w:t xml:space="preserve">Помимо функий в рамках модуля был реализован графический интерфейс модуля записи. Данный интерфейс состоит из двух частей (см. </w:t>
      </w:r>
      <w:r w:rsidRPr="0049756E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_Ref162366072 \h \* Lower  \* MERGEFORMAT </w:instrText>
      </w:r>
      <w:r w:rsidRPr="0049756E">
        <w:rPr>
          <w:color w:val="000000" w:themeColor="text1"/>
        </w:rPr>
      </w:r>
      <w:r w:rsidRPr="0049756E">
        <w:rPr>
          <w:color w:val="000000" w:themeColor="text1"/>
        </w:rPr>
        <w:fldChar w:fldCharType="separate"/>
      </w:r>
      <w:r w:rsidRPr="00093426">
        <w:rPr>
          <w:color w:val="000000" w:themeColor="text1"/>
        </w:rPr>
        <w:t xml:space="preserve">рисунок </w:t>
      </w:r>
      <w:r w:rsidRPr="0049756E">
        <w:rPr>
          <w:color w:val="000000" w:themeColor="text1"/>
        </w:rPr>
        <w:fldChar w:fldCharType="end"/>
      </w:r>
      <w:r w:rsidRPr="0049756E">
        <w:rPr>
          <w:color w:val="000000" w:themeColor="text1"/>
        </w:rPr>
        <w:t>).</w:t>
      </w:r>
    </w:p>
    <w:p w14:paraId="02F00FD1" w14:textId="77777777" w:rsidR="00093426" w:rsidRPr="0049756E" w:rsidRDefault="00093426" w:rsidP="00093426">
      <w:pPr>
        <w:pStyle w:val="afc"/>
        <w:numPr>
          <w:ilvl w:val="0"/>
          <w:numId w:val="7"/>
        </w:num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В левой части представлено изображение, получаемое с подключенной камеры, и кнопка начать запись (Rec).</w:t>
      </w:r>
    </w:p>
    <w:p w14:paraId="4E9B74A8" w14:textId="77777777" w:rsidR="00093426" w:rsidRPr="0049756E" w:rsidRDefault="00093426" w:rsidP="00093426">
      <w:pPr>
        <w:pStyle w:val="afc"/>
        <w:numPr>
          <w:ilvl w:val="0"/>
          <w:numId w:val="7"/>
        </w:num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В правой части располагается блок управление словарем. В этом блоке отображаются следующие элементы:</w:t>
      </w:r>
    </w:p>
    <w:p w14:paraId="3CD71F8F" w14:textId="77777777" w:rsidR="00093426" w:rsidRPr="0049756E" w:rsidRDefault="00093426" w:rsidP="00093426">
      <w:pPr>
        <w:pStyle w:val="afc"/>
        <w:numPr>
          <w:ilvl w:val="1"/>
          <w:numId w:val="7"/>
        </w:num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Цифра в круге означает порядковый номер фразы в словаре</w:t>
      </w:r>
      <w:r>
        <w:rPr>
          <w:color w:val="000000" w:themeColor="text1"/>
        </w:rPr>
        <w:t>;</w:t>
      </w:r>
    </w:p>
    <w:p w14:paraId="23E28937" w14:textId="77777777" w:rsidR="00093426" w:rsidRPr="0049756E" w:rsidRDefault="00093426" w:rsidP="00093426">
      <w:pPr>
        <w:pStyle w:val="afc"/>
        <w:numPr>
          <w:ilvl w:val="1"/>
          <w:numId w:val="7"/>
        </w:num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Фраза из словаря</w:t>
      </w:r>
      <w:r>
        <w:rPr>
          <w:color w:val="000000" w:themeColor="text1"/>
        </w:rPr>
        <w:t>;</w:t>
      </w:r>
    </w:p>
    <w:p w14:paraId="44B6DBC5" w14:textId="77777777" w:rsidR="00093426" w:rsidRPr="0049756E" w:rsidRDefault="00093426" w:rsidP="00093426">
      <w:pPr>
        <w:pStyle w:val="afc"/>
        <w:numPr>
          <w:ilvl w:val="1"/>
          <w:numId w:val="7"/>
        </w:num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Кнопки переключения элементов словаря prev и next, после нажатия на которые отображают предыдущую или следующую фразу соответственно</w:t>
      </w:r>
      <w:r>
        <w:rPr>
          <w:color w:val="000000" w:themeColor="text1"/>
        </w:rPr>
        <w:t>.</w:t>
      </w:r>
    </w:p>
    <w:p w14:paraId="3619F7C6" w14:textId="77777777" w:rsidR="00093426" w:rsidRPr="00794E76" w:rsidRDefault="00093426" w:rsidP="00093426">
      <w:pPr>
        <w:keepNext/>
        <w:shd w:val="clear" w:color="auto" w:fill="FFFFFF" w:themeFill="background1"/>
        <w:ind w:firstLine="0"/>
        <w:jc w:val="center"/>
        <w:rPr>
          <w:color w:val="000000" w:themeColor="text1"/>
        </w:rPr>
      </w:pPr>
      <w:r w:rsidRPr="00794E76">
        <w:rPr>
          <w:noProof/>
          <w:color w:val="000000" w:themeColor="text1"/>
        </w:rPr>
        <w:drawing>
          <wp:inline distT="0" distB="0" distL="0" distR="0" wp14:anchorId="13C5730B" wp14:editId="18DB189B">
            <wp:extent cx="4572000" cy="1952625"/>
            <wp:effectExtent l="0" t="0" r="0" b="0"/>
            <wp:docPr id="481430832" name="Picture 481430832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30832" name="Picture 481430832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2D4A" w14:textId="29AFB801" w:rsidR="00093426" w:rsidRPr="000A6169" w:rsidRDefault="00093426" w:rsidP="00093426">
      <w:pPr>
        <w:jc w:val="center"/>
        <w:rPr>
          <w:rStyle w:val="normaltextrun"/>
          <w:rFonts w:eastAsiaTheme="majorEastAsia"/>
          <w:shd w:val="clear" w:color="auto" w:fill="FFFFFF"/>
        </w:rPr>
      </w:pPr>
      <w:bookmarkStart w:id="13" w:name="_Ref134207099"/>
      <w:bookmarkStart w:id="14" w:name="_Ref162366072"/>
      <w:bookmarkStart w:id="15" w:name="_Ref162269220"/>
      <w:bookmarkStart w:id="16" w:name="_Ref134207095"/>
      <w:r w:rsidRPr="000A6169">
        <w:rPr>
          <w:rStyle w:val="normaltextrun"/>
          <w:rFonts w:eastAsiaTheme="majorEastAsia"/>
          <w:shd w:val="clear" w:color="auto" w:fill="FFFFFF"/>
        </w:rPr>
        <w:t xml:space="preserve">Рисунок </w:t>
      </w:r>
      <w:bookmarkEnd w:id="13"/>
      <w:bookmarkEnd w:id="14"/>
      <w:r w:rsidRPr="000A6169">
        <w:rPr>
          <w:rStyle w:val="normaltextrun"/>
          <w:rFonts w:eastAsiaTheme="majorEastAsia"/>
          <w:shd w:val="clear" w:color="auto" w:fill="FFFFFF"/>
        </w:rPr>
        <w:fldChar w:fldCharType="begin"/>
      </w:r>
      <w:r w:rsidRPr="000A6169">
        <w:rPr>
          <w:rStyle w:val="normaltextrun"/>
          <w:rFonts w:eastAsiaTheme="majorEastAsia"/>
          <w:color w:val="000000" w:themeColor="text1"/>
          <w:shd w:val="clear" w:color="auto" w:fill="FFFFFF"/>
        </w:rPr>
        <w:instrText xml:space="preserve"> SEQ Рисунок \* ARABIC </w:instrText>
      </w:r>
      <w:r w:rsidRPr="000A6169">
        <w:rPr>
          <w:rStyle w:val="normaltextrun"/>
          <w:rFonts w:eastAsiaTheme="majorEastAsia"/>
          <w:shd w:val="clear" w:color="auto" w:fill="FFFFFF"/>
        </w:rPr>
        <w:fldChar w:fldCharType="separate"/>
      </w:r>
      <w:r>
        <w:rPr>
          <w:rStyle w:val="normaltextrun"/>
          <w:rFonts w:eastAsiaTheme="majorEastAsia"/>
          <w:noProof/>
          <w:color w:val="000000" w:themeColor="text1"/>
          <w:shd w:val="clear" w:color="auto" w:fill="FFFFFF"/>
        </w:rPr>
        <w:t>1</w:t>
      </w:r>
      <w:r w:rsidRPr="000A6169">
        <w:rPr>
          <w:rStyle w:val="normaltextrun"/>
          <w:rFonts w:eastAsiaTheme="majorEastAsia"/>
          <w:shd w:val="clear" w:color="auto" w:fill="FFFFFF"/>
        </w:rPr>
        <w:fldChar w:fldCharType="end"/>
      </w:r>
      <w:r>
        <w:rPr>
          <w:rStyle w:val="normaltextrun"/>
          <w:rFonts w:eastAsiaTheme="majorEastAsia"/>
          <w:shd w:val="clear" w:color="auto" w:fill="FFFFFF"/>
        </w:rPr>
        <w:t xml:space="preserve"> -</w:t>
      </w:r>
      <w:r w:rsidRPr="000A6169">
        <w:rPr>
          <w:rStyle w:val="normaltextrun"/>
          <w:rFonts w:eastAsiaTheme="majorEastAsia"/>
          <w:shd w:val="clear" w:color="auto" w:fill="FFFFFF"/>
        </w:rPr>
        <w:t xml:space="preserve"> Интерфейс модуля для записи данных</w:t>
      </w:r>
      <w:bookmarkEnd w:id="15"/>
    </w:p>
    <w:p w14:paraId="352D38DD" w14:textId="134750B2" w:rsidR="00093426" w:rsidRPr="0049756E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 xml:space="preserve">Нажатие на кнопку записи (Rec) начинает процесс записи данных. После нажатия на кнопку она изменяет свой цвет, что означает об успешном запуске записи (см. </w:t>
      </w:r>
      <w:r w:rsidRPr="0049756E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_Ref162366165 \h \* Lower  \* MERGEFORMAT </w:instrText>
      </w:r>
      <w:r w:rsidRPr="0049756E">
        <w:rPr>
          <w:color w:val="000000" w:themeColor="text1"/>
        </w:rPr>
      </w:r>
      <w:r w:rsidRPr="0049756E">
        <w:rPr>
          <w:color w:val="000000" w:themeColor="text1"/>
        </w:rPr>
        <w:fldChar w:fldCharType="separate"/>
      </w:r>
      <w:r w:rsidRPr="00093426">
        <w:rPr>
          <w:color w:val="000000" w:themeColor="text1"/>
        </w:rPr>
        <w:t xml:space="preserve">рисунок </w:t>
      </w:r>
      <w:r w:rsidRPr="0049756E">
        <w:rPr>
          <w:color w:val="000000" w:themeColor="text1"/>
        </w:rPr>
        <w:fldChar w:fldCharType="end"/>
      </w:r>
      <w:r w:rsidRPr="0049756E">
        <w:rPr>
          <w:color w:val="000000" w:themeColor="text1"/>
        </w:rPr>
        <w:t>).</w:t>
      </w:r>
    </w:p>
    <w:bookmarkEnd w:id="16"/>
    <w:p w14:paraId="22EB4CFB" w14:textId="77777777" w:rsidR="00093426" w:rsidRPr="00794E76" w:rsidRDefault="00093426" w:rsidP="00093426">
      <w:pPr>
        <w:keepNext/>
        <w:shd w:val="clear" w:color="auto" w:fill="FFFFFF" w:themeFill="background1"/>
        <w:ind w:firstLine="0"/>
        <w:jc w:val="center"/>
        <w:rPr>
          <w:color w:val="000000" w:themeColor="text1"/>
        </w:rPr>
      </w:pPr>
      <w:r w:rsidRPr="0049756E">
        <w:rPr>
          <w:noProof/>
          <w:color w:val="000000" w:themeColor="text1"/>
        </w:rPr>
        <w:lastRenderedPageBreak/>
        <w:drawing>
          <wp:inline distT="0" distB="0" distL="0" distR="0" wp14:anchorId="284BC136" wp14:editId="7D3FF25B">
            <wp:extent cx="952500" cy="967740"/>
            <wp:effectExtent l="0" t="0" r="0" b="3810"/>
            <wp:docPr id="1520535860" name="Рисунок 1" descr="Интерфейс модуля для запис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фейс модуля для записи данны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F2BB" w14:textId="3BA1477E" w:rsidR="00093426" w:rsidRPr="000A6169" w:rsidRDefault="00093426" w:rsidP="00093426">
      <w:pPr>
        <w:jc w:val="center"/>
        <w:rPr>
          <w:rStyle w:val="normaltextrun"/>
          <w:rFonts w:eastAsiaTheme="majorEastAsia"/>
          <w:shd w:val="clear" w:color="auto" w:fill="FFFFFF"/>
        </w:rPr>
      </w:pPr>
      <w:bookmarkStart w:id="17" w:name="_Ref162366165"/>
      <w:bookmarkStart w:id="18" w:name="_Ref162269194"/>
      <w:r w:rsidRPr="000A6169">
        <w:rPr>
          <w:rStyle w:val="normaltextrun"/>
          <w:rFonts w:eastAsiaTheme="majorEastAsia"/>
          <w:shd w:val="clear" w:color="auto" w:fill="FFFFFF"/>
        </w:rPr>
        <w:t xml:space="preserve">Рисунок </w:t>
      </w:r>
      <w:bookmarkEnd w:id="17"/>
      <w:r w:rsidRPr="000A6169">
        <w:rPr>
          <w:rStyle w:val="normaltextrun"/>
          <w:rFonts w:eastAsiaTheme="majorEastAsia"/>
          <w:shd w:val="clear" w:color="auto" w:fill="FFFFFF"/>
        </w:rPr>
        <w:fldChar w:fldCharType="begin"/>
      </w:r>
      <w:r w:rsidRPr="000A6169">
        <w:rPr>
          <w:rStyle w:val="normaltextrun"/>
          <w:rFonts w:eastAsiaTheme="majorEastAsia"/>
          <w:color w:val="000000" w:themeColor="text1"/>
          <w:shd w:val="clear" w:color="auto" w:fill="FFFFFF"/>
        </w:rPr>
        <w:instrText xml:space="preserve"> SEQ Рисунок \* ARABIC </w:instrText>
      </w:r>
      <w:r w:rsidRPr="000A6169">
        <w:rPr>
          <w:rStyle w:val="normaltextrun"/>
          <w:rFonts w:eastAsiaTheme="majorEastAsia"/>
          <w:shd w:val="clear" w:color="auto" w:fill="FFFFFF"/>
        </w:rPr>
        <w:fldChar w:fldCharType="separate"/>
      </w:r>
      <w:r>
        <w:rPr>
          <w:rStyle w:val="normaltextrun"/>
          <w:rFonts w:eastAsiaTheme="majorEastAsia"/>
          <w:noProof/>
          <w:color w:val="000000" w:themeColor="text1"/>
          <w:shd w:val="clear" w:color="auto" w:fill="FFFFFF"/>
        </w:rPr>
        <w:t>2</w:t>
      </w:r>
      <w:r w:rsidRPr="000A6169">
        <w:rPr>
          <w:rStyle w:val="normaltextrun"/>
          <w:rFonts w:eastAsiaTheme="majorEastAsia"/>
          <w:shd w:val="clear" w:color="auto" w:fill="FFFFFF"/>
        </w:rPr>
        <w:fldChar w:fldCharType="end"/>
      </w:r>
      <w:r>
        <w:rPr>
          <w:rStyle w:val="normaltextrun"/>
          <w:rFonts w:eastAsiaTheme="majorEastAsia"/>
          <w:shd w:val="clear" w:color="auto" w:fill="FFFFFF"/>
        </w:rPr>
        <w:t xml:space="preserve"> -</w:t>
      </w:r>
      <w:r w:rsidRPr="000A6169">
        <w:rPr>
          <w:rStyle w:val="normaltextrun"/>
          <w:rFonts w:eastAsiaTheme="majorEastAsia"/>
          <w:shd w:val="clear" w:color="auto" w:fill="FFFFFF"/>
        </w:rPr>
        <w:t xml:space="preserve"> Активное состояние кнопки записи</w:t>
      </w:r>
      <w:bookmarkEnd w:id="18"/>
    </w:p>
    <w:p w14:paraId="4B10B697" w14:textId="77777777" w:rsidR="00093426" w:rsidRPr="00002905" w:rsidRDefault="00093426" w:rsidP="00093426">
      <w:pPr>
        <w:shd w:val="clear" w:color="auto" w:fill="FFFFFF" w:themeFill="background1"/>
        <w:rPr>
          <w:color w:val="000000" w:themeColor="text1"/>
        </w:rPr>
      </w:pPr>
      <w:r w:rsidRPr="0049756E">
        <w:rPr>
          <w:color w:val="000000" w:themeColor="text1"/>
        </w:rPr>
        <w:t>Повторное нажатие на кнопку записи завершает процесс. Записанный файл сохраняется по пути, указанному в конфигурационном файле. Изменить словарь также можно в конфигурационном файле.</w:t>
      </w:r>
    </w:p>
    <w:p w14:paraId="5B39A3B5" w14:textId="77777777" w:rsidR="00093426" w:rsidRPr="00002905" w:rsidRDefault="00093426" w:rsidP="00093426">
      <w:pPr>
        <w:pStyle w:val="afc"/>
        <w:numPr>
          <w:ilvl w:val="2"/>
          <w:numId w:val="0"/>
        </w:numPr>
        <w:ind w:left="720" w:hanging="720"/>
        <w:rPr>
          <w:color w:val="000000" w:themeColor="text1"/>
        </w:rPr>
      </w:pPr>
      <w:r w:rsidRPr="00002905">
        <w:rPr>
          <w:color w:val="000000" w:themeColor="text1"/>
        </w:rPr>
        <w:t>Модуль загрузки данных</w:t>
      </w:r>
    </w:p>
    <w:p w14:paraId="4D4A4353" w14:textId="77777777" w:rsidR="00093426" w:rsidRPr="00002905" w:rsidRDefault="00093426" w:rsidP="00093426">
      <w:pPr>
        <w:ind w:firstLine="0"/>
        <w:rPr>
          <w:color w:val="000000" w:themeColor="text1"/>
        </w:rPr>
      </w:pPr>
      <w:r w:rsidRPr="00002905">
        <w:rPr>
          <w:color w:val="000000" w:themeColor="text1"/>
        </w:rPr>
        <w:t>Команда для запуска модуля загрузки данных:</w:t>
      </w:r>
    </w:p>
    <w:p w14:paraId="3505A88F" w14:textId="77777777" w:rsidR="00093426" w:rsidRPr="00002905" w:rsidRDefault="00093426" w:rsidP="00093426">
      <w:pPr>
        <w:pStyle w:val="HTML0"/>
        <w:rPr>
          <w:rFonts w:ascii="Consolas" w:hAnsi="Consolas"/>
          <w:color w:val="000000" w:themeColor="text1"/>
          <w:sz w:val="18"/>
          <w:szCs w:val="18"/>
        </w:rPr>
      </w:pPr>
      <w:r w:rsidRPr="00002905">
        <w:rPr>
          <w:rFonts w:ascii="Consolas" w:hAnsi="Consolas"/>
          <w:color w:val="000000" w:themeColor="text1"/>
          <w:sz w:val="18"/>
          <w:szCs w:val="18"/>
        </w:rPr>
        <w:t>openav_</w:t>
      </w:r>
      <w:r w:rsidRPr="00002905">
        <w:rPr>
          <w:rFonts w:ascii="Consolas" w:hAnsi="Consolas"/>
          <w:color w:val="000000" w:themeColor="text1"/>
          <w:sz w:val="18"/>
          <w:szCs w:val="18"/>
          <w:lang w:val="en-US"/>
        </w:rPr>
        <w:t>download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--config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&lt;путь_к_вашему_конфигурационному_файлу&gt;.yaml</w:t>
      </w:r>
    </w:p>
    <w:p w14:paraId="352054E2" w14:textId="77777777" w:rsidR="00093426" w:rsidRDefault="00093426" w:rsidP="00093426">
      <w:pPr>
        <w:rPr>
          <w:color w:val="000000" w:themeColor="text1"/>
        </w:rPr>
      </w:pPr>
    </w:p>
    <w:p w14:paraId="34654143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Данный модуль позволяет выполнять поиск, проверку и загрузку данных. Модуль предусматривает вложенность директорий. Конфигурационный файл модуля включает в себя следующие настройки:</w:t>
      </w:r>
    </w:p>
    <w:p w14:paraId="2B85750B" w14:textId="77777777" w:rsidR="00093426" w:rsidRPr="00002905" w:rsidRDefault="00093426" w:rsidP="00093426">
      <w:pPr>
        <w:pStyle w:val="afc"/>
        <w:numPr>
          <w:ilvl w:val="0"/>
          <w:numId w:val="8"/>
        </w:num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программы в терминале (командной строке);</w:t>
      </w:r>
    </w:p>
    <w:p w14:paraId="39E7E856" w14:textId="77777777" w:rsidR="00093426" w:rsidRPr="00002905" w:rsidRDefault="00093426" w:rsidP="00093426">
      <w:pPr>
        <w:pStyle w:val="afc"/>
        <w:numPr>
          <w:ilvl w:val="0"/>
          <w:numId w:val="8"/>
        </w:numPr>
        <w:rPr>
          <w:color w:val="000000" w:themeColor="text1"/>
        </w:rPr>
      </w:pPr>
      <w:r w:rsidRPr="00002905">
        <w:rPr>
          <w:color w:val="000000" w:themeColor="text1"/>
        </w:rPr>
        <w:t>работа с файловой системой.</w:t>
      </w:r>
    </w:p>
    <w:p w14:paraId="10C8EDB5" w14:textId="0E47E060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команды в терминале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_Ref162366315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1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).</w:t>
      </w:r>
    </w:p>
    <w:p w14:paraId="0753F0A7" w14:textId="2386AD2F" w:rsidR="00093426" w:rsidRPr="000A6169" w:rsidRDefault="00093426" w:rsidP="00093426">
      <w:pPr>
        <w:ind w:firstLine="0"/>
        <w:jc w:val="right"/>
      </w:pPr>
      <w:bookmarkStart w:id="19" w:name="_Ref162366315"/>
      <w:bookmarkStart w:id="20" w:name="_Ref162269685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1</w:t>
      </w:r>
      <w:r w:rsidRPr="000A6169">
        <w:fldChar w:fldCharType="end"/>
      </w:r>
      <w:bookmarkEnd w:id="19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отображения метаданных</w:t>
      </w:r>
      <w:bookmarkEnd w:id="2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64"/>
        <w:gridCol w:w="2410"/>
        <w:gridCol w:w="2452"/>
        <w:gridCol w:w="2473"/>
      </w:tblGrid>
      <w:tr w:rsidR="00093426" w:rsidRPr="00002905" w14:paraId="0234671C" w14:textId="77777777" w:rsidTr="00D1604A">
        <w:tc>
          <w:tcPr>
            <w:tcW w:w="2513" w:type="dxa"/>
            <w:vAlign w:val="center"/>
          </w:tcPr>
          <w:p w14:paraId="3A43FD7A" w14:textId="77777777" w:rsidR="00093426" w:rsidRPr="00002905" w:rsidRDefault="00093426" w:rsidP="00D1604A">
            <w:pPr>
              <w:ind w:firstLine="0"/>
              <w:rPr>
                <w:color w:val="000000" w:themeColor="text1"/>
              </w:rPr>
            </w:pPr>
            <w:r w:rsidRPr="00002905">
              <w:rPr>
                <w:color w:val="000000" w:themeColor="text1"/>
              </w:rPr>
              <w:t>Параметр</w:t>
            </w:r>
          </w:p>
        </w:tc>
        <w:tc>
          <w:tcPr>
            <w:tcW w:w="2514" w:type="dxa"/>
            <w:vAlign w:val="center"/>
          </w:tcPr>
          <w:p w14:paraId="5D5FFDBF" w14:textId="77777777" w:rsidR="00093426" w:rsidRPr="00002905" w:rsidRDefault="00093426" w:rsidP="00D1604A">
            <w:pPr>
              <w:ind w:firstLine="0"/>
              <w:rPr>
                <w:color w:val="000000" w:themeColor="text1"/>
              </w:rPr>
            </w:pPr>
            <w:r w:rsidRPr="00002905">
              <w:rPr>
                <w:color w:val="000000" w:themeColor="text1"/>
              </w:rPr>
              <w:t>Тип</w:t>
            </w:r>
          </w:p>
        </w:tc>
        <w:tc>
          <w:tcPr>
            <w:tcW w:w="2514" w:type="dxa"/>
            <w:vAlign w:val="center"/>
          </w:tcPr>
          <w:p w14:paraId="46966CB7" w14:textId="77777777" w:rsidR="00093426" w:rsidRPr="00002905" w:rsidRDefault="00093426" w:rsidP="00D1604A">
            <w:pPr>
              <w:ind w:firstLine="0"/>
              <w:rPr>
                <w:color w:val="000000" w:themeColor="text1"/>
              </w:rPr>
            </w:pPr>
            <w:r w:rsidRPr="00002905">
              <w:rPr>
                <w:color w:val="000000" w:themeColor="text1"/>
              </w:rPr>
              <w:t>Значение по умолчанию</w:t>
            </w:r>
          </w:p>
        </w:tc>
        <w:tc>
          <w:tcPr>
            <w:tcW w:w="2514" w:type="dxa"/>
            <w:vAlign w:val="center"/>
          </w:tcPr>
          <w:p w14:paraId="13D58AA4" w14:textId="77777777" w:rsidR="00093426" w:rsidRPr="00002905" w:rsidRDefault="00093426" w:rsidP="00D1604A">
            <w:pPr>
              <w:ind w:firstLine="0"/>
              <w:rPr>
                <w:color w:val="000000" w:themeColor="text1"/>
              </w:rPr>
            </w:pPr>
            <w:r w:rsidRPr="00002905">
              <w:rPr>
                <w:color w:val="000000" w:themeColor="text1"/>
              </w:rPr>
              <w:t>Описание</w:t>
            </w:r>
          </w:p>
        </w:tc>
      </w:tr>
      <w:tr w:rsidR="00093426" w:rsidRPr="00002905" w14:paraId="3E99AFD5" w14:textId="77777777" w:rsidTr="00D1604A">
        <w:tc>
          <w:tcPr>
            <w:tcW w:w="2513" w:type="dxa"/>
            <w:vAlign w:val="center"/>
          </w:tcPr>
          <w:p w14:paraId="2F64531F" w14:textId="77777777" w:rsidR="00093426" w:rsidRPr="00002905" w:rsidRDefault="00093426" w:rsidP="00D1604A">
            <w:pPr>
              <w:ind w:firstLine="0"/>
              <w:rPr>
                <w:color w:val="000000" w:themeColor="text1"/>
              </w:rPr>
            </w:pPr>
            <w:r w:rsidRPr="00002905">
              <w:rPr>
                <w:color w:val="000000" w:themeColor="text1"/>
              </w:rPr>
              <w:t>hide_metadata</w:t>
            </w:r>
          </w:p>
        </w:tc>
        <w:tc>
          <w:tcPr>
            <w:tcW w:w="2514" w:type="dxa"/>
            <w:vAlign w:val="center"/>
          </w:tcPr>
          <w:p w14:paraId="36D59DB6" w14:textId="77777777" w:rsidR="00093426" w:rsidRPr="00002905" w:rsidRDefault="00093426" w:rsidP="00D1604A">
            <w:pPr>
              <w:ind w:firstLine="0"/>
              <w:rPr>
                <w:color w:val="000000" w:themeColor="text1"/>
              </w:rPr>
            </w:pPr>
            <w:r w:rsidRPr="00002905">
              <w:rPr>
                <w:color w:val="000000" w:themeColor="text1"/>
              </w:rPr>
              <w:t>bool</w:t>
            </w:r>
          </w:p>
        </w:tc>
        <w:tc>
          <w:tcPr>
            <w:tcW w:w="2514" w:type="dxa"/>
            <w:vAlign w:val="center"/>
          </w:tcPr>
          <w:p w14:paraId="3C102A9B" w14:textId="77777777" w:rsidR="00093426" w:rsidRPr="00002905" w:rsidRDefault="00093426" w:rsidP="00D1604A">
            <w:pPr>
              <w:ind w:firstLine="0"/>
              <w:rPr>
                <w:color w:val="000000" w:themeColor="text1"/>
              </w:rPr>
            </w:pPr>
            <w:r w:rsidRPr="00002905">
              <w:rPr>
                <w:color w:val="000000" w:themeColor="text1"/>
              </w:rPr>
              <w:t>false</w:t>
            </w:r>
          </w:p>
        </w:tc>
        <w:tc>
          <w:tcPr>
            <w:tcW w:w="2514" w:type="dxa"/>
            <w:vAlign w:val="center"/>
          </w:tcPr>
          <w:p w14:paraId="533F4DD4" w14:textId="77777777" w:rsidR="00093426" w:rsidRPr="00002905" w:rsidRDefault="00093426" w:rsidP="00D1604A">
            <w:pPr>
              <w:ind w:firstLine="0"/>
              <w:rPr>
                <w:color w:val="000000" w:themeColor="text1"/>
              </w:rPr>
            </w:pPr>
            <w:r w:rsidRPr="00002905">
              <w:rPr>
                <w:color w:val="000000" w:themeColor="text1"/>
              </w:rPr>
              <w:t>Включение отображения метаданных</w:t>
            </w:r>
          </w:p>
        </w:tc>
      </w:tr>
      <w:tr w:rsidR="00093426" w:rsidRPr="00002905" w14:paraId="6EC000CF" w14:textId="77777777" w:rsidTr="00D1604A">
        <w:tc>
          <w:tcPr>
            <w:tcW w:w="2513" w:type="dxa"/>
            <w:vAlign w:val="center"/>
          </w:tcPr>
          <w:p w14:paraId="28FB54D9" w14:textId="77777777" w:rsidR="00093426" w:rsidRPr="00002905" w:rsidRDefault="00093426" w:rsidP="00D1604A">
            <w:pPr>
              <w:ind w:firstLine="0"/>
              <w:rPr>
                <w:color w:val="000000" w:themeColor="text1"/>
              </w:rPr>
            </w:pPr>
            <w:r w:rsidRPr="00002905">
              <w:rPr>
                <w:color w:val="000000" w:themeColor="text1"/>
              </w:rPr>
              <w:t>hide_libs_vers</w:t>
            </w:r>
          </w:p>
        </w:tc>
        <w:tc>
          <w:tcPr>
            <w:tcW w:w="2514" w:type="dxa"/>
            <w:vAlign w:val="center"/>
          </w:tcPr>
          <w:p w14:paraId="4CF2D3D6" w14:textId="77777777" w:rsidR="00093426" w:rsidRPr="00002905" w:rsidRDefault="00093426" w:rsidP="00D1604A">
            <w:pPr>
              <w:ind w:firstLine="0"/>
              <w:rPr>
                <w:color w:val="000000" w:themeColor="text1"/>
              </w:rPr>
            </w:pPr>
            <w:r w:rsidRPr="00002905">
              <w:rPr>
                <w:color w:val="000000" w:themeColor="text1"/>
              </w:rPr>
              <w:t>bool</w:t>
            </w:r>
          </w:p>
        </w:tc>
        <w:tc>
          <w:tcPr>
            <w:tcW w:w="2514" w:type="dxa"/>
            <w:vAlign w:val="center"/>
          </w:tcPr>
          <w:p w14:paraId="1AB58BC4" w14:textId="77777777" w:rsidR="00093426" w:rsidRPr="00002905" w:rsidRDefault="00093426" w:rsidP="00D1604A">
            <w:pPr>
              <w:ind w:firstLine="0"/>
              <w:rPr>
                <w:color w:val="000000" w:themeColor="text1"/>
              </w:rPr>
            </w:pPr>
            <w:r w:rsidRPr="00002905">
              <w:rPr>
                <w:color w:val="000000" w:themeColor="text1"/>
              </w:rPr>
              <w:t>false</w:t>
            </w:r>
          </w:p>
        </w:tc>
        <w:tc>
          <w:tcPr>
            <w:tcW w:w="2514" w:type="dxa"/>
            <w:vAlign w:val="center"/>
          </w:tcPr>
          <w:p w14:paraId="41BF9B92" w14:textId="77777777" w:rsidR="00093426" w:rsidRPr="00002905" w:rsidRDefault="00093426" w:rsidP="00D1604A">
            <w:pPr>
              <w:ind w:firstLine="0"/>
              <w:rPr>
                <w:color w:val="000000" w:themeColor="text1"/>
              </w:rPr>
            </w:pPr>
            <w:r w:rsidRPr="00002905">
              <w:rPr>
                <w:color w:val="000000" w:themeColor="text1"/>
              </w:rPr>
              <w:t>Включение отображения версий установленных библиотек в командной строке</w:t>
            </w:r>
          </w:p>
        </w:tc>
      </w:tr>
    </w:tbl>
    <w:p w14:paraId="56EBFE0F" w14:textId="5E17312D" w:rsidR="00093426" w:rsidRPr="00002905" w:rsidRDefault="00093426" w:rsidP="00093426">
      <w:pPr>
        <w:rPr>
          <w:color w:val="000000" w:themeColor="text1"/>
        </w:rPr>
      </w:pPr>
      <w:r w:rsidRPr="00794E76">
        <w:rPr>
          <w:color w:val="000000" w:themeColor="text1"/>
        </w:rPr>
        <w:t>Работа с файловой системой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_Ref162368721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2</w:t>
      </w:r>
      <w:r w:rsidRPr="00794E76">
        <w:rPr>
          <w:color w:val="000000" w:themeColor="text1"/>
        </w:rPr>
        <w:fldChar w:fldCharType="end"/>
      </w:r>
      <w:r w:rsidRPr="00794E76">
        <w:rPr>
          <w:color w:val="000000" w:themeColor="text1"/>
        </w:rPr>
        <w:t>)</w:t>
      </w:r>
    </w:p>
    <w:p w14:paraId="367E5ED7" w14:textId="5436EC21" w:rsidR="00093426" w:rsidRPr="000A6169" w:rsidRDefault="00093426" w:rsidP="00093426">
      <w:pPr>
        <w:ind w:firstLine="0"/>
        <w:jc w:val="right"/>
      </w:pPr>
      <w:bookmarkStart w:id="21" w:name="_Ref162368721"/>
      <w:bookmarkStart w:id="22" w:name="_Ref162269801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2</w:t>
      </w:r>
      <w:r w:rsidRPr="000A6169">
        <w:fldChar w:fldCharType="end"/>
      </w:r>
      <w:bookmarkEnd w:id="21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работы с файловой системой</w:t>
      </w:r>
      <w:bookmarkEnd w:id="22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646"/>
        <w:gridCol w:w="699"/>
        <w:gridCol w:w="3120"/>
        <w:gridCol w:w="4590"/>
      </w:tblGrid>
      <w:tr w:rsidR="00093426" w:rsidRPr="00002905" w14:paraId="7A3AF312" w14:textId="77777777" w:rsidTr="00D1604A">
        <w:tc>
          <w:tcPr>
            <w:tcW w:w="1646" w:type="dxa"/>
            <w:hideMark/>
          </w:tcPr>
          <w:p w14:paraId="29092C55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720" w:type="dxa"/>
            <w:hideMark/>
          </w:tcPr>
          <w:p w14:paraId="5FF684A1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368" w:type="dxa"/>
            <w:hideMark/>
          </w:tcPr>
          <w:p w14:paraId="0F4B06D5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321" w:type="dxa"/>
            <w:hideMark/>
          </w:tcPr>
          <w:p w14:paraId="4C51D3E6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3CF3D85B" w14:textId="77777777" w:rsidTr="00D1604A">
        <w:tc>
          <w:tcPr>
            <w:tcW w:w="1646" w:type="dxa"/>
            <w:hideMark/>
          </w:tcPr>
          <w:p w14:paraId="428BF58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</w:t>
            </w:r>
          </w:p>
        </w:tc>
        <w:tc>
          <w:tcPr>
            <w:tcW w:w="720" w:type="dxa"/>
            <w:hideMark/>
          </w:tcPr>
          <w:p w14:paraId="0E57C70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368" w:type="dxa"/>
            <w:hideMark/>
          </w:tcPr>
          <w:p w14:paraId="587A9F0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&lt;путь_к_исходным_данным&gt;</w:t>
            </w:r>
          </w:p>
        </w:tc>
        <w:tc>
          <w:tcPr>
            <w:tcW w:w="5321" w:type="dxa"/>
            <w:hideMark/>
          </w:tcPr>
          <w:p w14:paraId="73346AD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находятся данные, которые необходимо загрузить или проверить</w:t>
            </w:r>
          </w:p>
        </w:tc>
      </w:tr>
      <w:tr w:rsidR="00093426" w:rsidRPr="00002905" w14:paraId="3D3F1568" w14:textId="77777777" w:rsidTr="00D1604A">
        <w:tc>
          <w:tcPr>
            <w:tcW w:w="1646" w:type="dxa"/>
            <w:hideMark/>
          </w:tcPr>
          <w:p w14:paraId="71BFE68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depth</w:t>
            </w:r>
          </w:p>
        </w:tc>
        <w:tc>
          <w:tcPr>
            <w:tcW w:w="720" w:type="dxa"/>
            <w:hideMark/>
          </w:tcPr>
          <w:p w14:paraId="69FB060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368" w:type="dxa"/>
            <w:hideMark/>
          </w:tcPr>
          <w:p w14:paraId="5E24389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</w:t>
            </w:r>
          </w:p>
        </w:tc>
        <w:tc>
          <w:tcPr>
            <w:tcW w:w="5321" w:type="dxa"/>
            <w:hideMark/>
          </w:tcPr>
          <w:p w14:paraId="2E9C4CE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Глубина иерархии для получения данных. Указывается количество подкаталогов в директории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path_to_dataset</w:t>
            </w:r>
          </w:p>
        </w:tc>
      </w:tr>
      <w:tr w:rsidR="00093426" w:rsidRPr="00002905" w14:paraId="4BEF375D" w14:textId="77777777" w:rsidTr="00D1604A">
        <w:tc>
          <w:tcPr>
            <w:tcW w:w="1646" w:type="dxa"/>
            <w:hideMark/>
          </w:tcPr>
          <w:p w14:paraId="3825084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ext_search_files</w:t>
            </w:r>
          </w:p>
        </w:tc>
        <w:tc>
          <w:tcPr>
            <w:tcW w:w="720" w:type="dxa"/>
            <w:hideMark/>
          </w:tcPr>
          <w:p w14:paraId="7FBC63C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2368" w:type="dxa"/>
            <w:hideMark/>
          </w:tcPr>
          <w:p w14:paraId="794D12D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["mov", "mp4",</w:t>
            </w:r>
            <w:r w:rsidRPr="00002905">
              <w:rPr>
                <w:color w:val="000000" w:themeColor="text1"/>
                <w:sz w:val="22"/>
                <w:szCs w:val="22"/>
              </w:rPr>
              <w:br/>
            </w: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"webm", "wav"]</w:t>
            </w:r>
          </w:p>
        </w:tc>
        <w:tc>
          <w:tcPr>
            <w:tcW w:w="5321" w:type="dxa"/>
            <w:hideMark/>
          </w:tcPr>
          <w:p w14:paraId="1CD9005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Список расширений файлов, которые будут обрабатываться. Указывать можно как для видео, так и для аудио</w:t>
            </w:r>
          </w:p>
        </w:tc>
      </w:tr>
    </w:tbl>
    <w:p w14:paraId="332BCD3E" w14:textId="77777777" w:rsidR="00093426" w:rsidRPr="00002905" w:rsidRDefault="00093426" w:rsidP="00093426">
      <w:pPr>
        <w:pStyle w:val="afc"/>
        <w:numPr>
          <w:ilvl w:val="2"/>
          <w:numId w:val="0"/>
        </w:numPr>
        <w:ind w:left="720" w:hanging="720"/>
        <w:rPr>
          <w:color w:val="000000" w:themeColor="text1"/>
        </w:rPr>
      </w:pPr>
      <w:r w:rsidRPr="00002905">
        <w:rPr>
          <w:color w:val="000000" w:themeColor="text1"/>
        </w:rPr>
        <w:t>Модуль детектирования речевой активности</w:t>
      </w:r>
    </w:p>
    <w:p w14:paraId="326D90ED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 xml:space="preserve">Детектирование речевой активности производится двумя способами: на основе Silero VAD и </w:t>
      </w:r>
      <w:r w:rsidRPr="00002905">
        <w:rPr>
          <w:color w:val="000000" w:themeColor="text1"/>
          <w:lang w:val="en-US"/>
        </w:rPr>
        <w:t>Vosk</w:t>
      </w:r>
      <w:r w:rsidRPr="00002905">
        <w:rPr>
          <w:color w:val="000000" w:themeColor="text1"/>
        </w:rPr>
        <w:t xml:space="preserve">. Дальше подробнее про каждый из них. </w:t>
      </w:r>
    </w:p>
    <w:p w14:paraId="305D9FED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 xml:space="preserve">Команда для запуска детектирования речевой активности в аудиовизуальном сигнале на основе </w:t>
      </w:r>
      <w:r w:rsidRPr="00002905">
        <w:rPr>
          <w:color w:val="000000" w:themeColor="text1"/>
          <w:lang w:val="en-US"/>
        </w:rPr>
        <w:t>Silero</w:t>
      </w:r>
      <w:r w:rsidRPr="00002905">
        <w:rPr>
          <w:color w:val="000000" w:themeColor="text1"/>
        </w:rPr>
        <w:t xml:space="preserve"> </w:t>
      </w:r>
      <w:r w:rsidRPr="00002905">
        <w:rPr>
          <w:color w:val="000000" w:themeColor="text1"/>
          <w:lang w:val="en-US"/>
        </w:rPr>
        <w:t>VAD</w:t>
      </w:r>
      <w:r w:rsidRPr="00412F9D">
        <w:rPr>
          <w:color w:val="000000" w:themeColor="text1"/>
        </w:rPr>
        <w:t>:</w:t>
      </w:r>
    </w:p>
    <w:p w14:paraId="12CD1A0C" w14:textId="77777777" w:rsidR="00093426" w:rsidRPr="00002905" w:rsidRDefault="00093426" w:rsidP="00093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nsolas" w:hAnsi="Consolas" w:cs="Courier New"/>
          <w:color w:val="000000" w:themeColor="text1"/>
          <w:sz w:val="18"/>
          <w:szCs w:val="18"/>
        </w:rPr>
      </w:pPr>
      <w:r w:rsidRPr="00002905">
        <w:rPr>
          <w:rFonts w:ascii="Consolas" w:hAnsi="Consolas" w:cs="Courier New"/>
          <w:color w:val="000000" w:themeColor="text1"/>
          <w:sz w:val="18"/>
          <w:szCs w:val="18"/>
        </w:rPr>
        <w:t>openav_vad --config &lt;путь_к_вашему_конфигурационному_файлу&gt;.yaml</w:t>
      </w:r>
    </w:p>
    <w:p w14:paraId="616CF4C1" w14:textId="77777777" w:rsidR="00093426" w:rsidRDefault="00093426" w:rsidP="00093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nsolas" w:hAnsi="Consolas" w:cs="Courier New"/>
          <w:color w:val="000000" w:themeColor="text1"/>
          <w:sz w:val="18"/>
          <w:szCs w:val="18"/>
        </w:rPr>
      </w:pPr>
    </w:p>
    <w:p w14:paraId="2BF68B5F" w14:textId="77777777" w:rsidR="00093426" w:rsidRPr="00002905" w:rsidRDefault="00093426" w:rsidP="00093426">
      <w:pPr>
        <w:ind w:firstLine="0"/>
        <w:rPr>
          <w:color w:val="000000" w:themeColor="text1"/>
        </w:rPr>
      </w:pPr>
      <w:r w:rsidRPr="00002905">
        <w:rPr>
          <w:color w:val="000000" w:themeColor="text1"/>
        </w:rPr>
        <w:tab/>
        <w:t>Конфигурационный файл включает в себя следующие настройки:</w:t>
      </w:r>
    </w:p>
    <w:p w14:paraId="2C4D8DA2" w14:textId="77777777" w:rsidR="00093426" w:rsidRPr="00002905" w:rsidRDefault="00093426" w:rsidP="00093426">
      <w:pPr>
        <w:pStyle w:val="afc"/>
        <w:numPr>
          <w:ilvl w:val="0"/>
          <w:numId w:val="19"/>
        </w:numPr>
        <w:spacing w:line="240" w:lineRule="auto"/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программы в терминале (командной строке);</w:t>
      </w:r>
    </w:p>
    <w:p w14:paraId="363F5CB0" w14:textId="77777777" w:rsidR="00093426" w:rsidRPr="00002905" w:rsidRDefault="00093426" w:rsidP="00093426">
      <w:pPr>
        <w:pStyle w:val="afc"/>
        <w:numPr>
          <w:ilvl w:val="0"/>
          <w:numId w:val="19"/>
        </w:numPr>
        <w:spacing w:line="240" w:lineRule="auto"/>
        <w:rPr>
          <w:color w:val="000000" w:themeColor="text1"/>
        </w:rPr>
      </w:pPr>
      <w:r w:rsidRPr="00002905">
        <w:rPr>
          <w:color w:val="000000" w:themeColor="text1"/>
        </w:rPr>
        <w:t>работа с файловой системой</w:t>
      </w:r>
      <w:r w:rsidRPr="00002905">
        <w:rPr>
          <w:color w:val="000000" w:themeColor="text1"/>
          <w:lang w:val="en-US"/>
        </w:rPr>
        <w:t>;</w:t>
      </w:r>
    </w:p>
    <w:p w14:paraId="37D3A7CD" w14:textId="77777777" w:rsidR="00093426" w:rsidRPr="00002905" w:rsidRDefault="00093426" w:rsidP="00093426">
      <w:pPr>
        <w:pStyle w:val="afc"/>
        <w:numPr>
          <w:ilvl w:val="0"/>
          <w:numId w:val="19"/>
        </w:numPr>
        <w:spacing w:line="240" w:lineRule="auto"/>
        <w:rPr>
          <w:color w:val="000000" w:themeColor="text1"/>
        </w:rPr>
      </w:pPr>
      <w:r w:rsidRPr="00002905">
        <w:rPr>
          <w:color w:val="000000" w:themeColor="text1"/>
        </w:rPr>
        <w:t>параметры детектора голосовой активности (Silero VAD);</w:t>
      </w:r>
    </w:p>
    <w:p w14:paraId="4DD93179" w14:textId="77777777" w:rsidR="00093426" w:rsidRPr="00002905" w:rsidRDefault="00093426" w:rsidP="00093426">
      <w:pPr>
        <w:pStyle w:val="afc"/>
        <w:numPr>
          <w:ilvl w:val="0"/>
          <w:numId w:val="19"/>
        </w:numPr>
        <w:rPr>
          <w:color w:val="000000" w:themeColor="text1"/>
        </w:rPr>
      </w:pPr>
      <w:r w:rsidRPr="00002905">
        <w:rPr>
          <w:color w:val="000000" w:themeColor="text1"/>
        </w:rPr>
        <w:t>параметры кодирования выходного файла</w:t>
      </w:r>
      <w:r w:rsidRPr="00002905">
        <w:rPr>
          <w:color w:val="000000" w:themeColor="text1"/>
          <w:lang w:val="en-US"/>
        </w:rPr>
        <w:t>.</w:t>
      </w:r>
    </w:p>
    <w:p w14:paraId="204BCC2C" w14:textId="17AE5B82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команды в терминале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_Ref162368742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3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16E465F7" w14:textId="12425BAE" w:rsidR="00093426" w:rsidRPr="000A6169" w:rsidRDefault="00093426" w:rsidP="00093426">
      <w:pPr>
        <w:ind w:firstLine="0"/>
        <w:jc w:val="right"/>
      </w:pPr>
      <w:bookmarkStart w:id="23" w:name="_Ref162368742"/>
      <w:bookmarkStart w:id="24" w:name="_Ref162270553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3</w:t>
      </w:r>
      <w:r w:rsidRPr="000A6169">
        <w:fldChar w:fldCharType="end"/>
      </w:r>
      <w:bookmarkEnd w:id="23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команды</w:t>
      </w:r>
      <w:bookmarkEnd w:id="24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500"/>
        <w:gridCol w:w="690"/>
        <w:gridCol w:w="2148"/>
        <w:gridCol w:w="5717"/>
      </w:tblGrid>
      <w:tr w:rsidR="00093426" w:rsidRPr="00002905" w14:paraId="6B012B1E" w14:textId="77777777" w:rsidTr="00D1604A">
        <w:tc>
          <w:tcPr>
            <w:tcW w:w="1500" w:type="dxa"/>
            <w:hideMark/>
          </w:tcPr>
          <w:p w14:paraId="53286E20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690" w:type="dxa"/>
            <w:hideMark/>
          </w:tcPr>
          <w:p w14:paraId="5115A0B5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148" w:type="dxa"/>
            <w:hideMark/>
          </w:tcPr>
          <w:p w14:paraId="45C32CD9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717" w:type="dxa"/>
            <w:hideMark/>
          </w:tcPr>
          <w:p w14:paraId="6B9C6CA7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572786CB" w14:textId="77777777" w:rsidTr="00D1604A">
        <w:tc>
          <w:tcPr>
            <w:tcW w:w="1500" w:type="dxa"/>
            <w:hideMark/>
          </w:tcPr>
          <w:p w14:paraId="26DFFFD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hide_metadata</w:t>
            </w:r>
          </w:p>
        </w:tc>
        <w:tc>
          <w:tcPr>
            <w:tcW w:w="690" w:type="dxa"/>
            <w:hideMark/>
          </w:tcPr>
          <w:p w14:paraId="7A665170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148" w:type="dxa"/>
            <w:hideMark/>
          </w:tcPr>
          <w:p w14:paraId="424F255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7157FA3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метаданных</w:t>
            </w:r>
          </w:p>
        </w:tc>
      </w:tr>
      <w:tr w:rsidR="00093426" w:rsidRPr="00002905" w14:paraId="68F6BC05" w14:textId="77777777" w:rsidTr="00D1604A">
        <w:tc>
          <w:tcPr>
            <w:tcW w:w="1500" w:type="dxa"/>
            <w:hideMark/>
          </w:tcPr>
          <w:p w14:paraId="226B002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hide_libs_vers</w:t>
            </w:r>
          </w:p>
        </w:tc>
        <w:tc>
          <w:tcPr>
            <w:tcW w:w="690" w:type="dxa"/>
            <w:hideMark/>
          </w:tcPr>
          <w:p w14:paraId="7DF27D6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148" w:type="dxa"/>
            <w:hideMark/>
          </w:tcPr>
          <w:p w14:paraId="5AC3094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0747CFA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версий установленных библиотек в командной строке</w:t>
            </w:r>
          </w:p>
        </w:tc>
      </w:tr>
    </w:tbl>
    <w:p w14:paraId="5C97F10B" w14:textId="63F55D60" w:rsidR="00093426" w:rsidRPr="00002905" w:rsidRDefault="00093426" w:rsidP="00093426">
      <w:pPr>
        <w:rPr>
          <w:color w:val="000000" w:themeColor="text1"/>
        </w:rPr>
      </w:pPr>
      <w:r w:rsidRPr="00794E76">
        <w:rPr>
          <w:color w:val="000000" w:themeColor="text1"/>
        </w:rPr>
        <w:t>Работа с файловой системой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_Ref162368757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4</w:t>
      </w:r>
      <w:r w:rsidRPr="00794E76">
        <w:rPr>
          <w:color w:val="000000" w:themeColor="text1"/>
        </w:rPr>
        <w:fldChar w:fldCharType="end"/>
      </w:r>
      <w:r w:rsidRPr="00794E76">
        <w:rPr>
          <w:color w:val="000000" w:themeColor="text1"/>
        </w:rPr>
        <w:t>)</w:t>
      </w:r>
    </w:p>
    <w:p w14:paraId="4C071C0C" w14:textId="4FE86078" w:rsidR="00093426" w:rsidRPr="000A6169" w:rsidRDefault="00093426" w:rsidP="00093426">
      <w:pPr>
        <w:ind w:firstLine="0"/>
        <w:jc w:val="right"/>
      </w:pPr>
      <w:bookmarkStart w:id="25" w:name="_Ref162368757"/>
      <w:bookmarkStart w:id="26" w:name="_Ref162270678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4</w:t>
      </w:r>
      <w:r w:rsidRPr="000A6169">
        <w:fldChar w:fldCharType="end"/>
      </w:r>
      <w:bookmarkEnd w:id="25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файловой системы</w:t>
      </w:r>
      <w:bookmarkEnd w:id="26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2037"/>
        <w:gridCol w:w="683"/>
        <w:gridCol w:w="3120"/>
        <w:gridCol w:w="4215"/>
      </w:tblGrid>
      <w:tr w:rsidR="00093426" w:rsidRPr="00002905" w14:paraId="65DDECFF" w14:textId="77777777" w:rsidTr="00D1604A">
        <w:tc>
          <w:tcPr>
            <w:tcW w:w="2037" w:type="dxa"/>
            <w:hideMark/>
          </w:tcPr>
          <w:p w14:paraId="47CBC529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705" w:type="dxa"/>
            <w:hideMark/>
          </w:tcPr>
          <w:p w14:paraId="6F5796B3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366" w:type="dxa"/>
            <w:hideMark/>
          </w:tcPr>
          <w:p w14:paraId="0E3D44F2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4947" w:type="dxa"/>
            <w:hideMark/>
          </w:tcPr>
          <w:p w14:paraId="5F8AAB63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6695E4E1" w14:textId="77777777" w:rsidTr="00D1604A">
        <w:tc>
          <w:tcPr>
            <w:tcW w:w="2037" w:type="dxa"/>
            <w:hideMark/>
          </w:tcPr>
          <w:p w14:paraId="0DD9F26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path_to_save_model</w:t>
            </w:r>
          </w:p>
        </w:tc>
        <w:tc>
          <w:tcPr>
            <w:tcW w:w="705" w:type="dxa"/>
            <w:hideMark/>
          </w:tcPr>
          <w:p w14:paraId="7D34B48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366" w:type="dxa"/>
            <w:hideMark/>
          </w:tcPr>
          <w:p w14:paraId="69FF775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&lt;./models&gt;</w:t>
            </w:r>
          </w:p>
        </w:tc>
        <w:tc>
          <w:tcPr>
            <w:tcW w:w="4947" w:type="dxa"/>
            <w:hideMark/>
          </w:tcPr>
          <w:p w14:paraId="089210A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будут размещаться скачанные модели, в данном случае модель для работоспособности VAD</w:t>
            </w:r>
          </w:p>
        </w:tc>
      </w:tr>
      <w:tr w:rsidR="00093426" w:rsidRPr="00002905" w14:paraId="6D2484F5" w14:textId="77777777" w:rsidTr="00D1604A">
        <w:tc>
          <w:tcPr>
            <w:tcW w:w="2037" w:type="dxa"/>
            <w:hideMark/>
          </w:tcPr>
          <w:p w14:paraId="1F7A828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</w:t>
            </w:r>
          </w:p>
        </w:tc>
        <w:tc>
          <w:tcPr>
            <w:tcW w:w="705" w:type="dxa"/>
            <w:hideMark/>
          </w:tcPr>
          <w:p w14:paraId="39ED3E8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366" w:type="dxa"/>
            <w:hideMark/>
          </w:tcPr>
          <w:p w14:paraId="5D843BD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&lt;путь_к_исходным_данным&gt;</w:t>
            </w:r>
          </w:p>
        </w:tc>
        <w:tc>
          <w:tcPr>
            <w:tcW w:w="4947" w:type="dxa"/>
            <w:hideMark/>
          </w:tcPr>
          <w:p w14:paraId="34F9C5C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находятся данные, которые необходимо обработать VAD</w:t>
            </w:r>
          </w:p>
        </w:tc>
      </w:tr>
      <w:tr w:rsidR="00093426" w:rsidRPr="00002905" w14:paraId="4AFDDD31" w14:textId="77777777" w:rsidTr="00D1604A">
        <w:tc>
          <w:tcPr>
            <w:tcW w:w="2037" w:type="dxa"/>
            <w:hideMark/>
          </w:tcPr>
          <w:p w14:paraId="2D0D90E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path_to_dataset_vad</w:t>
            </w:r>
          </w:p>
        </w:tc>
        <w:tc>
          <w:tcPr>
            <w:tcW w:w="705" w:type="dxa"/>
            <w:hideMark/>
          </w:tcPr>
          <w:p w14:paraId="7C7CEF5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366" w:type="dxa"/>
            <w:hideMark/>
          </w:tcPr>
          <w:p w14:paraId="5FF5EAD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&lt;./dataset_vad&gt;</w:t>
            </w:r>
          </w:p>
        </w:tc>
        <w:tc>
          <w:tcPr>
            <w:tcW w:w="4947" w:type="dxa"/>
            <w:hideMark/>
          </w:tcPr>
          <w:p w14:paraId="7840049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куда сохраняются фрагменты аудиовизуального сигнала после обработки VAD</w:t>
            </w:r>
          </w:p>
        </w:tc>
      </w:tr>
      <w:tr w:rsidR="00093426" w:rsidRPr="00002905" w14:paraId="348739BC" w14:textId="77777777" w:rsidTr="00D1604A">
        <w:tc>
          <w:tcPr>
            <w:tcW w:w="2037" w:type="dxa"/>
            <w:hideMark/>
          </w:tcPr>
          <w:p w14:paraId="081B78D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dir_va_names</w:t>
            </w:r>
          </w:p>
        </w:tc>
        <w:tc>
          <w:tcPr>
            <w:tcW w:w="705" w:type="dxa"/>
            <w:hideMark/>
          </w:tcPr>
          <w:p w14:paraId="20F7BA5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dict</w:t>
            </w:r>
          </w:p>
        </w:tc>
        <w:tc>
          <w:tcPr>
            <w:tcW w:w="2366" w:type="dxa"/>
            <w:hideMark/>
          </w:tcPr>
          <w:p w14:paraId="5AB4FE4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{"video": "Video",</w:t>
            </w:r>
            <w:r w:rsidRPr="00002905">
              <w:rPr>
                <w:color w:val="000000" w:themeColor="text1"/>
                <w:sz w:val="22"/>
                <w:szCs w:val="22"/>
              </w:rPr>
              <w:br/>
            </w: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"audio": "Audio"}</w:t>
            </w:r>
          </w:p>
        </w:tc>
        <w:tc>
          <w:tcPr>
            <w:tcW w:w="4947" w:type="dxa"/>
            <w:hideMark/>
          </w:tcPr>
          <w:p w14:paraId="6C8B3BE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Директории для сохранения видео и аудио файлов. Названия директорий могут быть произвольными</w:t>
            </w:r>
          </w:p>
        </w:tc>
      </w:tr>
      <w:tr w:rsidR="00093426" w:rsidRPr="00002905" w14:paraId="626C42B6" w14:textId="77777777" w:rsidTr="00D1604A">
        <w:tc>
          <w:tcPr>
            <w:tcW w:w="2037" w:type="dxa"/>
            <w:hideMark/>
          </w:tcPr>
          <w:p w14:paraId="42BEA92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force_reload</w:t>
            </w:r>
          </w:p>
        </w:tc>
        <w:tc>
          <w:tcPr>
            <w:tcW w:w="705" w:type="dxa"/>
            <w:hideMark/>
          </w:tcPr>
          <w:p w14:paraId="276C1E6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366" w:type="dxa"/>
            <w:hideMark/>
          </w:tcPr>
          <w:p w14:paraId="79D80C98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4947" w:type="dxa"/>
            <w:hideMark/>
          </w:tcPr>
          <w:p w14:paraId="70680A9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принудительной загрузки модели VAD из сети</w:t>
            </w:r>
          </w:p>
        </w:tc>
      </w:tr>
      <w:tr w:rsidR="00093426" w:rsidRPr="00002905" w14:paraId="793B75F7" w14:textId="77777777" w:rsidTr="00D1604A">
        <w:tc>
          <w:tcPr>
            <w:tcW w:w="2037" w:type="dxa"/>
            <w:hideMark/>
          </w:tcPr>
          <w:p w14:paraId="6E482EE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clear_dirvad</w:t>
            </w:r>
          </w:p>
        </w:tc>
        <w:tc>
          <w:tcPr>
            <w:tcW w:w="705" w:type="dxa"/>
            <w:hideMark/>
          </w:tcPr>
          <w:p w14:paraId="623D797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366" w:type="dxa"/>
            <w:hideMark/>
          </w:tcPr>
          <w:p w14:paraId="6B69A0C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4947" w:type="dxa"/>
            <w:hideMark/>
          </w:tcPr>
          <w:p w14:paraId="4E499DE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Очистка директории, в которую сохраняются фрагменты аудиовизуального сигнала</w:t>
            </w:r>
          </w:p>
        </w:tc>
      </w:tr>
      <w:tr w:rsidR="00093426" w:rsidRPr="00002905" w14:paraId="4D360860" w14:textId="77777777" w:rsidTr="00D1604A">
        <w:tc>
          <w:tcPr>
            <w:tcW w:w="2037" w:type="dxa"/>
            <w:hideMark/>
          </w:tcPr>
          <w:p w14:paraId="792976C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depth</w:t>
            </w:r>
          </w:p>
        </w:tc>
        <w:tc>
          <w:tcPr>
            <w:tcW w:w="705" w:type="dxa"/>
            <w:hideMark/>
          </w:tcPr>
          <w:p w14:paraId="46BE4F1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366" w:type="dxa"/>
            <w:hideMark/>
          </w:tcPr>
          <w:p w14:paraId="0DECF20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</w:t>
            </w:r>
          </w:p>
        </w:tc>
        <w:tc>
          <w:tcPr>
            <w:tcW w:w="4947" w:type="dxa"/>
            <w:hideMark/>
          </w:tcPr>
          <w:p w14:paraId="560D099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Глубина иерархии для получения данных. Указывается количество подкаталогов в директории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path_to_dataset</w:t>
            </w:r>
          </w:p>
        </w:tc>
      </w:tr>
      <w:tr w:rsidR="00093426" w:rsidRPr="00002905" w14:paraId="216067C9" w14:textId="77777777" w:rsidTr="00D1604A">
        <w:tc>
          <w:tcPr>
            <w:tcW w:w="2037" w:type="dxa"/>
            <w:hideMark/>
          </w:tcPr>
          <w:p w14:paraId="2CEC23E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ext_search_files</w:t>
            </w:r>
          </w:p>
        </w:tc>
        <w:tc>
          <w:tcPr>
            <w:tcW w:w="705" w:type="dxa"/>
            <w:hideMark/>
          </w:tcPr>
          <w:p w14:paraId="7A29B39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2366" w:type="dxa"/>
            <w:hideMark/>
          </w:tcPr>
          <w:p w14:paraId="2CDAEEC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["mov", "mp4",</w:t>
            </w:r>
            <w:r w:rsidRPr="00002905">
              <w:rPr>
                <w:color w:val="000000" w:themeColor="text1"/>
                <w:sz w:val="22"/>
                <w:szCs w:val="22"/>
              </w:rPr>
              <w:br/>
            </w: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"webm", "wav"]</w:t>
            </w:r>
          </w:p>
        </w:tc>
        <w:tc>
          <w:tcPr>
            <w:tcW w:w="4947" w:type="dxa"/>
            <w:hideMark/>
          </w:tcPr>
          <w:p w14:paraId="6606791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Список расширений файлов, которые будут обрабатываться. Указывать можно как для видео, так и для аудио</w:t>
            </w:r>
          </w:p>
        </w:tc>
      </w:tr>
    </w:tbl>
    <w:p w14:paraId="0A7A4A3D" w14:textId="44369539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Параметры детектора голосовой активности (Silero VAD)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_Ref162368771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5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107EACD4" w14:textId="1B1BB581" w:rsidR="00093426" w:rsidRPr="000A6169" w:rsidRDefault="00093426" w:rsidP="00093426">
      <w:pPr>
        <w:ind w:firstLine="0"/>
        <w:jc w:val="right"/>
      </w:pPr>
      <w:bookmarkStart w:id="27" w:name="_Ref162368771"/>
      <w:bookmarkStart w:id="28" w:name="_Ref162270784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5</w:t>
      </w:r>
      <w:r w:rsidRPr="000A6169">
        <w:fldChar w:fldCharType="end"/>
      </w:r>
      <w:bookmarkEnd w:id="27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детектора голосовой активности</w:t>
      </w:r>
      <w:bookmarkEnd w:id="28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2489"/>
        <w:gridCol w:w="735"/>
        <w:gridCol w:w="1503"/>
        <w:gridCol w:w="5328"/>
      </w:tblGrid>
      <w:tr w:rsidR="00093426" w:rsidRPr="00002905" w14:paraId="667CD3E7" w14:textId="77777777" w:rsidTr="00D1604A">
        <w:tc>
          <w:tcPr>
            <w:tcW w:w="2370" w:type="dxa"/>
            <w:hideMark/>
          </w:tcPr>
          <w:p w14:paraId="66B8EA00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739" w:type="dxa"/>
            <w:hideMark/>
          </w:tcPr>
          <w:p w14:paraId="5EF5E98D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508" w:type="dxa"/>
            <w:hideMark/>
          </w:tcPr>
          <w:p w14:paraId="1B0DA11D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438" w:type="dxa"/>
            <w:hideMark/>
          </w:tcPr>
          <w:p w14:paraId="74EA95AC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7FEF8B02" w14:textId="77777777" w:rsidTr="00D1604A">
        <w:tc>
          <w:tcPr>
            <w:tcW w:w="2370" w:type="dxa"/>
            <w:hideMark/>
          </w:tcPr>
          <w:p w14:paraId="5DDA3ED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sampling_rate</w:t>
            </w:r>
          </w:p>
        </w:tc>
        <w:tc>
          <w:tcPr>
            <w:tcW w:w="739" w:type="dxa"/>
            <w:hideMark/>
          </w:tcPr>
          <w:p w14:paraId="18A912C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08" w:type="dxa"/>
            <w:hideMark/>
          </w:tcPr>
          <w:p w14:paraId="2942F66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16000</w:t>
            </w:r>
          </w:p>
        </w:tc>
        <w:tc>
          <w:tcPr>
            <w:tcW w:w="5438" w:type="dxa"/>
            <w:hideMark/>
          </w:tcPr>
          <w:p w14:paraId="08F37C2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Частота дискретизации. На текущий момент поддерживаются частоты: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8000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16000</w:t>
            </w:r>
          </w:p>
        </w:tc>
      </w:tr>
      <w:tr w:rsidR="00093426" w:rsidRPr="00002905" w14:paraId="13CB0549" w14:textId="77777777" w:rsidTr="00D1604A">
        <w:tc>
          <w:tcPr>
            <w:tcW w:w="2370" w:type="dxa"/>
            <w:hideMark/>
          </w:tcPr>
          <w:p w14:paraId="23B4C29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threshold</w:t>
            </w:r>
          </w:p>
        </w:tc>
        <w:tc>
          <w:tcPr>
            <w:tcW w:w="739" w:type="dxa"/>
            <w:hideMark/>
          </w:tcPr>
          <w:p w14:paraId="6898EB7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08" w:type="dxa"/>
            <w:hideMark/>
          </w:tcPr>
          <w:p w14:paraId="4D8D6C2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0.5</w:t>
            </w:r>
          </w:p>
        </w:tc>
        <w:tc>
          <w:tcPr>
            <w:tcW w:w="5438" w:type="dxa"/>
            <w:hideMark/>
          </w:tcPr>
          <w:p w14:paraId="457AD1A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Порог вероятности речи (от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0.0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до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1.0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). VAD выводит вероятности речи для каждого звукового фрагмента, вероятности выше установленного значения считаются </w:t>
            </w: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 xml:space="preserve">речью. 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Параметр необходимо настраивать индивидуально в зависимости от набора данных. Например, для шумных условий параметр рекомендуется устанавливать в значение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0.7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до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0.95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. В условиях низкого уровня шума или его отсутствия, параметр лучше устанавливать на низкие значения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0.1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—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0.25</w:t>
            </w:r>
          </w:p>
        </w:tc>
      </w:tr>
      <w:tr w:rsidR="00093426" w:rsidRPr="00002905" w14:paraId="3528FFFD" w14:textId="77777777" w:rsidTr="00D1604A">
        <w:tc>
          <w:tcPr>
            <w:tcW w:w="2370" w:type="dxa"/>
            <w:hideMark/>
          </w:tcPr>
          <w:p w14:paraId="6E968BC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min_speech_duration_ms</w:t>
            </w:r>
          </w:p>
        </w:tc>
        <w:tc>
          <w:tcPr>
            <w:tcW w:w="739" w:type="dxa"/>
            <w:hideMark/>
          </w:tcPr>
          <w:p w14:paraId="207D04F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08" w:type="dxa"/>
            <w:hideMark/>
          </w:tcPr>
          <w:p w14:paraId="77356AF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250</w:t>
            </w:r>
          </w:p>
        </w:tc>
        <w:tc>
          <w:tcPr>
            <w:tcW w:w="5438" w:type="dxa"/>
            <w:hideMark/>
          </w:tcPr>
          <w:p w14:paraId="5756B9F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Минимальная длительность речевого фрагмента. Рекомендуется устанавливать в пределах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750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мс до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1000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мс. Настройка также является индивидуальной, которую необходимо подбирать в зависимости от набора данных</w:t>
            </w:r>
          </w:p>
        </w:tc>
      </w:tr>
      <w:tr w:rsidR="00093426" w:rsidRPr="00002905" w14:paraId="4DE85996" w14:textId="77777777" w:rsidTr="00D1604A">
        <w:tc>
          <w:tcPr>
            <w:tcW w:w="2370" w:type="dxa"/>
            <w:hideMark/>
          </w:tcPr>
          <w:p w14:paraId="00F15CC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min_silence_duration_ms</w:t>
            </w:r>
          </w:p>
        </w:tc>
        <w:tc>
          <w:tcPr>
            <w:tcW w:w="739" w:type="dxa"/>
            <w:hideMark/>
          </w:tcPr>
          <w:p w14:paraId="4681569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08" w:type="dxa"/>
            <w:hideMark/>
          </w:tcPr>
          <w:p w14:paraId="6AE4F62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100</w:t>
            </w:r>
          </w:p>
        </w:tc>
        <w:tc>
          <w:tcPr>
            <w:tcW w:w="5438" w:type="dxa"/>
            <w:hideMark/>
          </w:tcPr>
          <w:p w14:paraId="6CC49DD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Минимальная длительность тишины в выборках между отдельными речевыми фрагментами, прежде чем разделить его. Рекомендуется устанавливать в пределах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500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мс для того, чтобы не разделялись предложения. Однако, можно настроить индивидуально, под свои условия</w:t>
            </w:r>
          </w:p>
        </w:tc>
      </w:tr>
      <w:tr w:rsidR="00093426" w:rsidRPr="00002905" w14:paraId="2815F433" w14:textId="77777777" w:rsidTr="00D1604A">
        <w:tc>
          <w:tcPr>
            <w:tcW w:w="2370" w:type="dxa"/>
            <w:hideMark/>
          </w:tcPr>
          <w:p w14:paraId="65C19B8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window_size_samples</w:t>
            </w:r>
          </w:p>
        </w:tc>
        <w:tc>
          <w:tcPr>
            <w:tcW w:w="739" w:type="dxa"/>
            <w:hideMark/>
          </w:tcPr>
          <w:p w14:paraId="4F790B5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08" w:type="dxa"/>
            <w:hideMark/>
          </w:tcPr>
          <w:p w14:paraId="71B525B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1536</w:t>
            </w:r>
          </w:p>
        </w:tc>
        <w:tc>
          <w:tcPr>
            <w:tcW w:w="5438" w:type="dxa"/>
            <w:hideMark/>
          </w:tcPr>
          <w:p w14:paraId="4D754CF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Количество выборок в каждом окне.</w:t>
            </w:r>
            <w:r w:rsidRPr="00002905">
              <w:rPr>
                <w:color w:val="000000" w:themeColor="text1"/>
                <w:sz w:val="22"/>
                <w:szCs w:val="22"/>
              </w:rPr>
              <w:br/>
            </w:r>
            <w:r w:rsidRPr="2B63872F">
              <w:rPr>
                <w:color w:val="000000" w:themeColor="text1"/>
                <w:sz w:val="22"/>
                <w:szCs w:val="22"/>
              </w:rPr>
              <w:t xml:space="preserve">Предупреждение! 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Модели VAD были обучены с использованием выборок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512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1024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1536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для частоты дискретизации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16000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256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512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768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для частоты дискретизации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8000</w:t>
            </w:r>
            <w:r w:rsidRPr="00002905">
              <w:rPr>
                <w:color w:val="000000" w:themeColor="text1"/>
                <w:sz w:val="22"/>
                <w:szCs w:val="22"/>
              </w:rPr>
              <w:t>. Настоятельно рекомендуется использовать эти значения, изменение значений может повлиять на производительность модели</w:t>
            </w:r>
          </w:p>
        </w:tc>
      </w:tr>
      <w:tr w:rsidR="00093426" w:rsidRPr="00002905" w14:paraId="35EAED99" w14:textId="77777777" w:rsidTr="00D1604A">
        <w:tc>
          <w:tcPr>
            <w:tcW w:w="2370" w:type="dxa"/>
            <w:hideMark/>
          </w:tcPr>
          <w:p w14:paraId="6D460DE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speech_pad_ms</w:t>
            </w:r>
          </w:p>
        </w:tc>
        <w:tc>
          <w:tcPr>
            <w:tcW w:w="739" w:type="dxa"/>
            <w:hideMark/>
          </w:tcPr>
          <w:p w14:paraId="3390852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08" w:type="dxa"/>
            <w:hideMark/>
          </w:tcPr>
          <w:p w14:paraId="4A50029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30</w:t>
            </w:r>
          </w:p>
        </w:tc>
        <w:tc>
          <w:tcPr>
            <w:tcW w:w="5438" w:type="dxa"/>
            <w:hideMark/>
          </w:tcPr>
          <w:p w14:paraId="7A80AFF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Внутренние отступы для итоговых речевых фрагментов. Рекомендуется использовать значение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250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мс —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400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мс чтобы избежать обрезания фрагментов речи. Настройка также является индивидуальная и устанавливается в соответствии с условиями пользователя</w:t>
            </w:r>
          </w:p>
        </w:tc>
      </w:tr>
    </w:tbl>
    <w:p w14:paraId="10A9C4DA" w14:textId="1B2511CD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Параметры кодирования выходного файла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_Ref162368785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6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5BF1907F" w14:textId="1BBA5B94" w:rsidR="00093426" w:rsidRPr="000A6169" w:rsidRDefault="00093426" w:rsidP="00093426">
      <w:pPr>
        <w:ind w:firstLine="0"/>
        <w:jc w:val="right"/>
      </w:pPr>
      <w:bookmarkStart w:id="29" w:name="_Ref162368785"/>
      <w:bookmarkStart w:id="30" w:name="_Ref162270950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6</w:t>
      </w:r>
      <w:r w:rsidRPr="000A6169">
        <w:fldChar w:fldCharType="end"/>
      </w:r>
      <w:bookmarkEnd w:id="29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кодирования</w:t>
      </w:r>
      <w:bookmarkEnd w:id="30"/>
    </w:p>
    <w:tbl>
      <w:tblPr>
        <w:tblStyle w:val="af1"/>
        <w:tblW w:w="10149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1843"/>
        <w:gridCol w:w="5192"/>
      </w:tblGrid>
      <w:tr w:rsidR="00093426" w:rsidRPr="00002905" w14:paraId="0D097A1B" w14:textId="77777777" w:rsidTr="00D1604A">
        <w:tc>
          <w:tcPr>
            <w:tcW w:w="2263" w:type="dxa"/>
            <w:hideMark/>
          </w:tcPr>
          <w:p w14:paraId="5D4145E8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851" w:type="dxa"/>
            <w:hideMark/>
          </w:tcPr>
          <w:p w14:paraId="2C23B318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843" w:type="dxa"/>
            <w:hideMark/>
          </w:tcPr>
          <w:p w14:paraId="709A6314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192" w:type="dxa"/>
            <w:hideMark/>
          </w:tcPr>
          <w:p w14:paraId="6DD7DB6B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11ADFF64" w14:textId="77777777" w:rsidTr="00D1604A">
        <w:tc>
          <w:tcPr>
            <w:tcW w:w="2263" w:type="dxa"/>
            <w:hideMark/>
          </w:tcPr>
          <w:p w14:paraId="3F9E166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type_encode</w:t>
            </w:r>
          </w:p>
        </w:tc>
        <w:tc>
          <w:tcPr>
            <w:tcW w:w="851" w:type="dxa"/>
            <w:hideMark/>
          </w:tcPr>
          <w:p w14:paraId="2ECD666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1843" w:type="dxa"/>
            <w:hideMark/>
          </w:tcPr>
          <w:p w14:paraId="18DE24C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crf</w:t>
            </w:r>
          </w:p>
        </w:tc>
        <w:tc>
          <w:tcPr>
            <w:tcW w:w="5192" w:type="dxa"/>
            <w:hideMark/>
          </w:tcPr>
          <w:p w14:paraId="1D34E7D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Типы кодирования. Доступные варианты: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['qscale', 'crf']</w:t>
            </w:r>
          </w:p>
        </w:tc>
      </w:tr>
      <w:tr w:rsidR="00093426" w:rsidRPr="00002905" w14:paraId="14D56DA7" w14:textId="77777777" w:rsidTr="00D1604A">
        <w:tc>
          <w:tcPr>
            <w:tcW w:w="2263" w:type="dxa"/>
            <w:hideMark/>
          </w:tcPr>
          <w:p w14:paraId="5B2B573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crf_value</w:t>
            </w:r>
          </w:p>
        </w:tc>
        <w:tc>
          <w:tcPr>
            <w:tcW w:w="851" w:type="dxa"/>
            <w:hideMark/>
          </w:tcPr>
          <w:p w14:paraId="28BE12E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843" w:type="dxa"/>
            <w:hideMark/>
          </w:tcPr>
          <w:p w14:paraId="1EE70E2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23</w:t>
            </w:r>
          </w:p>
        </w:tc>
        <w:tc>
          <w:tcPr>
            <w:tcW w:w="5192" w:type="dxa"/>
            <w:hideMark/>
          </w:tcPr>
          <w:p w14:paraId="2117459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Качество кодирования (от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до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51</w:t>
            </w:r>
            <w:r w:rsidRPr="00002905">
              <w:rPr>
                <w:color w:val="000000" w:themeColor="text1"/>
                <w:sz w:val="22"/>
                <w:szCs w:val="22"/>
              </w:rPr>
              <w:t>. Чем ниже значение, тем лучше качество и наоборот. Стоит учитывать, что изменения качества кодирования влияет на скорость обработки</w:t>
            </w:r>
          </w:p>
        </w:tc>
      </w:tr>
      <w:tr w:rsidR="00093426" w:rsidRPr="00002905" w14:paraId="36723350" w14:textId="77777777" w:rsidTr="00D1604A">
        <w:tc>
          <w:tcPr>
            <w:tcW w:w="2263" w:type="dxa"/>
            <w:hideMark/>
          </w:tcPr>
          <w:p w14:paraId="5ADC513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presets_crf_encode</w:t>
            </w:r>
          </w:p>
        </w:tc>
        <w:tc>
          <w:tcPr>
            <w:tcW w:w="851" w:type="dxa"/>
            <w:hideMark/>
          </w:tcPr>
          <w:p w14:paraId="5123C77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1843" w:type="dxa"/>
            <w:hideMark/>
          </w:tcPr>
          <w:p w14:paraId="64A864C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medium</w:t>
            </w:r>
          </w:p>
        </w:tc>
        <w:tc>
          <w:tcPr>
            <w:tcW w:w="5192" w:type="dxa"/>
            <w:hideMark/>
          </w:tcPr>
          <w:p w14:paraId="2B2E9E0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Скорость кодирования и сжатия. Доступные варианты: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['ultrafast', 'superfast', 'veryfast', 'faster', 'fast', 'medium', 'slow', 'slower', 'veryslow']</w:t>
            </w:r>
            <w:r w:rsidRPr="00002905">
              <w:rPr>
                <w:color w:val="000000" w:themeColor="text1"/>
                <w:sz w:val="22"/>
                <w:szCs w:val="22"/>
              </w:rPr>
              <w:t>. Изменения параметра влияет на скорость кодирования и степень сжатия</w:t>
            </w:r>
          </w:p>
        </w:tc>
      </w:tr>
      <w:tr w:rsidR="00093426" w:rsidRPr="00002905" w14:paraId="64152161" w14:textId="77777777" w:rsidTr="00D1604A">
        <w:tc>
          <w:tcPr>
            <w:tcW w:w="2263" w:type="dxa"/>
            <w:hideMark/>
          </w:tcPr>
          <w:p w14:paraId="56274EB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sr_input_type</w:t>
            </w:r>
          </w:p>
        </w:tc>
        <w:tc>
          <w:tcPr>
            <w:tcW w:w="851" w:type="dxa"/>
            <w:hideMark/>
          </w:tcPr>
          <w:p w14:paraId="3D02B2D8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1843" w:type="dxa"/>
            <w:hideMark/>
          </w:tcPr>
          <w:p w14:paraId="2B93DA7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audio</w:t>
            </w:r>
          </w:p>
        </w:tc>
        <w:tc>
          <w:tcPr>
            <w:tcW w:w="5192" w:type="dxa"/>
            <w:hideMark/>
          </w:tcPr>
          <w:p w14:paraId="622FEFF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Типы файлов для распознавания речи. Доступные варианты: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['audio', 'video']</w:t>
            </w:r>
          </w:p>
        </w:tc>
      </w:tr>
    </w:tbl>
    <w:p w14:paraId="19AE79DB" w14:textId="77777777" w:rsidR="00093426" w:rsidRPr="00002905" w:rsidRDefault="00093426" w:rsidP="00093426">
      <w:pPr>
        <w:ind w:firstLine="0"/>
        <w:rPr>
          <w:color w:val="000000" w:themeColor="text1"/>
        </w:rPr>
      </w:pPr>
      <w:r w:rsidRPr="00002905">
        <w:rPr>
          <w:color w:val="000000" w:themeColor="text1"/>
        </w:rPr>
        <w:t>Команда для запуска детектирования речевой активности в аудиовизуальном сигнале на основе Vosk:</w:t>
      </w:r>
    </w:p>
    <w:p w14:paraId="55858473" w14:textId="77777777" w:rsidR="00093426" w:rsidRPr="00002905" w:rsidRDefault="00093426" w:rsidP="00093426">
      <w:pPr>
        <w:pStyle w:val="HTML0"/>
        <w:rPr>
          <w:rFonts w:ascii="Consolas" w:hAnsi="Consolas"/>
          <w:color w:val="000000" w:themeColor="text1"/>
          <w:sz w:val="18"/>
          <w:szCs w:val="18"/>
        </w:rPr>
      </w:pPr>
      <w:r w:rsidRPr="00002905">
        <w:rPr>
          <w:rFonts w:ascii="Consolas" w:hAnsi="Consolas"/>
          <w:color w:val="000000" w:themeColor="text1"/>
          <w:sz w:val="18"/>
          <w:szCs w:val="18"/>
        </w:rPr>
        <w:t>openav_vosk_sr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--config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&lt;путь_к_вашему_конфигурационному_файлу&gt;.yaml</w:t>
      </w:r>
    </w:p>
    <w:p w14:paraId="7E370AF6" w14:textId="77777777" w:rsidR="00093426" w:rsidRPr="00002905" w:rsidRDefault="00093426" w:rsidP="00093426">
      <w:pPr>
        <w:ind w:firstLine="0"/>
        <w:rPr>
          <w:color w:val="000000" w:themeColor="text1"/>
        </w:rPr>
      </w:pPr>
      <w:r w:rsidRPr="00002905">
        <w:rPr>
          <w:color w:val="000000" w:themeColor="text1"/>
        </w:rPr>
        <w:t>Для запуска команды необходимо обязательно указать путь к конфигурационному файлу. Запускать программу необходимо из директории, где она расположена.</w:t>
      </w:r>
    </w:p>
    <w:p w14:paraId="20AC81BF" w14:textId="77777777" w:rsidR="00093426" w:rsidRPr="00002905" w:rsidRDefault="00093426" w:rsidP="00093426">
      <w:pPr>
        <w:ind w:firstLine="0"/>
        <w:rPr>
          <w:color w:val="000000" w:themeColor="text1"/>
        </w:rPr>
      </w:pPr>
      <w:r w:rsidRPr="00002905">
        <w:rPr>
          <w:color w:val="000000" w:themeColor="text1"/>
        </w:rPr>
        <w:t>Конфигурационный файл включает в себя следующие настройки:</w:t>
      </w:r>
    </w:p>
    <w:p w14:paraId="14FA31F7" w14:textId="77777777" w:rsidR="00093426" w:rsidRPr="00002905" w:rsidRDefault="00093426" w:rsidP="00093426">
      <w:pPr>
        <w:pStyle w:val="afc"/>
        <w:numPr>
          <w:ilvl w:val="0"/>
          <w:numId w:val="9"/>
        </w:num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программы в терминале (командной строке);</w:t>
      </w:r>
    </w:p>
    <w:p w14:paraId="5D5B7F56" w14:textId="77777777" w:rsidR="00093426" w:rsidRPr="00002905" w:rsidRDefault="00093426" w:rsidP="00093426">
      <w:pPr>
        <w:pStyle w:val="afc"/>
        <w:numPr>
          <w:ilvl w:val="0"/>
          <w:numId w:val="9"/>
        </w:numPr>
        <w:rPr>
          <w:color w:val="000000" w:themeColor="text1"/>
        </w:rPr>
      </w:pPr>
      <w:r w:rsidRPr="00002905">
        <w:rPr>
          <w:color w:val="000000" w:themeColor="text1"/>
        </w:rPr>
        <w:t>работа с файловой системой</w:t>
      </w:r>
      <w:r w:rsidRPr="00002905">
        <w:rPr>
          <w:color w:val="000000" w:themeColor="text1"/>
          <w:lang w:val="en-US"/>
        </w:rPr>
        <w:t>;</w:t>
      </w:r>
    </w:p>
    <w:p w14:paraId="1A30DF56" w14:textId="77777777" w:rsidR="00093426" w:rsidRPr="00002905" w:rsidRDefault="00093426" w:rsidP="00093426">
      <w:pPr>
        <w:pStyle w:val="afc"/>
        <w:numPr>
          <w:ilvl w:val="0"/>
          <w:numId w:val="9"/>
        </w:numPr>
        <w:rPr>
          <w:color w:val="000000" w:themeColor="text1"/>
        </w:rPr>
      </w:pPr>
      <w:r w:rsidRPr="00002905">
        <w:rPr>
          <w:color w:val="000000" w:themeColor="text1"/>
        </w:rPr>
        <w:t>параметры детектора голосовой активности (Vosk);</w:t>
      </w:r>
    </w:p>
    <w:p w14:paraId="5FF49898" w14:textId="77777777" w:rsidR="00093426" w:rsidRPr="00002905" w:rsidRDefault="00093426" w:rsidP="00093426">
      <w:pPr>
        <w:pStyle w:val="afc"/>
        <w:numPr>
          <w:ilvl w:val="0"/>
          <w:numId w:val="9"/>
        </w:numPr>
        <w:rPr>
          <w:color w:val="000000" w:themeColor="text1"/>
        </w:rPr>
      </w:pPr>
      <w:r w:rsidRPr="00002905">
        <w:rPr>
          <w:color w:val="000000" w:themeColor="text1"/>
        </w:rPr>
        <w:t>параметры кодирования выходного файла</w:t>
      </w:r>
      <w:r w:rsidRPr="00002905">
        <w:rPr>
          <w:color w:val="000000" w:themeColor="text1"/>
          <w:lang w:val="en-US"/>
        </w:rPr>
        <w:t>.</w:t>
      </w:r>
    </w:p>
    <w:p w14:paraId="458EDB75" w14:textId="550042FF" w:rsidR="00093426" w:rsidRPr="00002905" w:rsidRDefault="00093426" w:rsidP="00093426">
      <w:pPr>
        <w:ind w:firstLine="0"/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команды в терминале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_Ref162368801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7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1485E1FC" w14:textId="0B46D9E6" w:rsidR="00093426" w:rsidRPr="000A6169" w:rsidRDefault="00093426" w:rsidP="00093426">
      <w:pPr>
        <w:ind w:firstLine="0"/>
        <w:jc w:val="right"/>
      </w:pPr>
      <w:bookmarkStart w:id="31" w:name="_Ref162368801"/>
      <w:bookmarkStart w:id="32" w:name="_Ref162271477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7</w:t>
      </w:r>
      <w:r w:rsidRPr="000A6169">
        <w:fldChar w:fldCharType="end"/>
      </w:r>
      <w:bookmarkEnd w:id="31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отображения процесса</w:t>
      </w:r>
      <w:bookmarkEnd w:id="3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00"/>
        <w:gridCol w:w="617"/>
        <w:gridCol w:w="2176"/>
        <w:gridCol w:w="5506"/>
      </w:tblGrid>
      <w:tr w:rsidR="00093426" w:rsidRPr="00002905" w14:paraId="22856FA8" w14:textId="77777777" w:rsidTr="00D1604A">
        <w:tc>
          <w:tcPr>
            <w:tcW w:w="0" w:type="auto"/>
            <w:hideMark/>
          </w:tcPr>
          <w:p w14:paraId="6F3B4926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0" w:type="auto"/>
            <w:hideMark/>
          </w:tcPr>
          <w:p w14:paraId="50723762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0" w:type="auto"/>
            <w:hideMark/>
          </w:tcPr>
          <w:p w14:paraId="48C378C0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0DFC48E7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2A11F390" w14:textId="77777777" w:rsidTr="00D1604A">
        <w:tc>
          <w:tcPr>
            <w:tcW w:w="0" w:type="auto"/>
            <w:hideMark/>
          </w:tcPr>
          <w:p w14:paraId="74193A2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hide_metadata</w:t>
            </w:r>
          </w:p>
        </w:tc>
        <w:tc>
          <w:tcPr>
            <w:tcW w:w="0" w:type="auto"/>
            <w:hideMark/>
          </w:tcPr>
          <w:p w14:paraId="06D9A86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0" w:type="auto"/>
            <w:hideMark/>
          </w:tcPr>
          <w:p w14:paraId="671DC84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hideMark/>
          </w:tcPr>
          <w:p w14:paraId="7C998F0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метаданных</w:t>
            </w:r>
          </w:p>
        </w:tc>
      </w:tr>
      <w:tr w:rsidR="00093426" w:rsidRPr="00002905" w14:paraId="683245C1" w14:textId="77777777" w:rsidTr="00D1604A">
        <w:tc>
          <w:tcPr>
            <w:tcW w:w="0" w:type="auto"/>
            <w:hideMark/>
          </w:tcPr>
          <w:p w14:paraId="0DB9AF4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hide_libs_vers</w:t>
            </w:r>
          </w:p>
        </w:tc>
        <w:tc>
          <w:tcPr>
            <w:tcW w:w="0" w:type="auto"/>
            <w:hideMark/>
          </w:tcPr>
          <w:p w14:paraId="278734E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0" w:type="auto"/>
            <w:hideMark/>
          </w:tcPr>
          <w:p w14:paraId="0906500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hideMark/>
          </w:tcPr>
          <w:p w14:paraId="5238CD8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версий установленных библиотек в командной строке</w:t>
            </w:r>
          </w:p>
        </w:tc>
      </w:tr>
    </w:tbl>
    <w:p w14:paraId="266FB311" w14:textId="77777777" w:rsidR="00093426" w:rsidRDefault="00093426" w:rsidP="00093426">
      <w:pPr>
        <w:ind w:firstLine="0"/>
        <w:jc w:val="left"/>
      </w:pPr>
      <w:r w:rsidRPr="00794E76">
        <w:rPr>
          <w:color w:val="000000" w:themeColor="text1"/>
        </w:rPr>
        <w:t>Работа с файловой системой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_Ref162368818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</w:p>
    <w:p w14:paraId="1715DD02" w14:textId="186CF7AB" w:rsidR="00093426" w:rsidRPr="00002905" w:rsidRDefault="00093426" w:rsidP="00093426">
      <w:pPr>
        <w:ind w:firstLine="0"/>
        <w:rPr>
          <w:color w:val="000000" w:themeColor="text1"/>
        </w:rPr>
      </w:pPr>
      <w:r w:rsidRPr="00C31F94">
        <w:t xml:space="preserve">таблица </w:t>
      </w:r>
      <w:r>
        <w:rPr>
          <w:noProof/>
        </w:rPr>
        <w:t>8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3CCC62AE" w14:textId="77777777" w:rsidR="00093426" w:rsidRDefault="00093426" w:rsidP="00093426">
      <w:pPr>
        <w:ind w:firstLine="0"/>
        <w:jc w:val="right"/>
      </w:pPr>
      <w:bookmarkStart w:id="33" w:name="_Ref162368818"/>
      <w:bookmarkStart w:id="34" w:name="_Ref162272235"/>
    </w:p>
    <w:p w14:paraId="07F27598" w14:textId="7510DAB1" w:rsidR="00093426" w:rsidRPr="00C31F94" w:rsidRDefault="00093426" w:rsidP="00093426">
      <w:pPr>
        <w:ind w:firstLine="0"/>
        <w:jc w:val="right"/>
      </w:pPr>
      <w:r w:rsidRPr="00C31F94">
        <w:t xml:space="preserve">Таблица </w:t>
      </w:r>
      <w:r w:rsidRPr="00C31F94">
        <w:fldChar w:fldCharType="begin"/>
      </w:r>
      <w:r w:rsidRPr="00C31F94">
        <w:instrText xml:space="preserve"> SEQ Таблица \* ARABIC </w:instrText>
      </w:r>
      <w:r w:rsidRPr="00C31F94">
        <w:fldChar w:fldCharType="separate"/>
      </w:r>
      <w:r>
        <w:rPr>
          <w:noProof/>
        </w:rPr>
        <w:t>8</w:t>
      </w:r>
      <w:r w:rsidRPr="00C31F94">
        <w:fldChar w:fldCharType="end"/>
      </w:r>
      <w:bookmarkEnd w:id="33"/>
      <w:r>
        <w:t xml:space="preserve"> </w:t>
      </w:r>
      <w:r w:rsidRPr="00002905">
        <w:rPr>
          <w:color w:val="000000" w:themeColor="text1"/>
        </w:rPr>
        <w:t>–</w:t>
      </w:r>
      <w:r w:rsidRPr="00C31F94">
        <w:t xml:space="preserve"> Параметры работы с файловой системой</w:t>
      </w:r>
      <w:bookmarkEnd w:id="34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2392"/>
        <w:gridCol w:w="669"/>
        <w:gridCol w:w="3120"/>
        <w:gridCol w:w="3874"/>
      </w:tblGrid>
      <w:tr w:rsidR="00093426" w:rsidRPr="00002905" w14:paraId="06D3A2D8" w14:textId="77777777" w:rsidTr="00D1604A">
        <w:tc>
          <w:tcPr>
            <w:tcW w:w="2392" w:type="dxa"/>
            <w:hideMark/>
          </w:tcPr>
          <w:p w14:paraId="7B960D86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690" w:type="dxa"/>
            <w:hideMark/>
          </w:tcPr>
          <w:p w14:paraId="4691CE8E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369" w:type="dxa"/>
            <w:hideMark/>
          </w:tcPr>
          <w:p w14:paraId="62AE079C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4604" w:type="dxa"/>
            <w:hideMark/>
          </w:tcPr>
          <w:p w14:paraId="4966C656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2471EAE9" w14:textId="77777777" w:rsidTr="00D1604A">
        <w:tc>
          <w:tcPr>
            <w:tcW w:w="2392" w:type="dxa"/>
            <w:hideMark/>
          </w:tcPr>
          <w:p w14:paraId="001AE48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path_to_save_model</w:t>
            </w:r>
          </w:p>
        </w:tc>
        <w:tc>
          <w:tcPr>
            <w:tcW w:w="690" w:type="dxa"/>
            <w:hideMark/>
          </w:tcPr>
          <w:p w14:paraId="22BDE16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369" w:type="dxa"/>
            <w:hideMark/>
          </w:tcPr>
          <w:p w14:paraId="697C84B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&lt;./models&gt;</w:t>
            </w:r>
          </w:p>
        </w:tc>
        <w:tc>
          <w:tcPr>
            <w:tcW w:w="4604" w:type="dxa"/>
            <w:hideMark/>
          </w:tcPr>
          <w:p w14:paraId="68FBF1A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будут размещаться скачанные модели, в данном случае модель для работоспособности VAD</w:t>
            </w:r>
          </w:p>
        </w:tc>
      </w:tr>
      <w:tr w:rsidR="00093426" w:rsidRPr="00002905" w14:paraId="23D1446F" w14:textId="77777777" w:rsidTr="00D1604A">
        <w:tc>
          <w:tcPr>
            <w:tcW w:w="2392" w:type="dxa"/>
            <w:hideMark/>
          </w:tcPr>
          <w:p w14:paraId="414DA75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</w:t>
            </w:r>
          </w:p>
        </w:tc>
        <w:tc>
          <w:tcPr>
            <w:tcW w:w="690" w:type="dxa"/>
            <w:hideMark/>
          </w:tcPr>
          <w:p w14:paraId="5B188A8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369" w:type="dxa"/>
            <w:hideMark/>
          </w:tcPr>
          <w:p w14:paraId="5786DDB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&lt;путь_к_исходным_данным&gt;</w:t>
            </w:r>
          </w:p>
        </w:tc>
        <w:tc>
          <w:tcPr>
            <w:tcW w:w="4604" w:type="dxa"/>
            <w:hideMark/>
          </w:tcPr>
          <w:p w14:paraId="6BF4A7A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находятся данные, которые необходимо обработать</w:t>
            </w:r>
          </w:p>
        </w:tc>
      </w:tr>
      <w:tr w:rsidR="00093426" w:rsidRPr="00002905" w14:paraId="00BA70D3" w14:textId="77777777" w:rsidTr="00D1604A">
        <w:tc>
          <w:tcPr>
            <w:tcW w:w="2392" w:type="dxa"/>
            <w:hideMark/>
          </w:tcPr>
          <w:p w14:paraId="2E3B0CC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002905">
              <w:rPr>
                <w:color w:val="000000" w:themeColor="text1"/>
                <w:sz w:val="22"/>
                <w:szCs w:val="22"/>
                <w:lang w:val="en-US"/>
              </w:rPr>
              <w:t>path_to_dataset_vosk_sr</w:t>
            </w:r>
          </w:p>
        </w:tc>
        <w:tc>
          <w:tcPr>
            <w:tcW w:w="690" w:type="dxa"/>
            <w:hideMark/>
          </w:tcPr>
          <w:p w14:paraId="2A66C9F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369" w:type="dxa"/>
            <w:hideMark/>
          </w:tcPr>
          <w:p w14:paraId="445F237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&lt;./dataset_vosk&gt;</w:t>
            </w:r>
          </w:p>
        </w:tc>
        <w:tc>
          <w:tcPr>
            <w:tcW w:w="4604" w:type="dxa"/>
            <w:hideMark/>
          </w:tcPr>
          <w:p w14:paraId="10E01CB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куда сохраняются фрагменты аудиовизуального сигнала после обработки</w:t>
            </w:r>
          </w:p>
        </w:tc>
      </w:tr>
      <w:tr w:rsidR="00093426" w:rsidRPr="00002905" w14:paraId="72E1D712" w14:textId="77777777" w:rsidTr="00D1604A">
        <w:tc>
          <w:tcPr>
            <w:tcW w:w="2392" w:type="dxa"/>
            <w:hideMark/>
          </w:tcPr>
          <w:p w14:paraId="0B87080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dir_va_names</w:t>
            </w:r>
          </w:p>
        </w:tc>
        <w:tc>
          <w:tcPr>
            <w:tcW w:w="690" w:type="dxa"/>
            <w:hideMark/>
          </w:tcPr>
          <w:p w14:paraId="564C937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dict</w:t>
            </w:r>
          </w:p>
        </w:tc>
        <w:tc>
          <w:tcPr>
            <w:tcW w:w="2369" w:type="dxa"/>
            <w:hideMark/>
          </w:tcPr>
          <w:p w14:paraId="52C14EA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{"video": "Video",</w:t>
            </w:r>
            <w:r w:rsidRPr="00002905">
              <w:rPr>
                <w:color w:val="000000" w:themeColor="text1"/>
                <w:sz w:val="22"/>
                <w:szCs w:val="22"/>
              </w:rPr>
              <w:br/>
            </w: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"audio": "Audio"}</w:t>
            </w:r>
          </w:p>
        </w:tc>
        <w:tc>
          <w:tcPr>
            <w:tcW w:w="4604" w:type="dxa"/>
            <w:hideMark/>
          </w:tcPr>
          <w:p w14:paraId="5CF30A5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Директории для сохранения видео и аудио файлов. Названия директорий могут быть произвольными</w:t>
            </w:r>
          </w:p>
        </w:tc>
      </w:tr>
      <w:tr w:rsidR="00093426" w:rsidRPr="00002905" w14:paraId="16A8DFF8" w14:textId="77777777" w:rsidTr="00D1604A">
        <w:tc>
          <w:tcPr>
            <w:tcW w:w="2392" w:type="dxa"/>
            <w:hideMark/>
          </w:tcPr>
          <w:p w14:paraId="5D04B15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force_reload</w:t>
            </w:r>
          </w:p>
        </w:tc>
        <w:tc>
          <w:tcPr>
            <w:tcW w:w="690" w:type="dxa"/>
            <w:hideMark/>
          </w:tcPr>
          <w:p w14:paraId="181454B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369" w:type="dxa"/>
            <w:hideMark/>
          </w:tcPr>
          <w:p w14:paraId="5F02987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4604" w:type="dxa"/>
            <w:hideMark/>
          </w:tcPr>
          <w:p w14:paraId="01A0F37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принудительной загрузки модели Vosk из сети</w:t>
            </w:r>
          </w:p>
        </w:tc>
      </w:tr>
      <w:tr w:rsidR="00093426" w:rsidRPr="00002905" w14:paraId="5400C472" w14:textId="77777777" w:rsidTr="00D1604A">
        <w:tc>
          <w:tcPr>
            <w:tcW w:w="2392" w:type="dxa"/>
            <w:hideMark/>
          </w:tcPr>
          <w:p w14:paraId="67A4E85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folder_name_unzip</w:t>
            </w:r>
          </w:p>
        </w:tc>
        <w:tc>
          <w:tcPr>
            <w:tcW w:w="690" w:type="dxa"/>
            <w:hideMark/>
          </w:tcPr>
          <w:p w14:paraId="3C7310C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369" w:type="dxa"/>
            <w:hideMark/>
          </w:tcPr>
          <w:p w14:paraId="2556EA40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&lt;название_папки&gt;</w:t>
            </w:r>
          </w:p>
        </w:tc>
        <w:tc>
          <w:tcPr>
            <w:tcW w:w="4604" w:type="dxa"/>
            <w:hideMark/>
          </w:tcPr>
          <w:p w14:paraId="126551D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Название папки, в которую будет извлекаться модель Vosk</w:t>
            </w:r>
          </w:p>
        </w:tc>
      </w:tr>
      <w:tr w:rsidR="00093426" w:rsidRPr="00002905" w14:paraId="0C33B0EB" w14:textId="77777777" w:rsidTr="00D1604A">
        <w:tc>
          <w:tcPr>
            <w:tcW w:w="2392" w:type="dxa"/>
            <w:hideMark/>
          </w:tcPr>
          <w:p w14:paraId="3C7D3D7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clear_dirvosk_sr</w:t>
            </w:r>
          </w:p>
        </w:tc>
        <w:tc>
          <w:tcPr>
            <w:tcW w:w="690" w:type="dxa"/>
            <w:hideMark/>
          </w:tcPr>
          <w:p w14:paraId="2BAC590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369" w:type="dxa"/>
            <w:hideMark/>
          </w:tcPr>
          <w:p w14:paraId="0DDFFDA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4604" w:type="dxa"/>
            <w:hideMark/>
          </w:tcPr>
          <w:p w14:paraId="65125AD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Очистка директории, в которую сохраняются фрагменты аудиовизуального сигнала</w:t>
            </w:r>
          </w:p>
        </w:tc>
      </w:tr>
      <w:tr w:rsidR="00093426" w:rsidRPr="00002905" w14:paraId="7833B1CE" w14:textId="77777777" w:rsidTr="00D1604A">
        <w:tc>
          <w:tcPr>
            <w:tcW w:w="2392" w:type="dxa"/>
            <w:hideMark/>
          </w:tcPr>
          <w:p w14:paraId="3616CD7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depth</w:t>
            </w:r>
          </w:p>
        </w:tc>
        <w:tc>
          <w:tcPr>
            <w:tcW w:w="690" w:type="dxa"/>
            <w:hideMark/>
          </w:tcPr>
          <w:p w14:paraId="23D3FFA8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369" w:type="dxa"/>
            <w:hideMark/>
          </w:tcPr>
          <w:p w14:paraId="17038BD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</w:t>
            </w:r>
          </w:p>
        </w:tc>
        <w:tc>
          <w:tcPr>
            <w:tcW w:w="4604" w:type="dxa"/>
            <w:hideMark/>
          </w:tcPr>
          <w:p w14:paraId="7E17F58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Глубина иерархии для получения данных. Указывается количество подкаталогов в директории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path_to_dataset</w:t>
            </w:r>
          </w:p>
        </w:tc>
      </w:tr>
      <w:tr w:rsidR="00093426" w:rsidRPr="00002905" w14:paraId="632DC9A0" w14:textId="77777777" w:rsidTr="00D1604A">
        <w:tc>
          <w:tcPr>
            <w:tcW w:w="2392" w:type="dxa"/>
            <w:hideMark/>
          </w:tcPr>
          <w:p w14:paraId="723923A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ext_search_files</w:t>
            </w:r>
          </w:p>
        </w:tc>
        <w:tc>
          <w:tcPr>
            <w:tcW w:w="690" w:type="dxa"/>
            <w:hideMark/>
          </w:tcPr>
          <w:p w14:paraId="15195BD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2369" w:type="dxa"/>
            <w:hideMark/>
          </w:tcPr>
          <w:p w14:paraId="08E60EE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["mov", "mp4",</w:t>
            </w:r>
            <w:r w:rsidRPr="00002905">
              <w:rPr>
                <w:color w:val="000000" w:themeColor="text1"/>
                <w:sz w:val="22"/>
                <w:szCs w:val="22"/>
              </w:rPr>
              <w:br/>
            </w: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"webm", "wav"]</w:t>
            </w:r>
          </w:p>
        </w:tc>
        <w:tc>
          <w:tcPr>
            <w:tcW w:w="4604" w:type="dxa"/>
            <w:hideMark/>
          </w:tcPr>
          <w:p w14:paraId="7CD71AD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Список расширений файлов, которые будут обрабатываться. Указывать можно как для видео, так и для аудио</w:t>
            </w:r>
          </w:p>
        </w:tc>
      </w:tr>
    </w:tbl>
    <w:p w14:paraId="6E9CF463" w14:textId="577B4F36" w:rsidR="00093426" w:rsidRPr="00002905" w:rsidRDefault="00093426" w:rsidP="00093426">
      <w:pPr>
        <w:ind w:firstLine="0"/>
        <w:rPr>
          <w:color w:val="000000" w:themeColor="text1"/>
        </w:rPr>
      </w:pPr>
      <w:r w:rsidRPr="00002905">
        <w:rPr>
          <w:color w:val="000000" w:themeColor="text1"/>
        </w:rPr>
        <w:t>Параметры детектора голосовой активности (Vosk)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_Ref162368829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9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16585E12" w14:textId="7BE5EAA2" w:rsidR="00093426" w:rsidRPr="000A6169" w:rsidRDefault="00093426" w:rsidP="00093426">
      <w:pPr>
        <w:ind w:firstLine="0"/>
        <w:jc w:val="right"/>
      </w:pPr>
      <w:bookmarkStart w:id="35" w:name="_Ref162368829"/>
      <w:bookmarkStart w:id="36" w:name="_Ref162272374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9</w:t>
      </w:r>
      <w:r w:rsidRPr="000A6169">
        <w:fldChar w:fldCharType="end"/>
      </w:r>
      <w:bookmarkEnd w:id="35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детектора голосовой активности</w:t>
      </w:r>
      <w:bookmarkEnd w:id="36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2135"/>
        <w:gridCol w:w="690"/>
        <w:gridCol w:w="1508"/>
        <w:gridCol w:w="5722"/>
      </w:tblGrid>
      <w:tr w:rsidR="00093426" w:rsidRPr="00002905" w14:paraId="6D6AA0E5" w14:textId="77777777" w:rsidTr="00D1604A">
        <w:tc>
          <w:tcPr>
            <w:tcW w:w="2135" w:type="dxa"/>
            <w:hideMark/>
          </w:tcPr>
          <w:p w14:paraId="571DA5CA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690" w:type="dxa"/>
            <w:hideMark/>
          </w:tcPr>
          <w:p w14:paraId="276E1AA4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508" w:type="dxa"/>
            <w:hideMark/>
          </w:tcPr>
          <w:p w14:paraId="4600BA67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722" w:type="dxa"/>
            <w:hideMark/>
          </w:tcPr>
          <w:p w14:paraId="24FBDD6F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63CD8213" w14:textId="77777777" w:rsidTr="00D1604A">
        <w:tc>
          <w:tcPr>
            <w:tcW w:w="2135" w:type="dxa"/>
            <w:hideMark/>
          </w:tcPr>
          <w:p w14:paraId="2EAB6C8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sampling_rate</w:t>
            </w:r>
          </w:p>
        </w:tc>
        <w:tc>
          <w:tcPr>
            <w:tcW w:w="690" w:type="dxa"/>
            <w:hideMark/>
          </w:tcPr>
          <w:p w14:paraId="016F29E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08" w:type="dxa"/>
            <w:hideMark/>
          </w:tcPr>
          <w:p w14:paraId="20A8030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16000</w:t>
            </w:r>
          </w:p>
        </w:tc>
        <w:tc>
          <w:tcPr>
            <w:tcW w:w="5722" w:type="dxa"/>
            <w:hideMark/>
          </w:tcPr>
          <w:p w14:paraId="6888D12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Частота дискретизации. На текущий момент поддерживаются частоты: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8000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16000</w:t>
            </w:r>
          </w:p>
        </w:tc>
      </w:tr>
      <w:tr w:rsidR="00093426" w:rsidRPr="00002905" w14:paraId="272B3E24" w14:textId="77777777" w:rsidTr="00D1604A">
        <w:tc>
          <w:tcPr>
            <w:tcW w:w="2135" w:type="dxa"/>
            <w:hideMark/>
          </w:tcPr>
          <w:p w14:paraId="5E04097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speech_left_pad_ms</w:t>
            </w:r>
          </w:p>
        </w:tc>
        <w:tc>
          <w:tcPr>
            <w:tcW w:w="690" w:type="dxa"/>
            <w:hideMark/>
          </w:tcPr>
          <w:p w14:paraId="5BEAF52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08" w:type="dxa"/>
            <w:hideMark/>
          </w:tcPr>
          <w:p w14:paraId="5FCC202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</w:t>
            </w:r>
          </w:p>
        </w:tc>
        <w:tc>
          <w:tcPr>
            <w:tcW w:w="5722" w:type="dxa"/>
            <w:hideMark/>
          </w:tcPr>
          <w:p w14:paraId="34FB48F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Внутренний отступ до начала речевого фрагмента. Настройка поможет избавиться от лишней тишина в начале обработанного фрагмента</w:t>
            </w:r>
          </w:p>
        </w:tc>
      </w:tr>
      <w:tr w:rsidR="00093426" w:rsidRPr="00002905" w14:paraId="191AA789" w14:textId="77777777" w:rsidTr="00D1604A">
        <w:tc>
          <w:tcPr>
            <w:tcW w:w="2135" w:type="dxa"/>
            <w:hideMark/>
          </w:tcPr>
          <w:p w14:paraId="40FBC21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speech_right_pad_ms</w:t>
            </w:r>
          </w:p>
        </w:tc>
        <w:tc>
          <w:tcPr>
            <w:tcW w:w="690" w:type="dxa"/>
            <w:hideMark/>
          </w:tcPr>
          <w:p w14:paraId="155101F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08" w:type="dxa"/>
            <w:hideMark/>
          </w:tcPr>
          <w:p w14:paraId="5FC4F08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300</w:t>
            </w:r>
          </w:p>
        </w:tc>
        <w:tc>
          <w:tcPr>
            <w:tcW w:w="5722" w:type="dxa"/>
            <w:hideMark/>
          </w:tcPr>
          <w:p w14:paraId="214CC47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Внутренний отступ в конце речевого фрагмента. Настройка поможет избавиться от лишней тишина в конце обработанного фрагмента, либо наоборот увеличить длительность речевого фрагмента, если фраза незначительно обрезается после обработки</w:t>
            </w:r>
          </w:p>
        </w:tc>
      </w:tr>
      <w:tr w:rsidR="00093426" w:rsidRPr="00002905" w14:paraId="0CB1A95C" w14:textId="77777777" w:rsidTr="00D1604A">
        <w:tc>
          <w:tcPr>
            <w:tcW w:w="2135" w:type="dxa"/>
            <w:hideMark/>
          </w:tcPr>
          <w:p w14:paraId="2E99E81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lang_model</w:t>
            </w:r>
          </w:p>
        </w:tc>
        <w:tc>
          <w:tcPr>
            <w:tcW w:w="690" w:type="dxa"/>
            <w:hideMark/>
          </w:tcPr>
          <w:p w14:paraId="616AAD5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1508" w:type="dxa"/>
            <w:hideMark/>
          </w:tcPr>
          <w:p w14:paraId="54882E9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ru</w:t>
            </w:r>
          </w:p>
        </w:tc>
        <w:tc>
          <w:tcPr>
            <w:tcW w:w="5722" w:type="dxa"/>
            <w:hideMark/>
          </w:tcPr>
          <w:p w14:paraId="0770C7E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Выбор языка, на котором необходимо обработать данные. Поддерживаемые языки: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ru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en</w:t>
            </w:r>
          </w:p>
        </w:tc>
      </w:tr>
      <w:tr w:rsidR="00093426" w:rsidRPr="00002905" w14:paraId="6B652152" w14:textId="77777777" w:rsidTr="00D1604A">
        <w:tc>
          <w:tcPr>
            <w:tcW w:w="2135" w:type="dxa"/>
            <w:hideMark/>
          </w:tcPr>
          <w:p w14:paraId="16BAE9F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dict_size</w:t>
            </w:r>
          </w:p>
        </w:tc>
        <w:tc>
          <w:tcPr>
            <w:tcW w:w="690" w:type="dxa"/>
            <w:hideMark/>
          </w:tcPr>
          <w:p w14:paraId="1BAF784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1508" w:type="dxa"/>
            <w:hideMark/>
          </w:tcPr>
          <w:p w14:paraId="35A564A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big</w:t>
            </w:r>
          </w:p>
        </w:tc>
        <w:tc>
          <w:tcPr>
            <w:tcW w:w="5722" w:type="dxa"/>
            <w:hideMark/>
          </w:tcPr>
          <w:p w14:paraId="25132AF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Размер словаря, на котором была обучена модель для распознавания.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big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small</w:t>
            </w:r>
            <w:r w:rsidRPr="00002905">
              <w:rPr>
                <w:color w:val="000000" w:themeColor="text1"/>
                <w:sz w:val="22"/>
                <w:szCs w:val="22"/>
              </w:rPr>
              <w:t>. Влияет на качество работы модели, однако стоит учитывать, что малая модель будет работать быстрее, чем большая.</w:t>
            </w:r>
          </w:p>
        </w:tc>
      </w:tr>
    </w:tbl>
    <w:p w14:paraId="21BC38D5" w14:textId="77777777" w:rsidR="00093426" w:rsidRPr="00002905" w:rsidRDefault="00093426" w:rsidP="00093426">
      <w:pPr>
        <w:ind w:firstLine="0"/>
        <w:rPr>
          <w:color w:val="000000" w:themeColor="text1"/>
        </w:rPr>
      </w:pPr>
      <w:r w:rsidRPr="00002905">
        <w:rPr>
          <w:color w:val="000000" w:themeColor="text1"/>
        </w:rPr>
        <w:t>В текущей версии для русского языка используются модели vosk-model-ru-0.42 и vosk-model-small-ru-0.22, обученные на большом и малом словарях</w:t>
      </w:r>
      <w:r w:rsidRPr="2B63872F">
        <w:rPr>
          <w:color w:val="000000" w:themeColor="text1"/>
        </w:rPr>
        <w:t>,</w:t>
      </w:r>
      <w:r w:rsidRPr="00002905">
        <w:rPr>
          <w:color w:val="000000" w:themeColor="text1"/>
        </w:rPr>
        <w:t xml:space="preserve"> соответственно.</w:t>
      </w:r>
    </w:p>
    <w:p w14:paraId="4CDD088A" w14:textId="40E3C336" w:rsidR="00093426" w:rsidRPr="00002905" w:rsidRDefault="00093426" w:rsidP="00093426">
      <w:pPr>
        <w:ind w:firstLine="0"/>
        <w:rPr>
          <w:color w:val="000000" w:themeColor="text1"/>
        </w:rPr>
      </w:pPr>
      <w:r w:rsidRPr="00002905">
        <w:rPr>
          <w:color w:val="000000" w:themeColor="text1"/>
        </w:rPr>
        <w:t>Параметры кодирования выходного файла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_Ref162368842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10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569D62B5" w14:textId="41811AC5" w:rsidR="00093426" w:rsidRPr="000A6169" w:rsidRDefault="00093426" w:rsidP="00093426">
      <w:pPr>
        <w:ind w:firstLine="0"/>
        <w:jc w:val="right"/>
      </w:pPr>
      <w:bookmarkStart w:id="37" w:name="_Ref162368842"/>
      <w:bookmarkStart w:id="38" w:name="_Ref162272506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10</w:t>
      </w:r>
      <w:r w:rsidRPr="000A6169">
        <w:fldChar w:fldCharType="end"/>
      </w:r>
      <w:bookmarkEnd w:id="37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кодирования</w:t>
      </w:r>
      <w:bookmarkEnd w:id="38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47"/>
        <w:gridCol w:w="1042"/>
        <w:gridCol w:w="1984"/>
        <w:gridCol w:w="5382"/>
      </w:tblGrid>
      <w:tr w:rsidR="00093426" w:rsidRPr="00002905" w14:paraId="70E13815" w14:textId="77777777" w:rsidTr="00D1604A">
        <w:tc>
          <w:tcPr>
            <w:tcW w:w="1647" w:type="dxa"/>
            <w:hideMark/>
          </w:tcPr>
          <w:p w14:paraId="6EE0AC04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1042" w:type="dxa"/>
            <w:hideMark/>
          </w:tcPr>
          <w:p w14:paraId="3C3415BB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984" w:type="dxa"/>
            <w:hideMark/>
          </w:tcPr>
          <w:p w14:paraId="35327F93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382" w:type="dxa"/>
            <w:hideMark/>
          </w:tcPr>
          <w:p w14:paraId="6D54FFAB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3EC44774" w14:textId="77777777" w:rsidTr="00D1604A">
        <w:tc>
          <w:tcPr>
            <w:tcW w:w="1647" w:type="dxa"/>
            <w:hideMark/>
          </w:tcPr>
          <w:p w14:paraId="0B316C4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type_encode</w:t>
            </w:r>
          </w:p>
        </w:tc>
        <w:tc>
          <w:tcPr>
            <w:tcW w:w="1042" w:type="dxa"/>
            <w:hideMark/>
          </w:tcPr>
          <w:p w14:paraId="0214846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1984" w:type="dxa"/>
            <w:hideMark/>
          </w:tcPr>
          <w:p w14:paraId="6827AF9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crf</w:t>
            </w:r>
          </w:p>
        </w:tc>
        <w:tc>
          <w:tcPr>
            <w:tcW w:w="5382" w:type="dxa"/>
            <w:hideMark/>
          </w:tcPr>
          <w:p w14:paraId="5587333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Типы кодирования. Доступные варианты: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['qscale', 'crf']</w:t>
            </w:r>
          </w:p>
        </w:tc>
      </w:tr>
      <w:tr w:rsidR="00093426" w:rsidRPr="00002905" w14:paraId="60FC7882" w14:textId="77777777" w:rsidTr="00D1604A">
        <w:tc>
          <w:tcPr>
            <w:tcW w:w="1647" w:type="dxa"/>
            <w:hideMark/>
          </w:tcPr>
          <w:p w14:paraId="0AF606C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crf_value</w:t>
            </w:r>
          </w:p>
        </w:tc>
        <w:tc>
          <w:tcPr>
            <w:tcW w:w="1042" w:type="dxa"/>
            <w:hideMark/>
          </w:tcPr>
          <w:p w14:paraId="1B6DFD3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984" w:type="dxa"/>
            <w:hideMark/>
          </w:tcPr>
          <w:p w14:paraId="6599194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23</w:t>
            </w:r>
          </w:p>
        </w:tc>
        <w:tc>
          <w:tcPr>
            <w:tcW w:w="5382" w:type="dxa"/>
            <w:hideMark/>
          </w:tcPr>
          <w:p w14:paraId="3D6B85E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Качество кодирования (от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до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51</w:t>
            </w:r>
            <w:r w:rsidRPr="00002905">
              <w:rPr>
                <w:color w:val="000000" w:themeColor="text1"/>
                <w:sz w:val="22"/>
                <w:szCs w:val="22"/>
              </w:rPr>
              <w:t>. Чем ниже значение, тем лучше качество и наоборот. Стоит учитывать, что изменения качества кодирования влияет на скорость обработки</w:t>
            </w:r>
          </w:p>
        </w:tc>
      </w:tr>
      <w:tr w:rsidR="00093426" w:rsidRPr="00002905" w14:paraId="1CDA5FD0" w14:textId="77777777" w:rsidTr="00D1604A">
        <w:tc>
          <w:tcPr>
            <w:tcW w:w="1647" w:type="dxa"/>
            <w:hideMark/>
          </w:tcPr>
          <w:p w14:paraId="50A7F6A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presets_crf_encode</w:t>
            </w:r>
          </w:p>
        </w:tc>
        <w:tc>
          <w:tcPr>
            <w:tcW w:w="1042" w:type="dxa"/>
            <w:hideMark/>
          </w:tcPr>
          <w:p w14:paraId="56AE664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1984" w:type="dxa"/>
            <w:hideMark/>
          </w:tcPr>
          <w:p w14:paraId="7B972E3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medium</w:t>
            </w:r>
          </w:p>
        </w:tc>
        <w:tc>
          <w:tcPr>
            <w:tcW w:w="5382" w:type="dxa"/>
            <w:hideMark/>
          </w:tcPr>
          <w:p w14:paraId="71D53EE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Скорость кодирования и сжатия. Доступные варианты: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['ultrafast', 'superfast', 'veryfast', 'faster', 'fast', 'medium', 'slow', 'slower', 'veryslow']</w:t>
            </w:r>
            <w:r w:rsidRPr="00002905">
              <w:rPr>
                <w:color w:val="000000" w:themeColor="text1"/>
                <w:sz w:val="22"/>
                <w:szCs w:val="22"/>
              </w:rPr>
              <w:t>. Изменения параметра влияет на скорость кодирования и степень сжатия</w:t>
            </w:r>
          </w:p>
        </w:tc>
      </w:tr>
      <w:tr w:rsidR="00093426" w:rsidRPr="00002905" w14:paraId="00990E6B" w14:textId="77777777" w:rsidTr="00D1604A">
        <w:tc>
          <w:tcPr>
            <w:tcW w:w="1647" w:type="dxa"/>
            <w:hideMark/>
          </w:tcPr>
          <w:p w14:paraId="009A5DD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sr_input_type</w:t>
            </w:r>
          </w:p>
        </w:tc>
        <w:tc>
          <w:tcPr>
            <w:tcW w:w="1042" w:type="dxa"/>
            <w:hideMark/>
          </w:tcPr>
          <w:p w14:paraId="3D0EF28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1984" w:type="dxa"/>
            <w:hideMark/>
          </w:tcPr>
          <w:p w14:paraId="017BBED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audio</w:t>
            </w:r>
          </w:p>
        </w:tc>
        <w:tc>
          <w:tcPr>
            <w:tcW w:w="5382" w:type="dxa"/>
            <w:hideMark/>
          </w:tcPr>
          <w:p w14:paraId="035575E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Типы файлов для распознавания речи. Доступные варианты: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['audio', 'video']</w:t>
            </w:r>
          </w:p>
        </w:tc>
      </w:tr>
    </w:tbl>
    <w:p w14:paraId="0ACAC246" w14:textId="77777777" w:rsidR="00093426" w:rsidRPr="00002905" w:rsidRDefault="00093426" w:rsidP="00093426">
      <w:pPr>
        <w:pStyle w:val="afc"/>
        <w:numPr>
          <w:ilvl w:val="2"/>
          <w:numId w:val="0"/>
        </w:numPr>
        <w:ind w:left="720" w:hanging="720"/>
        <w:rPr>
          <w:color w:val="000000" w:themeColor="text1"/>
        </w:rPr>
      </w:pPr>
      <w:r w:rsidRPr="00002905">
        <w:rPr>
          <w:color w:val="000000" w:themeColor="text1"/>
        </w:rPr>
        <w:t>Модуль предобработки речевых аудиоданных</w:t>
      </w:r>
    </w:p>
    <w:p w14:paraId="1F8BAFC1" w14:textId="77777777" w:rsidR="00093426" w:rsidRPr="00002905" w:rsidRDefault="00093426" w:rsidP="00093426">
      <w:pPr>
        <w:pStyle w:val="afc"/>
        <w:ind w:firstLine="0"/>
        <w:rPr>
          <w:color w:val="000000" w:themeColor="text1"/>
        </w:rPr>
      </w:pPr>
      <w:r w:rsidRPr="00002905">
        <w:rPr>
          <w:color w:val="000000" w:themeColor="text1"/>
        </w:rPr>
        <w:t>Модуль выполняет предобработку речевых аудиоданных, в данном случае извлекается спектрограмма из исходной аудиодорожки.</w:t>
      </w:r>
    </w:p>
    <w:p w14:paraId="4CE25515" w14:textId="77777777" w:rsidR="00093426" w:rsidRPr="00002905" w:rsidRDefault="00093426" w:rsidP="00093426">
      <w:pPr>
        <w:ind w:firstLine="720"/>
        <w:rPr>
          <w:color w:val="000000" w:themeColor="text1"/>
        </w:rPr>
      </w:pPr>
      <w:r w:rsidRPr="00002905">
        <w:rPr>
          <w:color w:val="000000" w:themeColor="text1"/>
        </w:rPr>
        <w:t>Команда для запуска модуля предобработки речевых аудиоданных:</w:t>
      </w:r>
    </w:p>
    <w:p w14:paraId="21E6F500" w14:textId="77777777" w:rsidR="00093426" w:rsidRPr="00002905" w:rsidRDefault="00093426" w:rsidP="00093426">
      <w:pPr>
        <w:pStyle w:val="HTML0"/>
        <w:rPr>
          <w:rFonts w:ascii="Consolas" w:hAnsi="Consolas"/>
          <w:color w:val="000000" w:themeColor="text1"/>
          <w:sz w:val="18"/>
          <w:szCs w:val="18"/>
        </w:rPr>
      </w:pPr>
      <w:r w:rsidRPr="00002905">
        <w:rPr>
          <w:rFonts w:ascii="Consolas" w:hAnsi="Consolas"/>
          <w:color w:val="000000" w:themeColor="text1"/>
          <w:sz w:val="18"/>
          <w:szCs w:val="18"/>
        </w:rPr>
        <w:tab/>
        <w:t>openav_</w:t>
      </w:r>
      <w:r w:rsidRPr="00002905">
        <w:rPr>
          <w:rFonts w:ascii="Consolas" w:hAnsi="Consolas"/>
          <w:color w:val="000000" w:themeColor="text1"/>
          <w:sz w:val="18"/>
          <w:szCs w:val="18"/>
          <w:lang w:val="en-US"/>
        </w:rPr>
        <w:t>preprocess</w:t>
      </w:r>
      <w:r w:rsidRPr="00002905">
        <w:rPr>
          <w:rFonts w:ascii="Consolas" w:hAnsi="Consolas"/>
          <w:color w:val="000000" w:themeColor="text1"/>
          <w:sz w:val="18"/>
          <w:szCs w:val="18"/>
        </w:rPr>
        <w:t>_</w:t>
      </w:r>
      <w:r w:rsidRPr="00002905">
        <w:rPr>
          <w:rFonts w:ascii="Consolas" w:hAnsi="Consolas"/>
          <w:color w:val="000000" w:themeColor="text1"/>
          <w:sz w:val="18"/>
          <w:szCs w:val="18"/>
          <w:lang w:val="en-US"/>
        </w:rPr>
        <w:t>audio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--config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&lt;путь_к_вашему_конфигурационному_файлу&gt;.yaml</w:t>
      </w:r>
    </w:p>
    <w:p w14:paraId="3451C9D5" w14:textId="77777777" w:rsidR="00093426" w:rsidRPr="00002905" w:rsidRDefault="00093426" w:rsidP="00093426">
      <w:pPr>
        <w:pStyle w:val="afc"/>
        <w:ind w:firstLine="0"/>
        <w:rPr>
          <w:color w:val="000000" w:themeColor="text1"/>
        </w:rPr>
      </w:pPr>
    </w:p>
    <w:p w14:paraId="40B8B922" w14:textId="77777777" w:rsidR="00093426" w:rsidRPr="00002905" w:rsidRDefault="00093426" w:rsidP="00093426">
      <w:pPr>
        <w:pStyle w:val="afc"/>
        <w:ind w:firstLine="0"/>
        <w:rPr>
          <w:color w:val="000000" w:themeColor="text1"/>
        </w:rPr>
      </w:pPr>
      <w:r w:rsidRPr="00002905">
        <w:rPr>
          <w:color w:val="000000" w:themeColor="text1"/>
        </w:rPr>
        <w:t>Конфигурационный файл включает в себя следующие настройки:</w:t>
      </w:r>
    </w:p>
    <w:p w14:paraId="09A33581" w14:textId="77777777" w:rsidR="00093426" w:rsidRPr="00002905" w:rsidRDefault="00093426" w:rsidP="00093426">
      <w:pPr>
        <w:pStyle w:val="afc"/>
        <w:numPr>
          <w:ilvl w:val="0"/>
          <w:numId w:val="10"/>
        </w:num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программы в терминале (командной строке);</w:t>
      </w:r>
    </w:p>
    <w:p w14:paraId="55485BC5" w14:textId="77777777" w:rsidR="00093426" w:rsidRPr="00002905" w:rsidRDefault="00093426" w:rsidP="00093426">
      <w:pPr>
        <w:pStyle w:val="afc"/>
        <w:numPr>
          <w:ilvl w:val="0"/>
          <w:numId w:val="10"/>
        </w:numPr>
        <w:rPr>
          <w:color w:val="000000" w:themeColor="text1"/>
        </w:rPr>
      </w:pPr>
      <w:r w:rsidRPr="00002905">
        <w:rPr>
          <w:color w:val="000000" w:themeColor="text1"/>
        </w:rPr>
        <w:t>работа с файловой системой</w:t>
      </w:r>
      <w:r w:rsidRPr="00002905">
        <w:rPr>
          <w:color w:val="000000" w:themeColor="text1"/>
          <w:lang w:val="en-US"/>
        </w:rPr>
        <w:t>;</w:t>
      </w:r>
    </w:p>
    <w:p w14:paraId="53F58076" w14:textId="77777777" w:rsidR="00093426" w:rsidRPr="00002905" w:rsidRDefault="00093426" w:rsidP="00093426">
      <w:pPr>
        <w:pStyle w:val="afc"/>
        <w:numPr>
          <w:ilvl w:val="0"/>
          <w:numId w:val="10"/>
        </w:numPr>
        <w:rPr>
          <w:color w:val="000000" w:themeColor="text1"/>
        </w:rPr>
      </w:pPr>
      <w:r w:rsidRPr="00002905">
        <w:rPr>
          <w:color w:val="000000" w:themeColor="text1"/>
        </w:rPr>
        <w:t>параметры предобработки речевых аудиоданных</w:t>
      </w:r>
      <w:r w:rsidRPr="00002905">
        <w:rPr>
          <w:color w:val="000000" w:themeColor="text1"/>
          <w:lang w:val="en-US"/>
        </w:rPr>
        <w:t>.</w:t>
      </w:r>
    </w:p>
    <w:p w14:paraId="0C4E1E4A" w14:textId="45A107F2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lastRenderedPageBreak/>
        <w:t>Отображение процесса выполнения команды в терминале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_Ref162368858 \h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11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2BECB42E" w14:textId="34637597" w:rsidR="00093426" w:rsidRPr="000A6169" w:rsidRDefault="00093426" w:rsidP="00093426">
      <w:pPr>
        <w:ind w:firstLine="0"/>
        <w:jc w:val="right"/>
      </w:pPr>
      <w:bookmarkStart w:id="39" w:name="_Ref162368858"/>
      <w:bookmarkStart w:id="40" w:name="_Ref162272875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11</w:t>
      </w:r>
      <w:r w:rsidRPr="000A6169">
        <w:fldChar w:fldCharType="end"/>
      </w:r>
      <w:bookmarkEnd w:id="39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</w:t>
      </w:r>
      <w:r>
        <w:t>отображения</w:t>
      </w:r>
      <w:r w:rsidRPr="000A6169">
        <w:t xml:space="preserve"> процесса</w:t>
      </w:r>
      <w:bookmarkEnd w:id="4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00"/>
        <w:gridCol w:w="617"/>
        <w:gridCol w:w="2176"/>
        <w:gridCol w:w="5506"/>
      </w:tblGrid>
      <w:tr w:rsidR="00093426" w:rsidRPr="00002905" w14:paraId="7FE61E8D" w14:textId="77777777" w:rsidTr="00D1604A">
        <w:tc>
          <w:tcPr>
            <w:tcW w:w="0" w:type="auto"/>
            <w:hideMark/>
          </w:tcPr>
          <w:p w14:paraId="32C92480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0" w:type="auto"/>
            <w:hideMark/>
          </w:tcPr>
          <w:p w14:paraId="698A0988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0" w:type="auto"/>
            <w:hideMark/>
          </w:tcPr>
          <w:p w14:paraId="6F9C87BC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631035A0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6D5ED61A" w14:textId="77777777" w:rsidTr="00D1604A">
        <w:tc>
          <w:tcPr>
            <w:tcW w:w="0" w:type="auto"/>
            <w:hideMark/>
          </w:tcPr>
          <w:p w14:paraId="3A2F08D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hide_metadata</w:t>
            </w:r>
          </w:p>
        </w:tc>
        <w:tc>
          <w:tcPr>
            <w:tcW w:w="0" w:type="auto"/>
            <w:hideMark/>
          </w:tcPr>
          <w:p w14:paraId="39734FF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0" w:type="auto"/>
            <w:hideMark/>
          </w:tcPr>
          <w:p w14:paraId="17CF761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hideMark/>
          </w:tcPr>
          <w:p w14:paraId="0CF3505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метаданных</w:t>
            </w:r>
          </w:p>
        </w:tc>
      </w:tr>
      <w:tr w:rsidR="00093426" w:rsidRPr="00002905" w14:paraId="0948B57A" w14:textId="77777777" w:rsidTr="00D1604A">
        <w:tc>
          <w:tcPr>
            <w:tcW w:w="0" w:type="auto"/>
            <w:hideMark/>
          </w:tcPr>
          <w:p w14:paraId="6A4886D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hide_libs_vers</w:t>
            </w:r>
          </w:p>
        </w:tc>
        <w:tc>
          <w:tcPr>
            <w:tcW w:w="0" w:type="auto"/>
            <w:hideMark/>
          </w:tcPr>
          <w:p w14:paraId="7B6B1AB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0" w:type="auto"/>
            <w:hideMark/>
          </w:tcPr>
          <w:p w14:paraId="56ECA21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hideMark/>
          </w:tcPr>
          <w:p w14:paraId="4F123A0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версий установленных библиотек в командной строке</w:t>
            </w:r>
          </w:p>
        </w:tc>
      </w:tr>
    </w:tbl>
    <w:p w14:paraId="4566ACC3" w14:textId="61795C71" w:rsidR="00093426" w:rsidRPr="00002905" w:rsidRDefault="00093426" w:rsidP="00093426">
      <w:pPr>
        <w:rPr>
          <w:color w:val="000000" w:themeColor="text1"/>
        </w:rPr>
      </w:pPr>
      <w:r w:rsidRPr="00794E76">
        <w:rPr>
          <w:color w:val="000000" w:themeColor="text1"/>
        </w:rPr>
        <w:t>Работа с файловой системой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_Ref162368872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12</w:t>
      </w:r>
      <w:r w:rsidRPr="00794E76">
        <w:rPr>
          <w:color w:val="000000" w:themeColor="text1"/>
        </w:rPr>
        <w:fldChar w:fldCharType="end"/>
      </w:r>
      <w:r w:rsidRPr="00794E76">
        <w:rPr>
          <w:color w:val="000000" w:themeColor="text1"/>
        </w:rPr>
        <w:t>)</w:t>
      </w:r>
    </w:p>
    <w:p w14:paraId="0EFE8B76" w14:textId="2D74DD24" w:rsidR="00093426" w:rsidRPr="000A6169" w:rsidRDefault="00093426" w:rsidP="00093426">
      <w:pPr>
        <w:ind w:firstLine="0"/>
        <w:jc w:val="right"/>
      </w:pPr>
      <w:bookmarkStart w:id="41" w:name="_Ref162368872"/>
      <w:bookmarkStart w:id="42" w:name="_Ref162272955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12</w:t>
      </w:r>
      <w:r w:rsidRPr="000A6169">
        <w:fldChar w:fldCharType="end"/>
      </w:r>
      <w:bookmarkEnd w:id="41"/>
      <w:r w:rsidRPr="000A6169">
        <w:t>. Параметры работы с файловой системой</w:t>
      </w:r>
      <w:bookmarkEnd w:id="4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96"/>
        <w:gridCol w:w="617"/>
        <w:gridCol w:w="3120"/>
        <w:gridCol w:w="3866"/>
      </w:tblGrid>
      <w:tr w:rsidR="00093426" w:rsidRPr="00002905" w14:paraId="2EE4971D" w14:textId="77777777" w:rsidTr="00D1604A">
        <w:tc>
          <w:tcPr>
            <w:tcW w:w="0" w:type="auto"/>
            <w:hideMark/>
          </w:tcPr>
          <w:p w14:paraId="5638E071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0" w:type="auto"/>
            <w:hideMark/>
          </w:tcPr>
          <w:p w14:paraId="5F074031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0" w:type="auto"/>
            <w:hideMark/>
          </w:tcPr>
          <w:p w14:paraId="34367C48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294A9FE3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282B06F1" w14:textId="77777777" w:rsidTr="00D1604A">
        <w:tc>
          <w:tcPr>
            <w:tcW w:w="0" w:type="auto"/>
            <w:hideMark/>
          </w:tcPr>
          <w:p w14:paraId="1286109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</w:t>
            </w:r>
          </w:p>
        </w:tc>
        <w:tc>
          <w:tcPr>
            <w:tcW w:w="0" w:type="auto"/>
            <w:hideMark/>
          </w:tcPr>
          <w:p w14:paraId="3C3787F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0" w:type="auto"/>
            <w:hideMark/>
          </w:tcPr>
          <w:p w14:paraId="3968B68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&lt;путь_к_исходным_данным&gt;</w:t>
            </w:r>
          </w:p>
        </w:tc>
        <w:tc>
          <w:tcPr>
            <w:tcW w:w="0" w:type="auto"/>
            <w:hideMark/>
          </w:tcPr>
          <w:p w14:paraId="012FF73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находятся данные, которые необходимо загрузить или проверить</w:t>
            </w:r>
          </w:p>
        </w:tc>
      </w:tr>
      <w:tr w:rsidR="00093426" w:rsidRPr="00002905" w14:paraId="0CD14C16" w14:textId="77777777" w:rsidTr="00D1604A">
        <w:tc>
          <w:tcPr>
            <w:tcW w:w="0" w:type="auto"/>
            <w:hideMark/>
          </w:tcPr>
          <w:p w14:paraId="15B613D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path_to_dataset_audio</w:t>
            </w:r>
          </w:p>
        </w:tc>
        <w:tc>
          <w:tcPr>
            <w:tcW w:w="0" w:type="auto"/>
            <w:hideMark/>
          </w:tcPr>
          <w:p w14:paraId="0524A8C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0" w:type="auto"/>
            <w:hideMark/>
          </w:tcPr>
          <w:p w14:paraId="6A6B2E1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&lt;путь_к_конечным_данным&gt;</w:t>
            </w:r>
          </w:p>
        </w:tc>
        <w:tc>
          <w:tcPr>
            <w:tcW w:w="0" w:type="auto"/>
            <w:hideMark/>
          </w:tcPr>
          <w:p w14:paraId="2CD5455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в которую будут сохраняться аудиоданные после предобработки</w:t>
            </w:r>
          </w:p>
        </w:tc>
      </w:tr>
      <w:tr w:rsidR="00093426" w:rsidRPr="00002905" w14:paraId="0925B7C6" w14:textId="77777777" w:rsidTr="00D1604A">
        <w:tc>
          <w:tcPr>
            <w:tcW w:w="0" w:type="auto"/>
            <w:hideMark/>
          </w:tcPr>
          <w:p w14:paraId="54608DA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depth</w:t>
            </w:r>
          </w:p>
        </w:tc>
        <w:tc>
          <w:tcPr>
            <w:tcW w:w="0" w:type="auto"/>
            <w:hideMark/>
          </w:tcPr>
          <w:p w14:paraId="17283410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7C621A3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</w:t>
            </w:r>
          </w:p>
        </w:tc>
        <w:tc>
          <w:tcPr>
            <w:tcW w:w="0" w:type="auto"/>
            <w:hideMark/>
          </w:tcPr>
          <w:p w14:paraId="5A945FA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Глубина иерархии для получения данных. Указывается количество подкаталогов в директории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path_to_dataset</w:t>
            </w:r>
          </w:p>
        </w:tc>
      </w:tr>
      <w:tr w:rsidR="00093426" w:rsidRPr="00002905" w14:paraId="77C686CA" w14:textId="77777777" w:rsidTr="00D1604A">
        <w:tc>
          <w:tcPr>
            <w:tcW w:w="0" w:type="auto"/>
            <w:hideMark/>
          </w:tcPr>
          <w:p w14:paraId="0707EC5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ext_search_files</w:t>
            </w:r>
          </w:p>
        </w:tc>
        <w:tc>
          <w:tcPr>
            <w:tcW w:w="0" w:type="auto"/>
            <w:hideMark/>
          </w:tcPr>
          <w:p w14:paraId="56019A8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0" w:type="auto"/>
            <w:hideMark/>
          </w:tcPr>
          <w:p w14:paraId="1692AC6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["mov", "mp4",</w:t>
            </w:r>
            <w:r w:rsidRPr="00002905">
              <w:rPr>
                <w:color w:val="000000" w:themeColor="text1"/>
                <w:sz w:val="22"/>
                <w:szCs w:val="22"/>
              </w:rPr>
              <w:br/>
            </w: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"webm", "wav"]</w:t>
            </w:r>
          </w:p>
        </w:tc>
        <w:tc>
          <w:tcPr>
            <w:tcW w:w="0" w:type="auto"/>
            <w:hideMark/>
          </w:tcPr>
          <w:p w14:paraId="13ECA01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Список расширений файлов, которые будут обрабатываться. Указывать можно как для видео, так и для аудио</w:t>
            </w:r>
          </w:p>
        </w:tc>
      </w:tr>
    </w:tbl>
    <w:p w14:paraId="162DFDEE" w14:textId="145D4304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Параметры предобработки речевых аудиоданных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_Ref162368891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13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7D734163" w14:textId="45BD71EF" w:rsidR="00093426" w:rsidRPr="000A6169" w:rsidRDefault="00093426" w:rsidP="00093426">
      <w:pPr>
        <w:ind w:firstLine="0"/>
        <w:jc w:val="right"/>
      </w:pPr>
      <w:bookmarkStart w:id="43" w:name="_Ref162368891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13</w:t>
      </w:r>
      <w:r w:rsidRPr="000A6169">
        <w:fldChar w:fldCharType="end"/>
      </w:r>
      <w:bookmarkEnd w:id="43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предобработки речевых аудиоданных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63"/>
        <w:gridCol w:w="620"/>
        <w:gridCol w:w="1748"/>
        <w:gridCol w:w="5968"/>
      </w:tblGrid>
      <w:tr w:rsidR="00093426" w:rsidRPr="00002905" w14:paraId="62BD8A1D" w14:textId="77777777" w:rsidTr="00D1604A">
        <w:tc>
          <w:tcPr>
            <w:tcW w:w="0" w:type="auto"/>
            <w:hideMark/>
          </w:tcPr>
          <w:p w14:paraId="49A0806E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0" w:type="auto"/>
            <w:hideMark/>
          </w:tcPr>
          <w:p w14:paraId="2D6BD367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0" w:type="auto"/>
            <w:hideMark/>
          </w:tcPr>
          <w:p w14:paraId="1C99EF49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587D8754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16EC58B1" w14:textId="77777777" w:rsidTr="00D1604A">
        <w:tc>
          <w:tcPr>
            <w:tcW w:w="0" w:type="auto"/>
            <w:hideMark/>
          </w:tcPr>
          <w:p w14:paraId="1C686A4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sampling_rate</w:t>
            </w:r>
          </w:p>
        </w:tc>
        <w:tc>
          <w:tcPr>
            <w:tcW w:w="0" w:type="auto"/>
            <w:hideMark/>
          </w:tcPr>
          <w:p w14:paraId="6CC112C8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45FA745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16000</w:t>
            </w:r>
          </w:p>
        </w:tc>
        <w:tc>
          <w:tcPr>
            <w:tcW w:w="0" w:type="auto"/>
            <w:hideMark/>
          </w:tcPr>
          <w:p w14:paraId="344D5CC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Частота дискретизации аудиосигнала</w:t>
            </w:r>
          </w:p>
        </w:tc>
      </w:tr>
      <w:tr w:rsidR="00093426" w:rsidRPr="00002905" w14:paraId="29156266" w14:textId="77777777" w:rsidTr="00D1604A">
        <w:tc>
          <w:tcPr>
            <w:tcW w:w="0" w:type="auto"/>
            <w:hideMark/>
          </w:tcPr>
          <w:p w14:paraId="04134C7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n_fft</w:t>
            </w:r>
          </w:p>
        </w:tc>
        <w:tc>
          <w:tcPr>
            <w:tcW w:w="0" w:type="auto"/>
            <w:hideMark/>
          </w:tcPr>
          <w:p w14:paraId="7368C2E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150ACE3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2048</w:t>
            </w:r>
          </w:p>
        </w:tc>
        <w:tc>
          <w:tcPr>
            <w:tcW w:w="0" w:type="auto"/>
            <w:hideMark/>
          </w:tcPr>
          <w:p w14:paraId="5A9534B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Размер параметра FFT, создает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n_fft // 2 + 1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бин</w:t>
            </w:r>
          </w:p>
        </w:tc>
      </w:tr>
      <w:tr w:rsidR="00093426" w:rsidRPr="00002905" w14:paraId="3195E43F" w14:textId="77777777" w:rsidTr="00D1604A">
        <w:tc>
          <w:tcPr>
            <w:tcW w:w="0" w:type="auto"/>
            <w:hideMark/>
          </w:tcPr>
          <w:p w14:paraId="346CA2D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hop_length</w:t>
            </w:r>
          </w:p>
        </w:tc>
        <w:tc>
          <w:tcPr>
            <w:tcW w:w="0" w:type="auto"/>
            <w:hideMark/>
          </w:tcPr>
          <w:p w14:paraId="46AF1BD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46CCFBB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512</w:t>
            </w:r>
          </w:p>
        </w:tc>
        <w:tc>
          <w:tcPr>
            <w:tcW w:w="0" w:type="auto"/>
            <w:hideMark/>
          </w:tcPr>
          <w:p w14:paraId="40E1CD8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Длина перехода между окнами STFT</w:t>
            </w:r>
          </w:p>
        </w:tc>
      </w:tr>
      <w:tr w:rsidR="00093426" w:rsidRPr="00002905" w14:paraId="5F2B930C" w14:textId="77777777" w:rsidTr="00D1604A">
        <w:tc>
          <w:tcPr>
            <w:tcW w:w="0" w:type="auto"/>
            <w:hideMark/>
          </w:tcPr>
          <w:p w14:paraId="5E620D9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n_mels</w:t>
            </w:r>
          </w:p>
        </w:tc>
        <w:tc>
          <w:tcPr>
            <w:tcW w:w="0" w:type="auto"/>
            <w:hideMark/>
          </w:tcPr>
          <w:p w14:paraId="72AF54D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4B5745F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128</w:t>
            </w:r>
          </w:p>
        </w:tc>
        <w:tc>
          <w:tcPr>
            <w:tcW w:w="0" w:type="auto"/>
            <w:hideMark/>
          </w:tcPr>
          <w:p w14:paraId="6E2366C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Количество фильтр блоков mel</w:t>
            </w:r>
          </w:p>
        </w:tc>
      </w:tr>
      <w:tr w:rsidR="00093426" w:rsidRPr="00002905" w14:paraId="47678B5D" w14:textId="77777777" w:rsidTr="00D1604A">
        <w:tc>
          <w:tcPr>
            <w:tcW w:w="0" w:type="auto"/>
            <w:hideMark/>
          </w:tcPr>
          <w:p w14:paraId="25B525C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power</w:t>
            </w:r>
          </w:p>
        </w:tc>
        <w:tc>
          <w:tcPr>
            <w:tcW w:w="0" w:type="auto"/>
            <w:hideMark/>
          </w:tcPr>
          <w:p w14:paraId="317704C8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0" w:type="auto"/>
            <w:hideMark/>
          </w:tcPr>
          <w:p w14:paraId="3DFF3D0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2.0</w:t>
            </w:r>
          </w:p>
        </w:tc>
        <w:tc>
          <w:tcPr>
            <w:tcW w:w="0" w:type="auto"/>
            <w:hideMark/>
          </w:tcPr>
          <w:p w14:paraId="03D6181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Показатель степени магнитуды спектрограммы. Должно быть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&gt; 0</w:t>
            </w:r>
          </w:p>
        </w:tc>
      </w:tr>
      <w:tr w:rsidR="00093426" w:rsidRPr="00002905" w14:paraId="5B6B0A83" w14:textId="77777777" w:rsidTr="00D1604A">
        <w:tc>
          <w:tcPr>
            <w:tcW w:w="0" w:type="auto"/>
            <w:hideMark/>
          </w:tcPr>
          <w:p w14:paraId="6A5A5A8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center</w:t>
            </w:r>
          </w:p>
        </w:tc>
        <w:tc>
          <w:tcPr>
            <w:tcW w:w="0" w:type="auto"/>
            <w:hideMark/>
          </w:tcPr>
          <w:p w14:paraId="274FF4E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0" w:type="auto"/>
            <w:hideMark/>
          </w:tcPr>
          <w:p w14:paraId="41728E5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hideMark/>
          </w:tcPr>
          <w:p w14:paraId="62CC872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установки отступов с обеих сторон относительно центра аудиодорожки</w:t>
            </w:r>
          </w:p>
        </w:tc>
      </w:tr>
      <w:tr w:rsidR="00093426" w:rsidRPr="00002905" w14:paraId="6866B092" w14:textId="77777777" w:rsidTr="00D1604A">
        <w:tc>
          <w:tcPr>
            <w:tcW w:w="0" w:type="auto"/>
            <w:hideMark/>
          </w:tcPr>
          <w:p w14:paraId="347F27C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pad_mode</w:t>
            </w:r>
          </w:p>
        </w:tc>
        <w:tc>
          <w:tcPr>
            <w:tcW w:w="0" w:type="auto"/>
            <w:hideMark/>
          </w:tcPr>
          <w:p w14:paraId="0D2584C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0" w:type="auto"/>
            <w:hideMark/>
          </w:tcPr>
          <w:p w14:paraId="7363F32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reflect</w:t>
            </w:r>
          </w:p>
        </w:tc>
        <w:tc>
          <w:tcPr>
            <w:tcW w:w="0" w:type="auto"/>
            <w:hideMark/>
          </w:tcPr>
          <w:p w14:paraId="5C73FAB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Управление отступами, применяется, когда значение параметра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center = True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. Доступные значения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constant, reflect, replicate, circular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. По умолчанию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reflect</w:t>
            </w:r>
          </w:p>
        </w:tc>
      </w:tr>
      <w:tr w:rsidR="00093426" w:rsidRPr="00002905" w14:paraId="032BC2CF" w14:textId="77777777" w:rsidTr="00D1604A">
        <w:tc>
          <w:tcPr>
            <w:tcW w:w="0" w:type="auto"/>
            <w:hideMark/>
          </w:tcPr>
          <w:p w14:paraId="4690CCA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norm</w:t>
            </w:r>
          </w:p>
        </w:tc>
        <w:tc>
          <w:tcPr>
            <w:tcW w:w="0" w:type="auto"/>
            <w:hideMark/>
          </w:tcPr>
          <w:p w14:paraId="3C08B11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0" w:type="auto"/>
            <w:hideMark/>
          </w:tcPr>
          <w:p w14:paraId="347E613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reflect</w:t>
            </w:r>
          </w:p>
        </w:tc>
        <w:tc>
          <w:tcPr>
            <w:tcW w:w="0" w:type="auto"/>
            <w:hideMark/>
          </w:tcPr>
          <w:p w14:paraId="6F64A57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Управление отступами, применяется, когда значение параметра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center = True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. Доступные значения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constant, reflect, replicate, circular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. По умолчанию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reflect</w:t>
            </w:r>
          </w:p>
        </w:tc>
      </w:tr>
    </w:tbl>
    <w:p w14:paraId="40DD4243" w14:textId="77777777" w:rsidR="00093426" w:rsidRPr="00002905" w:rsidRDefault="00093426" w:rsidP="00093426">
      <w:pPr>
        <w:pStyle w:val="afc"/>
        <w:numPr>
          <w:ilvl w:val="2"/>
          <w:numId w:val="0"/>
        </w:numPr>
        <w:ind w:left="720" w:hanging="720"/>
        <w:rPr>
          <w:color w:val="000000" w:themeColor="text1"/>
        </w:rPr>
      </w:pPr>
      <w:r w:rsidRPr="00002905">
        <w:rPr>
          <w:color w:val="000000" w:themeColor="text1"/>
        </w:rPr>
        <w:t>Модуль предобработки речевых видеоданных</w:t>
      </w:r>
    </w:p>
    <w:p w14:paraId="0343CDA0" w14:textId="77777777" w:rsidR="00093426" w:rsidRPr="00002905" w:rsidRDefault="00093426" w:rsidP="00093426">
      <w:pPr>
        <w:pStyle w:val="afc"/>
        <w:ind w:firstLine="0"/>
        <w:rPr>
          <w:color w:val="000000" w:themeColor="text1"/>
        </w:rPr>
      </w:pPr>
      <w:r w:rsidRPr="00002905">
        <w:rPr>
          <w:color w:val="000000" w:themeColor="text1"/>
        </w:rPr>
        <w:t>Модуль выполняет предобработку речевых видеоданных, в данном случае извлекаются области губ из исходных видеокадров.</w:t>
      </w:r>
    </w:p>
    <w:p w14:paraId="5B342FF7" w14:textId="77777777" w:rsidR="00093426" w:rsidRPr="00002905" w:rsidRDefault="00093426" w:rsidP="00093426">
      <w:pPr>
        <w:ind w:firstLine="720"/>
        <w:rPr>
          <w:color w:val="000000" w:themeColor="text1"/>
        </w:rPr>
      </w:pPr>
      <w:r w:rsidRPr="00002905">
        <w:rPr>
          <w:color w:val="000000" w:themeColor="text1"/>
        </w:rPr>
        <w:t>Команда для запуска модуля предобработки видеоданных:</w:t>
      </w:r>
    </w:p>
    <w:p w14:paraId="7C210373" w14:textId="77777777" w:rsidR="00093426" w:rsidRPr="00002905" w:rsidRDefault="00093426" w:rsidP="00093426">
      <w:pPr>
        <w:pStyle w:val="HTML0"/>
        <w:rPr>
          <w:rFonts w:ascii="Consolas" w:hAnsi="Consolas"/>
          <w:color w:val="000000" w:themeColor="text1"/>
          <w:sz w:val="18"/>
          <w:szCs w:val="18"/>
        </w:rPr>
      </w:pPr>
      <w:r w:rsidRPr="00002905">
        <w:rPr>
          <w:rFonts w:ascii="Consolas" w:hAnsi="Consolas"/>
          <w:color w:val="000000" w:themeColor="text1"/>
          <w:sz w:val="18"/>
          <w:szCs w:val="18"/>
        </w:rPr>
        <w:tab/>
        <w:t>openav_</w:t>
      </w:r>
      <w:r w:rsidRPr="00002905">
        <w:rPr>
          <w:rFonts w:ascii="Consolas" w:hAnsi="Consolas"/>
          <w:color w:val="000000" w:themeColor="text1"/>
          <w:sz w:val="18"/>
          <w:szCs w:val="18"/>
          <w:lang w:val="en-US"/>
        </w:rPr>
        <w:t>preprocess</w:t>
      </w:r>
      <w:r w:rsidRPr="00002905">
        <w:rPr>
          <w:rFonts w:ascii="Consolas" w:hAnsi="Consolas"/>
          <w:color w:val="000000" w:themeColor="text1"/>
          <w:sz w:val="18"/>
          <w:szCs w:val="18"/>
        </w:rPr>
        <w:t>_</w:t>
      </w:r>
      <w:r w:rsidRPr="00002905">
        <w:rPr>
          <w:rFonts w:ascii="Consolas" w:hAnsi="Consolas"/>
          <w:color w:val="000000" w:themeColor="text1"/>
          <w:sz w:val="18"/>
          <w:szCs w:val="18"/>
          <w:lang w:val="en-US"/>
        </w:rPr>
        <w:t>video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--config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&lt;путь_к_вашему_конфигурационному_файлу&gt;.yaml</w:t>
      </w:r>
    </w:p>
    <w:p w14:paraId="198E5920" w14:textId="77777777" w:rsidR="00093426" w:rsidRPr="00002905" w:rsidRDefault="00093426" w:rsidP="00093426">
      <w:pPr>
        <w:pStyle w:val="afc"/>
        <w:ind w:firstLine="0"/>
        <w:rPr>
          <w:color w:val="000000" w:themeColor="text1"/>
        </w:rPr>
      </w:pPr>
      <w:r w:rsidRPr="00002905">
        <w:rPr>
          <w:color w:val="000000" w:themeColor="text1"/>
        </w:rPr>
        <w:t>Конфигурационный файл включает в себя следующие настройки:</w:t>
      </w:r>
    </w:p>
    <w:p w14:paraId="04FDEE54" w14:textId="77777777" w:rsidR="00093426" w:rsidRPr="00002905" w:rsidRDefault="00093426" w:rsidP="00093426">
      <w:pPr>
        <w:pStyle w:val="afc"/>
        <w:numPr>
          <w:ilvl w:val="0"/>
          <w:numId w:val="11"/>
        </w:num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программы в терминале (командной строке);</w:t>
      </w:r>
    </w:p>
    <w:p w14:paraId="1CACCDDB" w14:textId="77777777" w:rsidR="00093426" w:rsidRPr="00002905" w:rsidRDefault="00093426" w:rsidP="00093426">
      <w:pPr>
        <w:pStyle w:val="afc"/>
        <w:numPr>
          <w:ilvl w:val="0"/>
          <w:numId w:val="11"/>
        </w:numPr>
        <w:rPr>
          <w:color w:val="000000" w:themeColor="text1"/>
        </w:rPr>
      </w:pPr>
      <w:r w:rsidRPr="00002905">
        <w:rPr>
          <w:color w:val="000000" w:themeColor="text1"/>
        </w:rPr>
        <w:t>работа с файловой системой</w:t>
      </w:r>
      <w:r w:rsidRPr="00002905">
        <w:rPr>
          <w:color w:val="000000" w:themeColor="text1"/>
          <w:lang w:val="en-US"/>
        </w:rPr>
        <w:t>;</w:t>
      </w:r>
    </w:p>
    <w:p w14:paraId="2C620D06" w14:textId="77777777" w:rsidR="00093426" w:rsidRPr="00002905" w:rsidRDefault="00093426" w:rsidP="00093426">
      <w:pPr>
        <w:pStyle w:val="afc"/>
        <w:numPr>
          <w:ilvl w:val="0"/>
          <w:numId w:val="11"/>
        </w:numPr>
        <w:rPr>
          <w:color w:val="000000" w:themeColor="text1"/>
        </w:rPr>
      </w:pPr>
      <w:r w:rsidRPr="00002905">
        <w:rPr>
          <w:color w:val="000000" w:themeColor="text1"/>
        </w:rPr>
        <w:t>параметры предобработки речевых видеоданных</w:t>
      </w:r>
      <w:r w:rsidRPr="00002905">
        <w:rPr>
          <w:color w:val="000000" w:themeColor="text1"/>
          <w:lang w:val="en-US"/>
        </w:rPr>
        <w:t>.</w:t>
      </w:r>
    </w:p>
    <w:p w14:paraId="489A5713" w14:textId="410F19C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команды в терминале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_Ref162368908 \h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14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640B6112" w14:textId="020C39FB" w:rsidR="00093426" w:rsidRPr="000A6169" w:rsidRDefault="00093426" w:rsidP="00093426">
      <w:pPr>
        <w:ind w:firstLine="0"/>
        <w:jc w:val="right"/>
      </w:pPr>
      <w:bookmarkStart w:id="44" w:name="_Ref162368908"/>
      <w:bookmarkStart w:id="45" w:name="_Ref162273923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14</w:t>
      </w:r>
      <w:r w:rsidRPr="000A6169">
        <w:fldChar w:fldCharType="end"/>
      </w:r>
      <w:bookmarkEnd w:id="44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отображения процесса</w:t>
      </w:r>
      <w:bookmarkEnd w:id="4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00"/>
        <w:gridCol w:w="617"/>
        <w:gridCol w:w="2176"/>
        <w:gridCol w:w="5506"/>
      </w:tblGrid>
      <w:tr w:rsidR="00093426" w:rsidRPr="00002905" w14:paraId="551DE3D7" w14:textId="77777777" w:rsidTr="00D1604A">
        <w:tc>
          <w:tcPr>
            <w:tcW w:w="0" w:type="auto"/>
            <w:hideMark/>
          </w:tcPr>
          <w:p w14:paraId="2397E255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0" w:type="auto"/>
            <w:hideMark/>
          </w:tcPr>
          <w:p w14:paraId="14D294D9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0" w:type="auto"/>
            <w:hideMark/>
          </w:tcPr>
          <w:p w14:paraId="6DA5049F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6EAF4603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6BAB3592" w14:textId="77777777" w:rsidTr="00D1604A">
        <w:tc>
          <w:tcPr>
            <w:tcW w:w="0" w:type="auto"/>
            <w:hideMark/>
          </w:tcPr>
          <w:p w14:paraId="76BA879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hide_metadata</w:t>
            </w:r>
          </w:p>
        </w:tc>
        <w:tc>
          <w:tcPr>
            <w:tcW w:w="0" w:type="auto"/>
            <w:hideMark/>
          </w:tcPr>
          <w:p w14:paraId="6CF0BFE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0" w:type="auto"/>
            <w:hideMark/>
          </w:tcPr>
          <w:p w14:paraId="6AFF4AD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hideMark/>
          </w:tcPr>
          <w:p w14:paraId="5EE754C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метаданных</w:t>
            </w:r>
          </w:p>
        </w:tc>
      </w:tr>
      <w:tr w:rsidR="00093426" w:rsidRPr="00002905" w14:paraId="270825C0" w14:textId="77777777" w:rsidTr="00D1604A">
        <w:tc>
          <w:tcPr>
            <w:tcW w:w="0" w:type="auto"/>
            <w:hideMark/>
          </w:tcPr>
          <w:p w14:paraId="22330A7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hide_libs_vers</w:t>
            </w:r>
          </w:p>
        </w:tc>
        <w:tc>
          <w:tcPr>
            <w:tcW w:w="0" w:type="auto"/>
            <w:hideMark/>
          </w:tcPr>
          <w:p w14:paraId="1B263F58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0" w:type="auto"/>
            <w:hideMark/>
          </w:tcPr>
          <w:p w14:paraId="2558D5F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hideMark/>
          </w:tcPr>
          <w:p w14:paraId="5C14DA5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версий установленных библиотек в командной строке</w:t>
            </w:r>
          </w:p>
        </w:tc>
      </w:tr>
    </w:tbl>
    <w:p w14:paraId="7E9D05CC" w14:textId="3C55E11C" w:rsidR="00093426" w:rsidRPr="00002905" w:rsidRDefault="00093426" w:rsidP="00093426">
      <w:pPr>
        <w:rPr>
          <w:color w:val="000000" w:themeColor="text1"/>
        </w:rPr>
      </w:pPr>
      <w:r w:rsidRPr="00794E76">
        <w:rPr>
          <w:color w:val="000000" w:themeColor="text1"/>
        </w:rPr>
        <w:t>Работа с файловой системой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_Ref162368928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15</w:t>
      </w:r>
      <w:r w:rsidRPr="00794E76">
        <w:rPr>
          <w:color w:val="000000" w:themeColor="text1"/>
        </w:rPr>
        <w:fldChar w:fldCharType="end"/>
      </w:r>
      <w:r w:rsidRPr="00794E76">
        <w:rPr>
          <w:color w:val="000000" w:themeColor="text1"/>
        </w:rPr>
        <w:t>)</w:t>
      </w:r>
    </w:p>
    <w:p w14:paraId="68F45526" w14:textId="2369DC4A" w:rsidR="00093426" w:rsidRPr="000A6169" w:rsidRDefault="00093426" w:rsidP="00093426">
      <w:pPr>
        <w:ind w:firstLine="0"/>
        <w:jc w:val="right"/>
      </w:pPr>
      <w:bookmarkStart w:id="46" w:name="_Ref162368928"/>
      <w:bookmarkStart w:id="47" w:name="_Ref162273935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15</w:t>
      </w:r>
      <w:r w:rsidRPr="000A6169">
        <w:fldChar w:fldCharType="end"/>
      </w:r>
      <w:bookmarkEnd w:id="46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работы с файловой системой</w:t>
      </w:r>
      <w:bookmarkEnd w:id="4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96"/>
        <w:gridCol w:w="617"/>
        <w:gridCol w:w="3120"/>
        <w:gridCol w:w="3866"/>
      </w:tblGrid>
      <w:tr w:rsidR="00093426" w:rsidRPr="00002905" w14:paraId="6C64BBB3" w14:textId="77777777" w:rsidTr="00D1604A">
        <w:tc>
          <w:tcPr>
            <w:tcW w:w="0" w:type="auto"/>
            <w:hideMark/>
          </w:tcPr>
          <w:p w14:paraId="00737E55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0" w:type="auto"/>
            <w:hideMark/>
          </w:tcPr>
          <w:p w14:paraId="69C22917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0" w:type="auto"/>
            <w:hideMark/>
          </w:tcPr>
          <w:p w14:paraId="58AF499F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57A83E23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626D6B2A" w14:textId="77777777" w:rsidTr="00D1604A">
        <w:tc>
          <w:tcPr>
            <w:tcW w:w="0" w:type="auto"/>
            <w:hideMark/>
          </w:tcPr>
          <w:p w14:paraId="6F81ACF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</w:t>
            </w:r>
          </w:p>
        </w:tc>
        <w:tc>
          <w:tcPr>
            <w:tcW w:w="0" w:type="auto"/>
            <w:hideMark/>
          </w:tcPr>
          <w:p w14:paraId="5CD4C7E8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0" w:type="auto"/>
            <w:hideMark/>
          </w:tcPr>
          <w:p w14:paraId="6A06033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&lt;путь_к_исходным_данным&gt;</w:t>
            </w:r>
          </w:p>
        </w:tc>
        <w:tc>
          <w:tcPr>
            <w:tcW w:w="0" w:type="auto"/>
            <w:hideMark/>
          </w:tcPr>
          <w:p w14:paraId="03B56EE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находятся данные, которые необходимо загрузить или проверить</w:t>
            </w:r>
          </w:p>
        </w:tc>
      </w:tr>
      <w:tr w:rsidR="00093426" w:rsidRPr="00002905" w14:paraId="6F2BEF30" w14:textId="77777777" w:rsidTr="00D1604A">
        <w:tc>
          <w:tcPr>
            <w:tcW w:w="0" w:type="auto"/>
            <w:hideMark/>
          </w:tcPr>
          <w:p w14:paraId="1AB507C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path_to_dataset_video</w:t>
            </w:r>
          </w:p>
        </w:tc>
        <w:tc>
          <w:tcPr>
            <w:tcW w:w="0" w:type="auto"/>
            <w:hideMark/>
          </w:tcPr>
          <w:p w14:paraId="2DF7DE6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0" w:type="auto"/>
            <w:hideMark/>
          </w:tcPr>
          <w:p w14:paraId="191C7E2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&lt;путь_к_конечным_данным&gt;</w:t>
            </w:r>
          </w:p>
        </w:tc>
        <w:tc>
          <w:tcPr>
            <w:tcW w:w="0" w:type="auto"/>
            <w:hideMark/>
          </w:tcPr>
          <w:p w14:paraId="7520320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в которую будут сохраняться данные после предобработки</w:t>
            </w:r>
          </w:p>
        </w:tc>
      </w:tr>
      <w:tr w:rsidR="00093426" w:rsidRPr="00002905" w14:paraId="6427601F" w14:textId="77777777" w:rsidTr="00D1604A">
        <w:tc>
          <w:tcPr>
            <w:tcW w:w="0" w:type="auto"/>
            <w:hideMark/>
          </w:tcPr>
          <w:p w14:paraId="0383EA9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depth</w:t>
            </w:r>
          </w:p>
        </w:tc>
        <w:tc>
          <w:tcPr>
            <w:tcW w:w="0" w:type="auto"/>
            <w:hideMark/>
          </w:tcPr>
          <w:p w14:paraId="76CA865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5290338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</w:t>
            </w:r>
          </w:p>
        </w:tc>
        <w:tc>
          <w:tcPr>
            <w:tcW w:w="0" w:type="auto"/>
            <w:hideMark/>
          </w:tcPr>
          <w:p w14:paraId="0116D64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Глубина иерархии для получения данных. Указывается количество подкаталогов в директории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path_to_dataset</w:t>
            </w:r>
          </w:p>
        </w:tc>
      </w:tr>
      <w:tr w:rsidR="00093426" w:rsidRPr="00002905" w14:paraId="42BA5884" w14:textId="77777777" w:rsidTr="00D1604A">
        <w:tc>
          <w:tcPr>
            <w:tcW w:w="0" w:type="auto"/>
            <w:hideMark/>
          </w:tcPr>
          <w:p w14:paraId="559F688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ext_search_files</w:t>
            </w:r>
          </w:p>
        </w:tc>
        <w:tc>
          <w:tcPr>
            <w:tcW w:w="0" w:type="auto"/>
            <w:hideMark/>
          </w:tcPr>
          <w:p w14:paraId="5F7A754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0" w:type="auto"/>
            <w:hideMark/>
          </w:tcPr>
          <w:p w14:paraId="77F254B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["mov", "mp4",</w:t>
            </w:r>
            <w:r w:rsidRPr="00002905">
              <w:rPr>
                <w:color w:val="000000" w:themeColor="text1"/>
                <w:sz w:val="22"/>
                <w:szCs w:val="22"/>
              </w:rPr>
              <w:br/>
            </w: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"webm", "wav"]</w:t>
            </w:r>
          </w:p>
        </w:tc>
        <w:tc>
          <w:tcPr>
            <w:tcW w:w="0" w:type="auto"/>
            <w:hideMark/>
          </w:tcPr>
          <w:p w14:paraId="26A929E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Список расширений файлов, которые будут обрабатываться. Указывать можно как для видео, так и для аудио</w:t>
            </w:r>
          </w:p>
        </w:tc>
      </w:tr>
    </w:tbl>
    <w:p w14:paraId="01E29D9E" w14:textId="380A8E66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Параметры предобработки речевых видеоданных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_Ref162368941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0A6169">
        <w:t xml:space="preserve">таблица </w:t>
      </w:r>
      <w:r>
        <w:rPr>
          <w:noProof/>
        </w:rPr>
        <w:t>16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6DC56BD2" w14:textId="17437FD5" w:rsidR="00093426" w:rsidRPr="000A6169" w:rsidRDefault="00093426" w:rsidP="00093426">
      <w:pPr>
        <w:ind w:firstLine="0"/>
        <w:jc w:val="right"/>
      </w:pPr>
      <w:bookmarkStart w:id="48" w:name="_Ref162368941"/>
      <w:bookmarkStart w:id="49" w:name="_Ref162273946"/>
      <w:r w:rsidRPr="000A6169">
        <w:t xml:space="preserve">Таблица </w:t>
      </w:r>
      <w:r w:rsidRPr="000A6169">
        <w:fldChar w:fldCharType="begin"/>
      </w:r>
      <w:r w:rsidRPr="000A6169">
        <w:instrText xml:space="preserve"> SEQ Таблица \* ARABIC </w:instrText>
      </w:r>
      <w:r w:rsidRPr="000A6169">
        <w:fldChar w:fldCharType="separate"/>
      </w:r>
      <w:r>
        <w:rPr>
          <w:noProof/>
        </w:rPr>
        <w:t>16</w:t>
      </w:r>
      <w:r w:rsidRPr="000A6169">
        <w:fldChar w:fldCharType="end"/>
      </w:r>
      <w:bookmarkEnd w:id="48"/>
      <w:r>
        <w:t xml:space="preserve"> </w:t>
      </w:r>
      <w:r w:rsidRPr="00002905">
        <w:rPr>
          <w:color w:val="000000" w:themeColor="text1"/>
        </w:rPr>
        <w:t>–</w:t>
      </w:r>
      <w:r w:rsidRPr="000A6169">
        <w:t xml:space="preserve"> Параметры предобработки речевых видеоданных</w:t>
      </w:r>
      <w:bookmarkEnd w:id="49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425"/>
        <w:gridCol w:w="727"/>
        <w:gridCol w:w="1607"/>
        <w:gridCol w:w="6296"/>
      </w:tblGrid>
      <w:tr w:rsidR="00093426" w:rsidRPr="00002905" w14:paraId="1F52C367" w14:textId="77777777" w:rsidTr="00D1604A">
        <w:tc>
          <w:tcPr>
            <w:tcW w:w="1425" w:type="dxa"/>
            <w:hideMark/>
          </w:tcPr>
          <w:p w14:paraId="49C644B0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Параметр</w:t>
            </w:r>
          </w:p>
        </w:tc>
        <w:tc>
          <w:tcPr>
            <w:tcW w:w="727" w:type="dxa"/>
            <w:hideMark/>
          </w:tcPr>
          <w:p w14:paraId="5645E5FC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607" w:type="dxa"/>
            <w:hideMark/>
          </w:tcPr>
          <w:p w14:paraId="5294CA6A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6296" w:type="dxa"/>
            <w:hideMark/>
          </w:tcPr>
          <w:p w14:paraId="3126247E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0E16DB9B" w14:textId="77777777" w:rsidTr="00D1604A">
        <w:tc>
          <w:tcPr>
            <w:tcW w:w="1425" w:type="dxa"/>
            <w:hideMark/>
          </w:tcPr>
          <w:p w14:paraId="451F00C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width</w:t>
            </w:r>
          </w:p>
        </w:tc>
        <w:tc>
          <w:tcPr>
            <w:tcW w:w="727" w:type="dxa"/>
            <w:hideMark/>
          </w:tcPr>
          <w:p w14:paraId="516E0BF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07" w:type="dxa"/>
            <w:hideMark/>
          </w:tcPr>
          <w:p w14:paraId="05CDE09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112</w:t>
            </w:r>
          </w:p>
        </w:tc>
        <w:tc>
          <w:tcPr>
            <w:tcW w:w="6296" w:type="dxa"/>
            <w:hideMark/>
          </w:tcPr>
          <w:p w14:paraId="462ED7B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Ширина кадра с найденной областью губ</w:t>
            </w:r>
          </w:p>
        </w:tc>
      </w:tr>
      <w:tr w:rsidR="00093426" w:rsidRPr="00002905" w14:paraId="5B32CD3B" w14:textId="77777777" w:rsidTr="00D1604A">
        <w:tc>
          <w:tcPr>
            <w:tcW w:w="1425" w:type="dxa"/>
            <w:hideMark/>
          </w:tcPr>
          <w:p w14:paraId="1DF3856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height</w:t>
            </w:r>
          </w:p>
        </w:tc>
        <w:tc>
          <w:tcPr>
            <w:tcW w:w="727" w:type="dxa"/>
            <w:hideMark/>
          </w:tcPr>
          <w:p w14:paraId="22518DD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07" w:type="dxa"/>
            <w:hideMark/>
          </w:tcPr>
          <w:p w14:paraId="2DBA7D1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112</w:t>
            </w:r>
          </w:p>
        </w:tc>
        <w:tc>
          <w:tcPr>
            <w:tcW w:w="6296" w:type="dxa"/>
            <w:hideMark/>
          </w:tcPr>
          <w:p w14:paraId="665EBAD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Высота кадра с найденной областью губ</w:t>
            </w:r>
          </w:p>
        </w:tc>
      </w:tr>
      <w:tr w:rsidR="00093426" w:rsidRPr="00002905" w14:paraId="3039757E" w14:textId="77777777" w:rsidTr="00D1604A">
        <w:tc>
          <w:tcPr>
            <w:tcW w:w="1425" w:type="dxa"/>
            <w:hideMark/>
          </w:tcPr>
          <w:p w14:paraId="46F8255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color_mode</w:t>
            </w:r>
          </w:p>
        </w:tc>
        <w:tc>
          <w:tcPr>
            <w:tcW w:w="727" w:type="dxa"/>
            <w:hideMark/>
          </w:tcPr>
          <w:p w14:paraId="38BCD9A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1607" w:type="dxa"/>
            <w:hideMark/>
          </w:tcPr>
          <w:p w14:paraId="3FF61F0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gray</w:t>
            </w:r>
          </w:p>
        </w:tc>
        <w:tc>
          <w:tcPr>
            <w:tcW w:w="6296" w:type="dxa"/>
            <w:hideMark/>
          </w:tcPr>
          <w:p w14:paraId="6012119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Цветовая гамма конечного изображения. Доступные значения: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gray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- изображение в градациях серого;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rgb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- изображение в цветном формате</w:t>
            </w:r>
          </w:p>
        </w:tc>
      </w:tr>
    </w:tbl>
    <w:p w14:paraId="275D3FFC" w14:textId="77777777" w:rsidR="00093426" w:rsidRPr="00002905" w:rsidRDefault="00093426" w:rsidP="00093426">
      <w:pPr>
        <w:pStyle w:val="afc"/>
        <w:numPr>
          <w:ilvl w:val="2"/>
          <w:numId w:val="0"/>
        </w:numPr>
        <w:ind w:left="720" w:hanging="720"/>
        <w:rPr>
          <w:color w:val="000000" w:themeColor="text1"/>
        </w:rPr>
      </w:pPr>
      <w:bookmarkStart w:id="50" w:name="_Hlk162365736"/>
      <w:r w:rsidRPr="00002905">
        <w:rPr>
          <w:color w:val="000000" w:themeColor="text1"/>
        </w:rPr>
        <w:t>Модуль аугментации данных</w:t>
      </w:r>
    </w:p>
    <w:bookmarkEnd w:id="50"/>
    <w:p w14:paraId="3F6C7EE3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Данный модуль позволяет генерировать дополнительные данные с помощью различных параметров аугментации. Команда для запуска аугментации данных:</w:t>
      </w:r>
    </w:p>
    <w:p w14:paraId="404CAA39" w14:textId="77777777" w:rsidR="00093426" w:rsidRPr="00002905" w:rsidRDefault="00093426" w:rsidP="00093426">
      <w:pPr>
        <w:pStyle w:val="afc"/>
        <w:ind w:firstLine="0"/>
        <w:rPr>
          <w:color w:val="000000" w:themeColor="text1"/>
        </w:rPr>
      </w:pPr>
      <w:r w:rsidRPr="00002905">
        <w:rPr>
          <w:rFonts w:ascii="Consolas" w:hAnsi="Consolas"/>
          <w:color w:val="000000" w:themeColor="text1"/>
          <w:sz w:val="18"/>
          <w:szCs w:val="18"/>
        </w:rPr>
        <w:t>openav_augmentation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--config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&lt;путь_к_вашему_конфигурационному_файлу&gt;.yaml</w:t>
      </w:r>
    </w:p>
    <w:p w14:paraId="582B2BCA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Для запуска команды необходимо обязательно указать путь к конфигурационному файлу. Запускать программу необходимо из директории, где она расположена. Конфигурационный файл включает в себя следующие настройки:</w:t>
      </w:r>
    </w:p>
    <w:p w14:paraId="0B3BD17B" w14:textId="77777777" w:rsidR="00093426" w:rsidRPr="00002905" w:rsidRDefault="00093426" w:rsidP="00093426">
      <w:pPr>
        <w:pStyle w:val="afc"/>
        <w:numPr>
          <w:ilvl w:val="0"/>
          <w:numId w:val="12"/>
        </w:num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программы в терминале (командной строке);</w:t>
      </w:r>
    </w:p>
    <w:p w14:paraId="10E02125" w14:textId="77777777" w:rsidR="00093426" w:rsidRPr="00002905" w:rsidRDefault="00093426" w:rsidP="00093426">
      <w:pPr>
        <w:pStyle w:val="afc"/>
        <w:numPr>
          <w:ilvl w:val="0"/>
          <w:numId w:val="12"/>
        </w:numPr>
        <w:rPr>
          <w:color w:val="000000" w:themeColor="text1"/>
        </w:rPr>
      </w:pPr>
      <w:r w:rsidRPr="00002905">
        <w:rPr>
          <w:color w:val="000000" w:themeColor="text1"/>
        </w:rPr>
        <w:t>работа с файловой системой</w:t>
      </w:r>
      <w:r w:rsidRPr="00002905">
        <w:rPr>
          <w:color w:val="000000" w:themeColor="text1"/>
          <w:lang w:val="en-US"/>
        </w:rPr>
        <w:t>;</w:t>
      </w:r>
    </w:p>
    <w:p w14:paraId="01644A88" w14:textId="77777777" w:rsidR="00093426" w:rsidRPr="00002905" w:rsidRDefault="00093426" w:rsidP="00093426">
      <w:pPr>
        <w:pStyle w:val="afc"/>
        <w:numPr>
          <w:ilvl w:val="0"/>
          <w:numId w:val="12"/>
        </w:numPr>
        <w:rPr>
          <w:color w:val="000000" w:themeColor="text1"/>
        </w:rPr>
      </w:pPr>
      <w:r w:rsidRPr="00002905">
        <w:rPr>
          <w:color w:val="000000" w:themeColor="text1"/>
        </w:rPr>
        <w:t>параметры аугментации данных</w:t>
      </w:r>
      <w:r w:rsidRPr="00002905">
        <w:rPr>
          <w:color w:val="000000" w:themeColor="text1"/>
          <w:lang w:val="en-US"/>
        </w:rPr>
        <w:t>.</w:t>
      </w:r>
    </w:p>
    <w:p w14:paraId="7F8BFED2" w14:textId="606A0E91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команды в терминале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_Ref162368957 \h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C230BA">
        <w:t xml:space="preserve">Таблица </w:t>
      </w:r>
      <w:r>
        <w:rPr>
          <w:noProof/>
        </w:rPr>
        <w:t>17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38BBC011" w14:textId="2990323B" w:rsidR="00093426" w:rsidRPr="00C230BA" w:rsidRDefault="00093426" w:rsidP="00093426">
      <w:pPr>
        <w:ind w:firstLine="0"/>
        <w:jc w:val="right"/>
      </w:pPr>
      <w:bookmarkStart w:id="51" w:name="_Ref162368957"/>
      <w:bookmarkStart w:id="52" w:name="_Ref162274300"/>
      <w:r w:rsidRPr="00C230BA">
        <w:t xml:space="preserve">Таблица </w:t>
      </w:r>
      <w:r w:rsidRPr="00C230BA">
        <w:fldChar w:fldCharType="begin"/>
      </w:r>
      <w:r w:rsidRPr="00C230BA">
        <w:instrText xml:space="preserve"> SEQ Таблица \* ARABIC </w:instrText>
      </w:r>
      <w:r w:rsidRPr="00C230BA">
        <w:fldChar w:fldCharType="separate"/>
      </w:r>
      <w:r>
        <w:rPr>
          <w:noProof/>
        </w:rPr>
        <w:t>17</w:t>
      </w:r>
      <w:r w:rsidRPr="00C230BA">
        <w:fldChar w:fldCharType="end"/>
      </w:r>
      <w:bookmarkEnd w:id="51"/>
      <w:r>
        <w:t xml:space="preserve"> </w:t>
      </w:r>
      <w:r w:rsidRPr="00002905">
        <w:rPr>
          <w:color w:val="000000" w:themeColor="text1"/>
        </w:rPr>
        <w:t>–</w:t>
      </w:r>
      <w:r w:rsidRPr="00C230BA">
        <w:t xml:space="preserve"> Параметры отображения процесса</w:t>
      </w:r>
      <w:bookmarkEnd w:id="52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635"/>
        <w:gridCol w:w="735"/>
        <w:gridCol w:w="1968"/>
        <w:gridCol w:w="5717"/>
      </w:tblGrid>
      <w:tr w:rsidR="00093426" w:rsidRPr="00002905" w14:paraId="27D8E384" w14:textId="77777777" w:rsidTr="00D1604A">
        <w:tc>
          <w:tcPr>
            <w:tcW w:w="1635" w:type="dxa"/>
            <w:hideMark/>
          </w:tcPr>
          <w:p w14:paraId="15C42245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735" w:type="dxa"/>
            <w:hideMark/>
          </w:tcPr>
          <w:p w14:paraId="20637F98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968" w:type="dxa"/>
            <w:hideMark/>
          </w:tcPr>
          <w:p w14:paraId="2422AB7C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717" w:type="dxa"/>
            <w:hideMark/>
          </w:tcPr>
          <w:p w14:paraId="61196F8A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4DB554DC" w14:textId="77777777" w:rsidTr="00D1604A">
        <w:tc>
          <w:tcPr>
            <w:tcW w:w="1635" w:type="dxa"/>
            <w:hideMark/>
          </w:tcPr>
          <w:p w14:paraId="469D056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hide_metadata</w:t>
            </w:r>
          </w:p>
        </w:tc>
        <w:tc>
          <w:tcPr>
            <w:tcW w:w="735" w:type="dxa"/>
            <w:hideMark/>
          </w:tcPr>
          <w:p w14:paraId="10E476E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1968" w:type="dxa"/>
            <w:hideMark/>
          </w:tcPr>
          <w:p w14:paraId="27B2C19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0FB92B0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метаданных</w:t>
            </w:r>
          </w:p>
        </w:tc>
      </w:tr>
      <w:tr w:rsidR="00093426" w:rsidRPr="00002905" w14:paraId="042518AB" w14:textId="77777777" w:rsidTr="00D1604A">
        <w:tc>
          <w:tcPr>
            <w:tcW w:w="1635" w:type="dxa"/>
            <w:hideMark/>
          </w:tcPr>
          <w:p w14:paraId="40854C2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hide_libs_vers</w:t>
            </w:r>
          </w:p>
        </w:tc>
        <w:tc>
          <w:tcPr>
            <w:tcW w:w="735" w:type="dxa"/>
            <w:hideMark/>
          </w:tcPr>
          <w:p w14:paraId="54C7FC10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1968" w:type="dxa"/>
            <w:hideMark/>
          </w:tcPr>
          <w:p w14:paraId="171DE7F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7159267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версий установленных библиотек в командной строке</w:t>
            </w:r>
          </w:p>
        </w:tc>
      </w:tr>
    </w:tbl>
    <w:p w14:paraId="1E301A96" w14:textId="6B174E9D" w:rsidR="00093426" w:rsidRPr="00002905" w:rsidRDefault="00093426" w:rsidP="00093426">
      <w:pPr>
        <w:rPr>
          <w:color w:val="000000" w:themeColor="text1"/>
        </w:rPr>
      </w:pPr>
      <w:r w:rsidRPr="00794E76">
        <w:rPr>
          <w:color w:val="000000" w:themeColor="text1"/>
        </w:rPr>
        <w:t>Работа с файловой системой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_Ref162368971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C230BA">
        <w:t xml:space="preserve">таблица </w:t>
      </w:r>
      <w:r>
        <w:rPr>
          <w:noProof/>
        </w:rPr>
        <w:t>18</w:t>
      </w:r>
      <w:r w:rsidRPr="00794E76">
        <w:rPr>
          <w:color w:val="000000" w:themeColor="text1"/>
        </w:rPr>
        <w:fldChar w:fldCharType="end"/>
      </w:r>
      <w:r w:rsidRPr="00794E76">
        <w:rPr>
          <w:color w:val="000000" w:themeColor="text1"/>
        </w:rPr>
        <w:t>)</w:t>
      </w:r>
    </w:p>
    <w:p w14:paraId="3678A464" w14:textId="0D511DA8" w:rsidR="00093426" w:rsidRPr="00C230BA" w:rsidRDefault="00093426" w:rsidP="00093426">
      <w:pPr>
        <w:ind w:firstLine="0"/>
        <w:jc w:val="right"/>
      </w:pPr>
      <w:bookmarkStart w:id="53" w:name="_Ref162368971"/>
      <w:bookmarkStart w:id="54" w:name="_Ref162274311"/>
      <w:r w:rsidRPr="00C230BA">
        <w:t xml:space="preserve">Таблица </w:t>
      </w:r>
      <w:r w:rsidRPr="00C230BA">
        <w:fldChar w:fldCharType="begin"/>
      </w:r>
      <w:r w:rsidRPr="00C230BA">
        <w:instrText xml:space="preserve"> SEQ Таблица \* ARABIC </w:instrText>
      </w:r>
      <w:r w:rsidRPr="00C230BA">
        <w:fldChar w:fldCharType="separate"/>
      </w:r>
      <w:r>
        <w:rPr>
          <w:noProof/>
        </w:rPr>
        <w:t>18</w:t>
      </w:r>
      <w:r w:rsidRPr="00C230BA">
        <w:fldChar w:fldCharType="end"/>
      </w:r>
      <w:bookmarkEnd w:id="53"/>
      <w:r>
        <w:t xml:space="preserve"> </w:t>
      </w:r>
      <w:r w:rsidRPr="00002905">
        <w:rPr>
          <w:color w:val="000000" w:themeColor="text1"/>
        </w:rPr>
        <w:t>–</w:t>
      </w:r>
      <w:r w:rsidRPr="00C230BA">
        <w:t xml:space="preserve"> Параметры работы с файловой системой</w:t>
      </w:r>
      <w:bookmarkEnd w:id="54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2499"/>
        <w:gridCol w:w="634"/>
        <w:gridCol w:w="3978"/>
        <w:gridCol w:w="2944"/>
      </w:tblGrid>
      <w:tr w:rsidR="00093426" w:rsidRPr="00002905" w14:paraId="42A39914" w14:textId="77777777" w:rsidTr="00D1604A">
        <w:tc>
          <w:tcPr>
            <w:tcW w:w="2550" w:type="dxa"/>
            <w:hideMark/>
          </w:tcPr>
          <w:p w14:paraId="4D475723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653" w:type="dxa"/>
            <w:hideMark/>
          </w:tcPr>
          <w:p w14:paraId="44E6A624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849" w:type="dxa"/>
            <w:hideMark/>
          </w:tcPr>
          <w:p w14:paraId="5F809768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4003" w:type="dxa"/>
            <w:hideMark/>
          </w:tcPr>
          <w:p w14:paraId="633D52EF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000AD2EC" w14:textId="77777777" w:rsidTr="00D1604A">
        <w:tc>
          <w:tcPr>
            <w:tcW w:w="2550" w:type="dxa"/>
            <w:hideMark/>
          </w:tcPr>
          <w:p w14:paraId="1934709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path_to_input_directory</w:t>
            </w:r>
          </w:p>
        </w:tc>
        <w:tc>
          <w:tcPr>
            <w:tcW w:w="653" w:type="dxa"/>
            <w:hideMark/>
          </w:tcPr>
          <w:p w14:paraId="0BCFAF3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849" w:type="dxa"/>
            <w:hideMark/>
          </w:tcPr>
          <w:p w14:paraId="3981957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&lt;путь_к_исходным_данным&gt;</w:t>
            </w:r>
          </w:p>
        </w:tc>
        <w:tc>
          <w:tcPr>
            <w:tcW w:w="4003" w:type="dxa"/>
            <w:hideMark/>
          </w:tcPr>
          <w:p w14:paraId="3B4FD0D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находятся данные, которые необходимо аугментировать</w:t>
            </w:r>
          </w:p>
        </w:tc>
      </w:tr>
      <w:tr w:rsidR="00093426" w:rsidRPr="00002905" w14:paraId="75E5C3A5" w14:textId="77777777" w:rsidTr="00D1604A">
        <w:tc>
          <w:tcPr>
            <w:tcW w:w="2550" w:type="dxa"/>
            <w:hideMark/>
          </w:tcPr>
          <w:p w14:paraId="3A4A57E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path_to_output_directory</w:t>
            </w:r>
          </w:p>
        </w:tc>
        <w:tc>
          <w:tcPr>
            <w:tcW w:w="653" w:type="dxa"/>
            <w:hideMark/>
          </w:tcPr>
          <w:p w14:paraId="511B7DF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849" w:type="dxa"/>
            <w:hideMark/>
          </w:tcPr>
          <w:p w14:paraId="26BCE2B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&lt;путь_к_аугментированным_данным&gt;</w:t>
            </w:r>
          </w:p>
        </w:tc>
        <w:tc>
          <w:tcPr>
            <w:tcW w:w="4003" w:type="dxa"/>
            <w:hideMark/>
          </w:tcPr>
          <w:p w14:paraId="3752933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куда сохраняются аугментированные данные</w:t>
            </w:r>
          </w:p>
        </w:tc>
      </w:tr>
      <w:tr w:rsidR="00093426" w:rsidRPr="00002905" w14:paraId="57C4B921" w14:textId="77777777" w:rsidTr="00D1604A">
        <w:tc>
          <w:tcPr>
            <w:tcW w:w="2550" w:type="dxa"/>
            <w:hideMark/>
          </w:tcPr>
          <w:p w14:paraId="0A8F930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clear_diraug</w:t>
            </w:r>
          </w:p>
        </w:tc>
        <w:tc>
          <w:tcPr>
            <w:tcW w:w="653" w:type="dxa"/>
            <w:hideMark/>
          </w:tcPr>
          <w:p w14:paraId="4107E6E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849" w:type="dxa"/>
            <w:hideMark/>
          </w:tcPr>
          <w:p w14:paraId="67312B30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4003" w:type="dxa"/>
            <w:hideMark/>
          </w:tcPr>
          <w:p w14:paraId="6452CE6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Очистка директории, в которую сохраняются аугментированные данные</w:t>
            </w:r>
          </w:p>
        </w:tc>
      </w:tr>
      <w:tr w:rsidR="00093426" w:rsidRPr="00002905" w14:paraId="6A3423A0" w14:textId="77777777" w:rsidTr="00D1604A">
        <w:tc>
          <w:tcPr>
            <w:tcW w:w="2550" w:type="dxa"/>
            <w:hideMark/>
          </w:tcPr>
          <w:p w14:paraId="30FF08E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depth</w:t>
            </w:r>
          </w:p>
        </w:tc>
        <w:tc>
          <w:tcPr>
            <w:tcW w:w="653" w:type="dxa"/>
            <w:hideMark/>
          </w:tcPr>
          <w:p w14:paraId="430608B8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849" w:type="dxa"/>
            <w:hideMark/>
          </w:tcPr>
          <w:p w14:paraId="5989638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</w:t>
            </w:r>
          </w:p>
        </w:tc>
        <w:tc>
          <w:tcPr>
            <w:tcW w:w="4003" w:type="dxa"/>
            <w:hideMark/>
          </w:tcPr>
          <w:p w14:paraId="06BBB5A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Глубина иерархии для получения данных. </w:t>
            </w: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 xml:space="preserve">Указывается количество подкаталогов в директории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path_to_input_directory</w:t>
            </w:r>
          </w:p>
        </w:tc>
      </w:tr>
      <w:tr w:rsidR="00093426" w:rsidRPr="00002905" w14:paraId="6E3F294B" w14:textId="77777777" w:rsidTr="00D1604A">
        <w:tc>
          <w:tcPr>
            <w:tcW w:w="2550" w:type="dxa"/>
            <w:hideMark/>
          </w:tcPr>
          <w:p w14:paraId="6D47A32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ext_search_files</w:t>
            </w:r>
          </w:p>
        </w:tc>
        <w:tc>
          <w:tcPr>
            <w:tcW w:w="653" w:type="dxa"/>
            <w:hideMark/>
          </w:tcPr>
          <w:p w14:paraId="704B6DA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2849" w:type="dxa"/>
            <w:hideMark/>
          </w:tcPr>
          <w:p w14:paraId="18B99E9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["jpg", "png"]</w:t>
            </w:r>
          </w:p>
        </w:tc>
        <w:tc>
          <w:tcPr>
            <w:tcW w:w="4003" w:type="dxa"/>
            <w:hideMark/>
          </w:tcPr>
          <w:p w14:paraId="2404FBD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Список расширений файлов, которые будут обрабатываться</w:t>
            </w:r>
          </w:p>
        </w:tc>
      </w:tr>
    </w:tbl>
    <w:p w14:paraId="0820248D" w14:textId="11F46183" w:rsidR="00093426" w:rsidRPr="00002905" w:rsidRDefault="00093426" w:rsidP="00093426">
      <w:pPr>
        <w:rPr>
          <w:color w:val="000000" w:themeColor="text1"/>
        </w:rPr>
      </w:pPr>
      <w:r w:rsidRPr="00794E76">
        <w:rPr>
          <w:color w:val="000000" w:themeColor="text1"/>
        </w:rPr>
        <w:t>Параметры аугментации данных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_Ref162368983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C230BA">
        <w:t xml:space="preserve">таблица </w:t>
      </w:r>
      <w:r>
        <w:rPr>
          <w:noProof/>
        </w:rPr>
        <w:t>19</w:t>
      </w:r>
      <w:r w:rsidRPr="00794E76">
        <w:rPr>
          <w:color w:val="000000" w:themeColor="text1"/>
        </w:rPr>
        <w:fldChar w:fldCharType="end"/>
      </w:r>
      <w:r w:rsidRPr="00794E76">
        <w:rPr>
          <w:color w:val="000000" w:themeColor="text1"/>
        </w:rPr>
        <w:t>)</w:t>
      </w:r>
    </w:p>
    <w:p w14:paraId="5426E3E7" w14:textId="227A2E86" w:rsidR="00093426" w:rsidRPr="00C230BA" w:rsidRDefault="00093426" w:rsidP="00093426">
      <w:pPr>
        <w:ind w:firstLine="0"/>
        <w:jc w:val="right"/>
      </w:pPr>
      <w:bookmarkStart w:id="55" w:name="_Ref162368983"/>
      <w:bookmarkStart w:id="56" w:name="_Ref162274321"/>
      <w:r w:rsidRPr="00C230BA">
        <w:t xml:space="preserve">Таблица </w:t>
      </w:r>
      <w:r w:rsidRPr="00C230BA">
        <w:fldChar w:fldCharType="begin"/>
      </w:r>
      <w:r w:rsidRPr="00C230BA">
        <w:instrText xml:space="preserve"> SEQ Таблица \* ARABIC </w:instrText>
      </w:r>
      <w:r w:rsidRPr="00C230BA">
        <w:fldChar w:fldCharType="separate"/>
      </w:r>
      <w:r>
        <w:rPr>
          <w:noProof/>
        </w:rPr>
        <w:t>19</w:t>
      </w:r>
      <w:r w:rsidRPr="00C230BA">
        <w:fldChar w:fldCharType="end"/>
      </w:r>
      <w:bookmarkEnd w:id="55"/>
      <w:r>
        <w:t xml:space="preserve"> </w:t>
      </w:r>
      <w:r w:rsidRPr="00002905">
        <w:rPr>
          <w:color w:val="000000" w:themeColor="text1"/>
        </w:rPr>
        <w:t>–</w:t>
      </w:r>
      <w:r w:rsidRPr="00C230BA">
        <w:t xml:space="preserve"> Параметры аугментации данных</w:t>
      </w:r>
      <w:bookmarkEnd w:id="56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927"/>
        <w:gridCol w:w="825"/>
        <w:gridCol w:w="1673"/>
        <w:gridCol w:w="5630"/>
      </w:tblGrid>
      <w:tr w:rsidR="00093426" w:rsidRPr="00002905" w14:paraId="49A48699" w14:textId="77777777" w:rsidTr="00D1604A">
        <w:tc>
          <w:tcPr>
            <w:tcW w:w="1927" w:type="dxa"/>
            <w:hideMark/>
          </w:tcPr>
          <w:p w14:paraId="7301F4F9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825" w:type="dxa"/>
            <w:hideMark/>
          </w:tcPr>
          <w:p w14:paraId="2D1FEF6A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673" w:type="dxa"/>
            <w:hideMark/>
          </w:tcPr>
          <w:p w14:paraId="3D309232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630" w:type="dxa"/>
            <w:hideMark/>
          </w:tcPr>
          <w:p w14:paraId="0B655618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6CFC11DB" w14:textId="77777777" w:rsidTr="00D1604A">
        <w:tc>
          <w:tcPr>
            <w:tcW w:w="1927" w:type="dxa"/>
            <w:hideMark/>
          </w:tcPr>
          <w:p w14:paraId="47CC780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crop_px_min</w:t>
            </w:r>
          </w:p>
        </w:tc>
        <w:tc>
          <w:tcPr>
            <w:tcW w:w="825" w:type="dxa"/>
            <w:hideMark/>
          </w:tcPr>
          <w:p w14:paraId="0A261D6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73" w:type="dxa"/>
            <w:hideMark/>
          </w:tcPr>
          <w:p w14:paraId="7341F4D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</w:t>
            </w:r>
          </w:p>
        </w:tc>
        <w:tc>
          <w:tcPr>
            <w:tcW w:w="5630" w:type="dxa"/>
            <w:hideMark/>
          </w:tcPr>
          <w:p w14:paraId="445ADDC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Минимальное количество пикселей для обрезки изображения с каждой стороны.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1000000</w:t>
            </w:r>
          </w:p>
        </w:tc>
      </w:tr>
      <w:tr w:rsidR="00093426" w:rsidRPr="00002905" w14:paraId="015BA25E" w14:textId="77777777" w:rsidTr="00D1604A">
        <w:tc>
          <w:tcPr>
            <w:tcW w:w="1927" w:type="dxa"/>
            <w:hideMark/>
          </w:tcPr>
          <w:p w14:paraId="1D45FF9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crop_px_max</w:t>
            </w:r>
          </w:p>
        </w:tc>
        <w:tc>
          <w:tcPr>
            <w:tcW w:w="825" w:type="dxa"/>
            <w:hideMark/>
          </w:tcPr>
          <w:p w14:paraId="216AEF3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73" w:type="dxa"/>
            <w:hideMark/>
          </w:tcPr>
          <w:p w14:paraId="1E68D78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16</w:t>
            </w:r>
          </w:p>
        </w:tc>
        <w:tc>
          <w:tcPr>
            <w:tcW w:w="5630" w:type="dxa"/>
            <w:hideMark/>
          </w:tcPr>
          <w:p w14:paraId="3720D36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Максимальное количество пикселей для обрезки изображения с каждой стороны.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1000000</w:t>
            </w:r>
          </w:p>
        </w:tc>
      </w:tr>
      <w:tr w:rsidR="00093426" w:rsidRPr="00002905" w14:paraId="5294A06F" w14:textId="77777777" w:rsidTr="00D1604A">
        <w:tc>
          <w:tcPr>
            <w:tcW w:w="1927" w:type="dxa"/>
            <w:hideMark/>
          </w:tcPr>
          <w:p w14:paraId="3370923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crop_percent_min</w:t>
            </w:r>
          </w:p>
        </w:tc>
        <w:tc>
          <w:tcPr>
            <w:tcW w:w="825" w:type="dxa"/>
            <w:hideMark/>
          </w:tcPr>
          <w:p w14:paraId="00A720C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26A23A5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</w:t>
            </w:r>
          </w:p>
        </w:tc>
        <w:tc>
          <w:tcPr>
            <w:tcW w:w="5630" w:type="dxa"/>
            <w:hideMark/>
          </w:tcPr>
          <w:p w14:paraId="38A5FAD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Минимальный процент для обрезки изображения с каждой стороны.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1.0</w:t>
            </w:r>
          </w:p>
        </w:tc>
      </w:tr>
      <w:tr w:rsidR="00093426" w:rsidRPr="00002905" w14:paraId="392B3957" w14:textId="77777777" w:rsidTr="00D1604A">
        <w:tc>
          <w:tcPr>
            <w:tcW w:w="1927" w:type="dxa"/>
            <w:hideMark/>
          </w:tcPr>
          <w:p w14:paraId="2ADBA11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crop_percent_max</w:t>
            </w:r>
          </w:p>
        </w:tc>
        <w:tc>
          <w:tcPr>
            <w:tcW w:w="825" w:type="dxa"/>
            <w:hideMark/>
          </w:tcPr>
          <w:p w14:paraId="46C0806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620A78A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0.5</w:t>
            </w:r>
          </w:p>
        </w:tc>
        <w:tc>
          <w:tcPr>
            <w:tcW w:w="5630" w:type="dxa"/>
            <w:hideMark/>
          </w:tcPr>
          <w:p w14:paraId="46C2C5C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Максимальный процент для обрезки изображения с каждой стороны.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1.0</w:t>
            </w:r>
          </w:p>
        </w:tc>
      </w:tr>
      <w:tr w:rsidR="00093426" w:rsidRPr="00002905" w14:paraId="6E0B3C8F" w14:textId="77777777" w:rsidTr="00D1604A">
        <w:tc>
          <w:tcPr>
            <w:tcW w:w="1927" w:type="dxa"/>
            <w:hideMark/>
          </w:tcPr>
          <w:p w14:paraId="4A439FB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flip_lr_probability</w:t>
            </w:r>
          </w:p>
        </w:tc>
        <w:tc>
          <w:tcPr>
            <w:tcW w:w="825" w:type="dxa"/>
            <w:hideMark/>
          </w:tcPr>
          <w:p w14:paraId="1F52F28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4C2F87C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0.5</w:t>
            </w:r>
          </w:p>
        </w:tc>
        <w:tc>
          <w:tcPr>
            <w:tcW w:w="5630" w:type="dxa"/>
            <w:hideMark/>
          </w:tcPr>
          <w:p w14:paraId="5678A97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Значение коэффициента вероятности отражения по вертикальной оси.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1.0</w:t>
            </w:r>
          </w:p>
        </w:tc>
      </w:tr>
      <w:tr w:rsidR="00093426" w:rsidRPr="00002905" w14:paraId="719E3EA8" w14:textId="77777777" w:rsidTr="00D1604A">
        <w:tc>
          <w:tcPr>
            <w:tcW w:w="1927" w:type="dxa"/>
            <w:hideMark/>
          </w:tcPr>
          <w:p w14:paraId="401F287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flip_ud_probability</w:t>
            </w:r>
          </w:p>
        </w:tc>
        <w:tc>
          <w:tcPr>
            <w:tcW w:w="825" w:type="dxa"/>
            <w:hideMark/>
          </w:tcPr>
          <w:p w14:paraId="06605A7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397A422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0.5</w:t>
            </w:r>
          </w:p>
        </w:tc>
        <w:tc>
          <w:tcPr>
            <w:tcW w:w="5630" w:type="dxa"/>
            <w:hideMark/>
          </w:tcPr>
          <w:p w14:paraId="2249506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Значение коэффициента вероятности отражения по горизонтальной оси.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1.0</w:t>
            </w:r>
          </w:p>
        </w:tc>
      </w:tr>
      <w:tr w:rsidR="00093426" w:rsidRPr="00002905" w14:paraId="60DA9785" w14:textId="77777777" w:rsidTr="00D1604A">
        <w:tc>
          <w:tcPr>
            <w:tcW w:w="1927" w:type="dxa"/>
            <w:hideMark/>
          </w:tcPr>
          <w:p w14:paraId="5ED6988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blur_min</w:t>
            </w:r>
          </w:p>
        </w:tc>
        <w:tc>
          <w:tcPr>
            <w:tcW w:w="825" w:type="dxa"/>
            <w:hideMark/>
          </w:tcPr>
          <w:p w14:paraId="69A7849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5A9631C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</w:t>
            </w:r>
          </w:p>
        </w:tc>
        <w:tc>
          <w:tcPr>
            <w:tcW w:w="5630" w:type="dxa"/>
            <w:hideMark/>
          </w:tcPr>
          <w:p w14:paraId="4F007D7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Минимальное значение коэффициента размытия изображения.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3.0</w:t>
            </w:r>
          </w:p>
        </w:tc>
      </w:tr>
      <w:tr w:rsidR="00093426" w:rsidRPr="00002905" w14:paraId="2EAAE565" w14:textId="77777777" w:rsidTr="00D1604A">
        <w:tc>
          <w:tcPr>
            <w:tcW w:w="1927" w:type="dxa"/>
            <w:hideMark/>
          </w:tcPr>
          <w:p w14:paraId="3CF3C03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blur_max</w:t>
            </w:r>
          </w:p>
        </w:tc>
        <w:tc>
          <w:tcPr>
            <w:tcW w:w="825" w:type="dxa"/>
            <w:hideMark/>
          </w:tcPr>
          <w:p w14:paraId="6E22550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3624ACD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</w:t>
            </w:r>
          </w:p>
        </w:tc>
        <w:tc>
          <w:tcPr>
            <w:tcW w:w="5630" w:type="dxa"/>
            <w:hideMark/>
          </w:tcPr>
          <w:p w14:paraId="38083A2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Максимальное значение коэффициента размытия изображения.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3.0</w:t>
            </w:r>
          </w:p>
        </w:tc>
      </w:tr>
      <w:tr w:rsidR="00093426" w:rsidRPr="00002905" w14:paraId="13703B9B" w14:textId="77777777" w:rsidTr="00D1604A">
        <w:tc>
          <w:tcPr>
            <w:tcW w:w="1927" w:type="dxa"/>
            <w:hideMark/>
          </w:tcPr>
          <w:p w14:paraId="6D2F32A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scale_x_min</w:t>
            </w:r>
          </w:p>
        </w:tc>
        <w:tc>
          <w:tcPr>
            <w:tcW w:w="825" w:type="dxa"/>
            <w:hideMark/>
          </w:tcPr>
          <w:p w14:paraId="46B6034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4FA8D55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0.5</w:t>
            </w:r>
          </w:p>
        </w:tc>
        <w:tc>
          <w:tcPr>
            <w:tcW w:w="5630" w:type="dxa"/>
            <w:hideMark/>
          </w:tcPr>
          <w:p w14:paraId="1B0E6CC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Минимальное значение масштабирования по оси X.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10.0</w:t>
            </w:r>
          </w:p>
        </w:tc>
      </w:tr>
      <w:tr w:rsidR="00093426" w:rsidRPr="00002905" w14:paraId="008FBA14" w14:textId="77777777" w:rsidTr="00D1604A">
        <w:tc>
          <w:tcPr>
            <w:tcW w:w="1927" w:type="dxa"/>
            <w:hideMark/>
          </w:tcPr>
          <w:p w14:paraId="53AB61F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scale_x_max</w:t>
            </w:r>
          </w:p>
        </w:tc>
        <w:tc>
          <w:tcPr>
            <w:tcW w:w="825" w:type="dxa"/>
            <w:hideMark/>
          </w:tcPr>
          <w:p w14:paraId="70D9B3C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6AD2562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</w:t>
            </w:r>
          </w:p>
        </w:tc>
        <w:tc>
          <w:tcPr>
            <w:tcW w:w="5630" w:type="dxa"/>
            <w:hideMark/>
          </w:tcPr>
          <w:p w14:paraId="223FB1A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Максимальное значение масштабирования по оси X.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10.0</w:t>
            </w:r>
          </w:p>
        </w:tc>
      </w:tr>
      <w:tr w:rsidR="00093426" w:rsidRPr="00002905" w14:paraId="244B592C" w14:textId="77777777" w:rsidTr="00D1604A">
        <w:tc>
          <w:tcPr>
            <w:tcW w:w="1927" w:type="dxa"/>
            <w:hideMark/>
          </w:tcPr>
          <w:p w14:paraId="24E2334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scale_y_min</w:t>
            </w:r>
          </w:p>
        </w:tc>
        <w:tc>
          <w:tcPr>
            <w:tcW w:w="825" w:type="dxa"/>
            <w:hideMark/>
          </w:tcPr>
          <w:p w14:paraId="14D63CD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79E8770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0.5</w:t>
            </w:r>
          </w:p>
        </w:tc>
        <w:tc>
          <w:tcPr>
            <w:tcW w:w="5630" w:type="dxa"/>
            <w:hideMark/>
          </w:tcPr>
          <w:p w14:paraId="662B403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Минимальное значение масштабирования по оси Y.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10.0</w:t>
            </w:r>
          </w:p>
        </w:tc>
      </w:tr>
      <w:tr w:rsidR="00093426" w:rsidRPr="00002905" w14:paraId="53CD98A0" w14:textId="77777777" w:rsidTr="00D1604A">
        <w:tc>
          <w:tcPr>
            <w:tcW w:w="1927" w:type="dxa"/>
            <w:hideMark/>
          </w:tcPr>
          <w:p w14:paraId="79A8A2A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scale_y_max</w:t>
            </w:r>
          </w:p>
        </w:tc>
        <w:tc>
          <w:tcPr>
            <w:tcW w:w="825" w:type="dxa"/>
            <w:hideMark/>
          </w:tcPr>
          <w:p w14:paraId="5573FCC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5DB5A66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</w:t>
            </w:r>
          </w:p>
        </w:tc>
        <w:tc>
          <w:tcPr>
            <w:tcW w:w="5630" w:type="dxa"/>
            <w:hideMark/>
          </w:tcPr>
          <w:p w14:paraId="1CBE83A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Максимальное значение масштабирования по оси X.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10.0</w:t>
            </w:r>
          </w:p>
        </w:tc>
      </w:tr>
      <w:tr w:rsidR="00093426" w:rsidRPr="00002905" w14:paraId="134854BF" w14:textId="77777777" w:rsidTr="00D1604A">
        <w:tc>
          <w:tcPr>
            <w:tcW w:w="1927" w:type="dxa"/>
            <w:hideMark/>
          </w:tcPr>
          <w:p w14:paraId="11650EB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rotate_min</w:t>
            </w:r>
          </w:p>
        </w:tc>
        <w:tc>
          <w:tcPr>
            <w:tcW w:w="825" w:type="dxa"/>
            <w:hideMark/>
          </w:tcPr>
          <w:p w14:paraId="6CF32F9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73" w:type="dxa"/>
            <w:hideMark/>
          </w:tcPr>
          <w:p w14:paraId="48769AC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-45</w:t>
            </w:r>
          </w:p>
        </w:tc>
        <w:tc>
          <w:tcPr>
            <w:tcW w:w="5630" w:type="dxa"/>
            <w:hideMark/>
          </w:tcPr>
          <w:p w14:paraId="091C071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Минимальное значение угла поворота изображения.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-90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90</w:t>
            </w:r>
          </w:p>
        </w:tc>
      </w:tr>
      <w:tr w:rsidR="00093426" w:rsidRPr="00002905" w14:paraId="4C5AE22E" w14:textId="77777777" w:rsidTr="00D1604A">
        <w:tc>
          <w:tcPr>
            <w:tcW w:w="1927" w:type="dxa"/>
            <w:hideMark/>
          </w:tcPr>
          <w:p w14:paraId="58E7EBF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rotate_max</w:t>
            </w:r>
          </w:p>
        </w:tc>
        <w:tc>
          <w:tcPr>
            <w:tcW w:w="825" w:type="dxa"/>
            <w:hideMark/>
          </w:tcPr>
          <w:p w14:paraId="5455497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73" w:type="dxa"/>
            <w:hideMark/>
          </w:tcPr>
          <w:p w14:paraId="66F10E8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45</w:t>
            </w:r>
          </w:p>
        </w:tc>
        <w:tc>
          <w:tcPr>
            <w:tcW w:w="5630" w:type="dxa"/>
            <w:hideMark/>
          </w:tcPr>
          <w:p w14:paraId="48C86F1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Максимальное значение угла поворота изображения.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-90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90</w:t>
            </w:r>
          </w:p>
        </w:tc>
      </w:tr>
      <w:tr w:rsidR="00093426" w:rsidRPr="00002905" w14:paraId="5543B4A7" w14:textId="77777777" w:rsidTr="00D1604A">
        <w:tc>
          <w:tcPr>
            <w:tcW w:w="1927" w:type="dxa"/>
            <w:hideMark/>
          </w:tcPr>
          <w:p w14:paraId="55A3DF3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contrast_min</w:t>
            </w:r>
          </w:p>
        </w:tc>
        <w:tc>
          <w:tcPr>
            <w:tcW w:w="825" w:type="dxa"/>
            <w:hideMark/>
          </w:tcPr>
          <w:p w14:paraId="0AB73F6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33077CD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</w:t>
            </w:r>
          </w:p>
        </w:tc>
        <w:tc>
          <w:tcPr>
            <w:tcW w:w="5630" w:type="dxa"/>
            <w:hideMark/>
          </w:tcPr>
          <w:p w14:paraId="414D806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Минимальное значение коэффициента контрастности.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-10.0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10.0</w:t>
            </w:r>
          </w:p>
        </w:tc>
      </w:tr>
      <w:tr w:rsidR="00093426" w:rsidRPr="00002905" w14:paraId="5BEBDFD5" w14:textId="77777777" w:rsidTr="00D1604A">
        <w:tc>
          <w:tcPr>
            <w:tcW w:w="1927" w:type="dxa"/>
            <w:hideMark/>
          </w:tcPr>
          <w:p w14:paraId="21763E3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contrast_max</w:t>
            </w:r>
          </w:p>
        </w:tc>
        <w:tc>
          <w:tcPr>
            <w:tcW w:w="825" w:type="dxa"/>
            <w:hideMark/>
          </w:tcPr>
          <w:p w14:paraId="503D8BC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64279220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1.0</w:t>
            </w:r>
          </w:p>
        </w:tc>
        <w:tc>
          <w:tcPr>
            <w:tcW w:w="5630" w:type="dxa"/>
            <w:hideMark/>
          </w:tcPr>
          <w:p w14:paraId="5D1DD11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Максимальное значение коэффициента контрастности.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-10.0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10.0</w:t>
            </w:r>
          </w:p>
        </w:tc>
      </w:tr>
      <w:tr w:rsidR="00093426" w:rsidRPr="00002905" w14:paraId="41F45884" w14:textId="77777777" w:rsidTr="00D1604A">
        <w:tc>
          <w:tcPr>
            <w:tcW w:w="1927" w:type="dxa"/>
            <w:hideMark/>
          </w:tcPr>
          <w:p w14:paraId="02F6E53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alpha</w:t>
            </w:r>
          </w:p>
        </w:tc>
        <w:tc>
          <w:tcPr>
            <w:tcW w:w="825" w:type="dxa"/>
            <w:hideMark/>
          </w:tcPr>
          <w:p w14:paraId="54C44BF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673" w:type="dxa"/>
            <w:hideMark/>
          </w:tcPr>
          <w:p w14:paraId="09A32C8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0.7</w:t>
            </w:r>
          </w:p>
        </w:tc>
        <w:tc>
          <w:tcPr>
            <w:tcW w:w="5630" w:type="dxa"/>
            <w:hideMark/>
          </w:tcPr>
          <w:p w14:paraId="53F03A2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Значения коэффициента MixUp. Диапазон значений от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1.0</w:t>
            </w:r>
          </w:p>
        </w:tc>
      </w:tr>
      <w:tr w:rsidR="00093426" w:rsidRPr="00002905" w14:paraId="330FE36C" w14:textId="77777777" w:rsidTr="00D1604A">
        <w:tc>
          <w:tcPr>
            <w:tcW w:w="1927" w:type="dxa"/>
            <w:hideMark/>
          </w:tcPr>
          <w:p w14:paraId="55F4921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count</w:t>
            </w:r>
          </w:p>
        </w:tc>
        <w:tc>
          <w:tcPr>
            <w:tcW w:w="825" w:type="dxa"/>
            <w:hideMark/>
          </w:tcPr>
          <w:p w14:paraId="2294BFB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73" w:type="dxa"/>
            <w:hideMark/>
          </w:tcPr>
          <w:p w14:paraId="3F8C918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5</w:t>
            </w:r>
          </w:p>
        </w:tc>
        <w:tc>
          <w:tcPr>
            <w:tcW w:w="5630" w:type="dxa"/>
            <w:hideMark/>
          </w:tcPr>
          <w:p w14:paraId="0EB78FA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Количество применений процесса аугментации к изображению</w:t>
            </w:r>
          </w:p>
        </w:tc>
      </w:tr>
    </w:tbl>
    <w:p w14:paraId="03947E94" w14:textId="77777777" w:rsidR="00093426" w:rsidRPr="00002905" w:rsidRDefault="00093426" w:rsidP="00093426">
      <w:pPr>
        <w:pStyle w:val="afc"/>
        <w:numPr>
          <w:ilvl w:val="2"/>
          <w:numId w:val="0"/>
        </w:numPr>
        <w:ind w:left="720" w:hanging="720"/>
        <w:rPr>
          <w:color w:val="000000" w:themeColor="text1"/>
        </w:rPr>
      </w:pPr>
      <w:r w:rsidRPr="00002905">
        <w:rPr>
          <w:color w:val="000000" w:themeColor="text1"/>
        </w:rPr>
        <w:t>Модуль обучения нейросетевых моделей</w:t>
      </w:r>
    </w:p>
    <w:p w14:paraId="72C8AD28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Команда для запуска процесса обучения акустических нейросетевых моделей:</w:t>
      </w:r>
    </w:p>
    <w:p w14:paraId="17A7DCFB" w14:textId="77777777" w:rsidR="00093426" w:rsidRPr="00002905" w:rsidRDefault="00093426" w:rsidP="00093426">
      <w:pPr>
        <w:pStyle w:val="HTML0"/>
        <w:rPr>
          <w:rFonts w:ascii="Consolas" w:hAnsi="Consolas"/>
          <w:color w:val="000000" w:themeColor="text1"/>
          <w:sz w:val="18"/>
          <w:szCs w:val="18"/>
        </w:rPr>
      </w:pPr>
      <w:r w:rsidRPr="00002905">
        <w:rPr>
          <w:rFonts w:ascii="Consolas" w:hAnsi="Consolas"/>
          <w:color w:val="000000" w:themeColor="text1"/>
          <w:sz w:val="18"/>
          <w:szCs w:val="18"/>
        </w:rPr>
        <w:tab/>
        <w:t>openav_train_audio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--config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&lt;путь_к_вашему_конфигурационному_файлу&gt;.yaml</w:t>
      </w:r>
    </w:p>
    <w:p w14:paraId="1DD54FFE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Для запуска команды необходимо обязательно указать путь к конфигурационному файлу. Запускать программу необходимо из директории, где она расположена.</w:t>
      </w:r>
    </w:p>
    <w:p w14:paraId="1B6A8FB4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Конфигурационный файл включает в себя следующие настройки:</w:t>
      </w:r>
    </w:p>
    <w:p w14:paraId="6217AA5B" w14:textId="77777777" w:rsidR="00093426" w:rsidRPr="00002905" w:rsidRDefault="00093426" w:rsidP="00093426">
      <w:pPr>
        <w:pStyle w:val="afc"/>
        <w:numPr>
          <w:ilvl w:val="0"/>
          <w:numId w:val="13"/>
        </w:num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программы в терминале (командной строке);</w:t>
      </w:r>
    </w:p>
    <w:p w14:paraId="40EF4737" w14:textId="77777777" w:rsidR="00093426" w:rsidRPr="00002905" w:rsidRDefault="00093426" w:rsidP="00093426">
      <w:pPr>
        <w:pStyle w:val="afc"/>
        <w:numPr>
          <w:ilvl w:val="0"/>
          <w:numId w:val="13"/>
        </w:numPr>
        <w:rPr>
          <w:color w:val="000000" w:themeColor="text1"/>
        </w:rPr>
      </w:pPr>
      <w:r w:rsidRPr="00002905">
        <w:rPr>
          <w:color w:val="000000" w:themeColor="text1"/>
        </w:rPr>
        <w:t>работа с файловой системой</w:t>
      </w:r>
      <w:r w:rsidRPr="00002905">
        <w:rPr>
          <w:color w:val="000000" w:themeColor="text1"/>
          <w:lang w:val="en-US"/>
        </w:rPr>
        <w:t>;</w:t>
      </w:r>
    </w:p>
    <w:p w14:paraId="368BE0DF" w14:textId="77777777" w:rsidR="00093426" w:rsidRPr="00002905" w:rsidRDefault="00093426" w:rsidP="00093426">
      <w:pPr>
        <w:pStyle w:val="afc"/>
        <w:numPr>
          <w:ilvl w:val="0"/>
          <w:numId w:val="13"/>
        </w:numPr>
        <w:rPr>
          <w:color w:val="000000" w:themeColor="text1"/>
        </w:rPr>
      </w:pPr>
      <w:r w:rsidRPr="00002905">
        <w:rPr>
          <w:color w:val="000000" w:themeColor="text1"/>
        </w:rPr>
        <w:t>параметры настройки процесса обучения нейросетевых моделей.</w:t>
      </w:r>
    </w:p>
    <w:p w14:paraId="2F3EA753" w14:textId="1E717CFA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команды в терминале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_Ref162368997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C230BA">
        <w:t xml:space="preserve">таблица </w:t>
      </w:r>
      <w:r>
        <w:rPr>
          <w:noProof/>
        </w:rPr>
        <w:t>20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11A5EC9A" w14:textId="77E56AE8" w:rsidR="00093426" w:rsidRPr="00C230BA" w:rsidRDefault="00093426" w:rsidP="00093426">
      <w:pPr>
        <w:ind w:firstLine="0"/>
        <w:jc w:val="right"/>
      </w:pPr>
      <w:bookmarkStart w:id="57" w:name="_Ref162368997"/>
      <w:bookmarkStart w:id="58" w:name="_Ref162274836"/>
      <w:r w:rsidRPr="00C230BA">
        <w:t xml:space="preserve">Таблица </w:t>
      </w:r>
      <w:r w:rsidRPr="00C230BA">
        <w:fldChar w:fldCharType="begin"/>
      </w:r>
      <w:r w:rsidRPr="00C230BA">
        <w:instrText xml:space="preserve"> SEQ Таблица \* ARABIC </w:instrText>
      </w:r>
      <w:r w:rsidRPr="00C230BA">
        <w:fldChar w:fldCharType="separate"/>
      </w:r>
      <w:r>
        <w:rPr>
          <w:noProof/>
        </w:rPr>
        <w:t>20</w:t>
      </w:r>
      <w:r w:rsidRPr="00C230BA">
        <w:fldChar w:fldCharType="end"/>
      </w:r>
      <w:bookmarkEnd w:id="57"/>
      <w:r>
        <w:t xml:space="preserve"> </w:t>
      </w:r>
      <w:r w:rsidRPr="00002905">
        <w:rPr>
          <w:color w:val="000000" w:themeColor="text1"/>
        </w:rPr>
        <w:t>–</w:t>
      </w:r>
      <w:r w:rsidRPr="00C230BA">
        <w:t xml:space="preserve"> Параметры отображения процесса</w:t>
      </w:r>
      <w:bookmarkEnd w:id="58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605"/>
        <w:gridCol w:w="765"/>
        <w:gridCol w:w="1968"/>
        <w:gridCol w:w="5717"/>
      </w:tblGrid>
      <w:tr w:rsidR="00093426" w:rsidRPr="00002905" w14:paraId="69D106A1" w14:textId="77777777" w:rsidTr="00D1604A">
        <w:tc>
          <w:tcPr>
            <w:tcW w:w="1605" w:type="dxa"/>
            <w:hideMark/>
          </w:tcPr>
          <w:p w14:paraId="2572946F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765" w:type="dxa"/>
            <w:hideMark/>
          </w:tcPr>
          <w:p w14:paraId="37B51A8D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968" w:type="dxa"/>
            <w:hideMark/>
          </w:tcPr>
          <w:p w14:paraId="39C85DDA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717" w:type="dxa"/>
            <w:hideMark/>
          </w:tcPr>
          <w:p w14:paraId="56C54ABD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039AF055" w14:textId="77777777" w:rsidTr="00D1604A">
        <w:tc>
          <w:tcPr>
            <w:tcW w:w="1605" w:type="dxa"/>
            <w:hideMark/>
          </w:tcPr>
          <w:p w14:paraId="12F843C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hide_metadata</w:t>
            </w:r>
          </w:p>
        </w:tc>
        <w:tc>
          <w:tcPr>
            <w:tcW w:w="765" w:type="dxa"/>
            <w:hideMark/>
          </w:tcPr>
          <w:p w14:paraId="594C00D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1968" w:type="dxa"/>
            <w:hideMark/>
          </w:tcPr>
          <w:p w14:paraId="53C99EC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78DE4F7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метаданных</w:t>
            </w:r>
          </w:p>
        </w:tc>
      </w:tr>
      <w:tr w:rsidR="00093426" w:rsidRPr="00002905" w14:paraId="42B72A10" w14:textId="77777777" w:rsidTr="00D1604A">
        <w:tc>
          <w:tcPr>
            <w:tcW w:w="1605" w:type="dxa"/>
            <w:hideMark/>
          </w:tcPr>
          <w:p w14:paraId="6A02A29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hide_libs_vers</w:t>
            </w:r>
          </w:p>
        </w:tc>
        <w:tc>
          <w:tcPr>
            <w:tcW w:w="765" w:type="dxa"/>
            <w:hideMark/>
          </w:tcPr>
          <w:p w14:paraId="0224D0D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1968" w:type="dxa"/>
            <w:hideMark/>
          </w:tcPr>
          <w:p w14:paraId="596D0C0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49756E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4773DB7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версий установленных библиотек в командной строке</w:t>
            </w:r>
          </w:p>
        </w:tc>
      </w:tr>
    </w:tbl>
    <w:p w14:paraId="07D58CBF" w14:textId="270DDCE4" w:rsidR="00093426" w:rsidRPr="00002905" w:rsidRDefault="00093426" w:rsidP="00093426">
      <w:pPr>
        <w:rPr>
          <w:color w:val="000000" w:themeColor="text1"/>
        </w:rPr>
      </w:pPr>
      <w:r w:rsidRPr="00794E76">
        <w:rPr>
          <w:color w:val="000000" w:themeColor="text1"/>
        </w:rPr>
        <w:t>Работа с файловой системой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_Ref162369016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C230BA">
        <w:t xml:space="preserve">таблица </w:t>
      </w:r>
      <w:r>
        <w:rPr>
          <w:noProof/>
        </w:rPr>
        <w:t>21</w:t>
      </w:r>
      <w:r w:rsidRPr="00794E76">
        <w:rPr>
          <w:color w:val="000000" w:themeColor="text1"/>
        </w:rPr>
        <w:fldChar w:fldCharType="end"/>
      </w:r>
      <w:r w:rsidRPr="00794E76">
        <w:rPr>
          <w:color w:val="000000" w:themeColor="text1"/>
        </w:rPr>
        <w:t>)</w:t>
      </w:r>
    </w:p>
    <w:p w14:paraId="26852234" w14:textId="37BCDC1E" w:rsidR="00093426" w:rsidRPr="00C230BA" w:rsidRDefault="00093426" w:rsidP="00093426">
      <w:pPr>
        <w:ind w:firstLine="0"/>
        <w:jc w:val="right"/>
      </w:pPr>
      <w:bookmarkStart w:id="59" w:name="_Ref162369016"/>
      <w:bookmarkStart w:id="60" w:name="_Ref162274849"/>
      <w:r w:rsidRPr="00C230BA">
        <w:t xml:space="preserve">Таблица </w:t>
      </w:r>
      <w:r w:rsidRPr="00C230BA">
        <w:fldChar w:fldCharType="begin"/>
      </w:r>
      <w:r w:rsidRPr="00C230BA">
        <w:instrText xml:space="preserve"> SEQ Таблица \* ARABIC </w:instrText>
      </w:r>
      <w:r w:rsidRPr="00C230BA">
        <w:fldChar w:fldCharType="separate"/>
      </w:r>
      <w:r>
        <w:rPr>
          <w:noProof/>
        </w:rPr>
        <w:t>21</w:t>
      </w:r>
      <w:r w:rsidRPr="00C230BA">
        <w:fldChar w:fldCharType="end"/>
      </w:r>
      <w:bookmarkEnd w:id="59"/>
      <w:r>
        <w:rPr>
          <w:noProof/>
        </w:rPr>
        <w:t xml:space="preserve"> </w:t>
      </w:r>
      <w:r w:rsidRPr="00002905">
        <w:rPr>
          <w:color w:val="000000" w:themeColor="text1"/>
        </w:rPr>
        <w:t>–</w:t>
      </w:r>
      <w:r w:rsidRPr="00C230BA">
        <w:t xml:space="preserve"> Параметры работы с файловой системой</w:t>
      </w:r>
      <w:bookmarkEnd w:id="60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705"/>
        <w:gridCol w:w="659"/>
        <w:gridCol w:w="2796"/>
        <w:gridCol w:w="4895"/>
      </w:tblGrid>
      <w:tr w:rsidR="00093426" w:rsidRPr="00002905" w14:paraId="00C67891" w14:textId="77777777" w:rsidTr="00D1604A">
        <w:tc>
          <w:tcPr>
            <w:tcW w:w="1725" w:type="dxa"/>
            <w:hideMark/>
          </w:tcPr>
          <w:p w14:paraId="5C7DDBD0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667" w:type="dxa"/>
            <w:hideMark/>
          </w:tcPr>
          <w:p w14:paraId="636699DF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192" w:type="dxa"/>
            <w:hideMark/>
          </w:tcPr>
          <w:p w14:paraId="7229DBA5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471" w:type="dxa"/>
            <w:hideMark/>
          </w:tcPr>
          <w:p w14:paraId="4ADC4EC3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7AF35786" w14:textId="77777777" w:rsidTr="00D1604A">
        <w:tc>
          <w:tcPr>
            <w:tcW w:w="1725" w:type="dxa"/>
            <w:hideMark/>
          </w:tcPr>
          <w:p w14:paraId="590C117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</w:t>
            </w:r>
          </w:p>
        </w:tc>
        <w:tc>
          <w:tcPr>
            <w:tcW w:w="667" w:type="dxa"/>
            <w:hideMark/>
          </w:tcPr>
          <w:p w14:paraId="3F06E450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192" w:type="dxa"/>
            <w:hideMark/>
          </w:tcPr>
          <w:p w14:paraId="0671AD7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&lt;путь_к_набору_данных&gt;</w:t>
            </w:r>
          </w:p>
        </w:tc>
        <w:tc>
          <w:tcPr>
            <w:tcW w:w="5471" w:type="dxa"/>
            <w:hideMark/>
          </w:tcPr>
          <w:p w14:paraId="5217ED3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размещается подготовленный набор данных для обучения нейросетевых моделей</w:t>
            </w:r>
          </w:p>
        </w:tc>
      </w:tr>
    </w:tbl>
    <w:p w14:paraId="6471B101" w14:textId="13D7734C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Параметры процесса обучения акустических нейросетевых моделей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_Ref162369030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B222C5">
        <w:t xml:space="preserve">таблица </w:t>
      </w:r>
      <w:r>
        <w:rPr>
          <w:noProof/>
        </w:rPr>
        <w:t>22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78A060FB" w14:textId="29780BCF" w:rsidR="00093426" w:rsidRPr="00B222C5" w:rsidRDefault="00093426" w:rsidP="00093426">
      <w:pPr>
        <w:ind w:firstLine="0"/>
        <w:jc w:val="right"/>
      </w:pPr>
      <w:bookmarkStart w:id="61" w:name="_Ref162369030"/>
      <w:bookmarkStart w:id="62" w:name="_Ref162274859"/>
      <w:r w:rsidRPr="00B222C5">
        <w:t xml:space="preserve">Таблица </w:t>
      </w:r>
      <w:r w:rsidRPr="00B222C5">
        <w:fldChar w:fldCharType="begin"/>
      </w:r>
      <w:r w:rsidRPr="00B222C5">
        <w:instrText xml:space="preserve"> SEQ Таблица \* ARABIC </w:instrText>
      </w:r>
      <w:r w:rsidRPr="00B222C5">
        <w:fldChar w:fldCharType="separate"/>
      </w:r>
      <w:r>
        <w:rPr>
          <w:noProof/>
        </w:rPr>
        <w:t>22</w:t>
      </w:r>
      <w:r w:rsidRPr="00B222C5">
        <w:fldChar w:fldCharType="end"/>
      </w:r>
      <w:bookmarkEnd w:id="61"/>
      <w:r>
        <w:t xml:space="preserve"> </w:t>
      </w:r>
      <w:r w:rsidRPr="00002905">
        <w:rPr>
          <w:color w:val="000000" w:themeColor="text1"/>
        </w:rPr>
        <w:t>–</w:t>
      </w:r>
      <w:r w:rsidRPr="00B222C5">
        <w:t xml:space="preserve"> Параметры процесса обучения</w:t>
      </w:r>
      <w:bookmarkEnd w:id="62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487"/>
        <w:gridCol w:w="720"/>
        <w:gridCol w:w="1451"/>
        <w:gridCol w:w="6397"/>
      </w:tblGrid>
      <w:tr w:rsidR="00093426" w:rsidRPr="00002905" w14:paraId="1FDB3DDA" w14:textId="77777777" w:rsidTr="00D1604A">
        <w:tc>
          <w:tcPr>
            <w:tcW w:w="1487" w:type="dxa"/>
            <w:hideMark/>
          </w:tcPr>
          <w:p w14:paraId="3BB5736C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720" w:type="dxa"/>
            <w:hideMark/>
          </w:tcPr>
          <w:p w14:paraId="3B19C1FD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451" w:type="dxa"/>
            <w:hideMark/>
          </w:tcPr>
          <w:p w14:paraId="6633D2E3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6397" w:type="dxa"/>
            <w:hideMark/>
          </w:tcPr>
          <w:p w14:paraId="6D2E2F58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2038E662" w14:textId="77777777" w:rsidTr="00D1604A">
        <w:tc>
          <w:tcPr>
            <w:tcW w:w="1487" w:type="dxa"/>
            <w:hideMark/>
          </w:tcPr>
          <w:p w14:paraId="38E0A9D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len_audio</w:t>
            </w:r>
          </w:p>
        </w:tc>
        <w:tc>
          <w:tcPr>
            <w:tcW w:w="720" w:type="dxa"/>
            <w:hideMark/>
          </w:tcPr>
          <w:p w14:paraId="1DE06830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51" w:type="dxa"/>
            <w:hideMark/>
          </w:tcPr>
          <w:p w14:paraId="4509AD10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ваше значение</w:t>
            </w:r>
          </w:p>
        </w:tc>
        <w:tc>
          <w:tcPr>
            <w:tcW w:w="6397" w:type="dxa"/>
            <w:hideMark/>
          </w:tcPr>
          <w:p w14:paraId="1F411E6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Количество аудиофайлов</w:t>
            </w:r>
          </w:p>
        </w:tc>
      </w:tr>
      <w:tr w:rsidR="00093426" w:rsidRPr="00002905" w14:paraId="0536EC74" w14:textId="77777777" w:rsidTr="00D1604A">
        <w:tc>
          <w:tcPr>
            <w:tcW w:w="1487" w:type="dxa"/>
            <w:hideMark/>
          </w:tcPr>
          <w:p w14:paraId="41EB0C9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size_spec</w:t>
            </w:r>
          </w:p>
        </w:tc>
        <w:tc>
          <w:tcPr>
            <w:tcW w:w="720" w:type="dxa"/>
            <w:hideMark/>
          </w:tcPr>
          <w:p w14:paraId="714E4E7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51" w:type="dxa"/>
            <w:hideMark/>
          </w:tcPr>
          <w:p w14:paraId="6425677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width: 224</w:t>
            </w:r>
            <w:r w:rsidRPr="00002905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height: 224</w:t>
            </w:r>
          </w:p>
        </w:tc>
        <w:tc>
          <w:tcPr>
            <w:tcW w:w="6397" w:type="dxa"/>
            <w:hideMark/>
          </w:tcPr>
          <w:p w14:paraId="09FE8B6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Размер входного изображения спектрограммы в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px</w:t>
            </w:r>
          </w:p>
        </w:tc>
      </w:tr>
      <w:tr w:rsidR="00093426" w:rsidRPr="00002905" w14:paraId="63F00DEA" w14:textId="77777777" w:rsidTr="00D1604A">
        <w:tc>
          <w:tcPr>
            <w:tcW w:w="1487" w:type="dxa"/>
            <w:hideMark/>
          </w:tcPr>
          <w:p w14:paraId="2719BF3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padding_spec</w:t>
            </w:r>
          </w:p>
        </w:tc>
        <w:tc>
          <w:tcPr>
            <w:tcW w:w="720" w:type="dxa"/>
            <w:hideMark/>
          </w:tcPr>
          <w:p w14:paraId="21C84BE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1451" w:type="dxa"/>
            <w:hideMark/>
          </w:tcPr>
          <w:p w14:paraId="1C1406D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6397" w:type="dxa"/>
            <w:hideMark/>
          </w:tcPr>
          <w:p w14:paraId="4756B1C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Добавление отступов на изображениях спектрограмм</w:t>
            </w:r>
          </w:p>
        </w:tc>
      </w:tr>
      <w:tr w:rsidR="00093426" w:rsidRPr="00002905" w14:paraId="0B430D60" w14:textId="77777777" w:rsidTr="00D1604A">
        <w:tc>
          <w:tcPr>
            <w:tcW w:w="1487" w:type="dxa"/>
            <w:hideMark/>
          </w:tcPr>
          <w:p w14:paraId="0B52C14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seed</w:t>
            </w:r>
          </w:p>
        </w:tc>
        <w:tc>
          <w:tcPr>
            <w:tcW w:w="720" w:type="dxa"/>
            <w:hideMark/>
          </w:tcPr>
          <w:p w14:paraId="00CE3AA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51" w:type="dxa"/>
            <w:hideMark/>
          </w:tcPr>
          <w:p w14:paraId="02ADF64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42</w:t>
            </w:r>
          </w:p>
        </w:tc>
        <w:tc>
          <w:tcPr>
            <w:tcW w:w="6397" w:type="dxa"/>
            <w:hideMark/>
          </w:tcPr>
          <w:p w14:paraId="66CE168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Параметр для инициализации случайных процессов, который обеспечивает воспроизводимость результатов и одинаковые начальные условия</w:t>
            </w:r>
          </w:p>
        </w:tc>
      </w:tr>
      <w:tr w:rsidR="00093426" w:rsidRPr="00002905" w14:paraId="0B005804" w14:textId="77777777" w:rsidTr="00D1604A">
        <w:tc>
          <w:tcPr>
            <w:tcW w:w="1487" w:type="dxa"/>
            <w:hideMark/>
          </w:tcPr>
          <w:p w14:paraId="2664DC5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batch_size</w:t>
            </w:r>
          </w:p>
        </w:tc>
        <w:tc>
          <w:tcPr>
            <w:tcW w:w="720" w:type="dxa"/>
            <w:hideMark/>
          </w:tcPr>
          <w:p w14:paraId="0664CAF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51" w:type="dxa"/>
            <w:hideMark/>
          </w:tcPr>
          <w:p w14:paraId="63CC5B9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8</w:t>
            </w:r>
          </w:p>
        </w:tc>
        <w:tc>
          <w:tcPr>
            <w:tcW w:w="6397" w:type="dxa"/>
            <w:hideMark/>
          </w:tcPr>
          <w:p w14:paraId="31E3CB7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Размер батча. Общее число тренировочных объектов, представленных в одном батче. Устанавливается в зависимости от возможности вашего оборудования</w:t>
            </w:r>
          </w:p>
        </w:tc>
      </w:tr>
      <w:tr w:rsidR="00093426" w:rsidRPr="00002905" w14:paraId="7A5F11CF" w14:textId="77777777" w:rsidTr="00D1604A">
        <w:tc>
          <w:tcPr>
            <w:tcW w:w="1487" w:type="dxa"/>
            <w:hideMark/>
          </w:tcPr>
          <w:p w14:paraId="273D3A2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channels_spec</w:t>
            </w:r>
          </w:p>
        </w:tc>
        <w:tc>
          <w:tcPr>
            <w:tcW w:w="720" w:type="dxa"/>
            <w:hideMark/>
          </w:tcPr>
          <w:p w14:paraId="72EC42C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51" w:type="dxa"/>
            <w:hideMark/>
          </w:tcPr>
          <w:p w14:paraId="6CC9D17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</w:t>
            </w:r>
          </w:p>
        </w:tc>
        <w:tc>
          <w:tcPr>
            <w:tcW w:w="6397" w:type="dxa"/>
            <w:hideMark/>
          </w:tcPr>
          <w:p w14:paraId="1576672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Количество каналов изображения.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- одноканальное изображение (в серых тонах),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3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- трёхканальное изображение (RGB)</w:t>
            </w:r>
          </w:p>
        </w:tc>
      </w:tr>
      <w:tr w:rsidR="00093426" w:rsidRPr="00002905" w14:paraId="768E0B3A" w14:textId="77777777" w:rsidTr="00D1604A">
        <w:tc>
          <w:tcPr>
            <w:tcW w:w="1487" w:type="dxa"/>
            <w:hideMark/>
          </w:tcPr>
          <w:p w14:paraId="2C3B349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lr</w:t>
            </w:r>
          </w:p>
        </w:tc>
        <w:tc>
          <w:tcPr>
            <w:tcW w:w="720" w:type="dxa"/>
            <w:hideMark/>
          </w:tcPr>
          <w:p w14:paraId="765CC75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451" w:type="dxa"/>
            <w:hideMark/>
          </w:tcPr>
          <w:p w14:paraId="6058299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0.0001</w:t>
            </w:r>
          </w:p>
        </w:tc>
        <w:tc>
          <w:tcPr>
            <w:tcW w:w="6397" w:type="dxa"/>
            <w:hideMark/>
          </w:tcPr>
          <w:p w14:paraId="313FC5A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Коэффициент скорости обучения. Чем меньше значение, тем дольше будет идти обучение модели. Однако, стоит помнить, что может наступить переобучение модели. Данный коэффициент подбирается эмпирическим путем</w:t>
            </w:r>
          </w:p>
        </w:tc>
      </w:tr>
      <w:tr w:rsidR="00093426" w:rsidRPr="00002905" w14:paraId="5CFC1357" w14:textId="77777777" w:rsidTr="00D1604A">
        <w:tc>
          <w:tcPr>
            <w:tcW w:w="1487" w:type="dxa"/>
            <w:hideMark/>
          </w:tcPr>
          <w:p w14:paraId="4251AA6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epoch</w:t>
            </w:r>
          </w:p>
        </w:tc>
        <w:tc>
          <w:tcPr>
            <w:tcW w:w="720" w:type="dxa"/>
            <w:hideMark/>
          </w:tcPr>
          <w:p w14:paraId="5204094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51" w:type="dxa"/>
            <w:hideMark/>
          </w:tcPr>
          <w:p w14:paraId="7FE43E3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100</w:t>
            </w:r>
          </w:p>
        </w:tc>
        <w:tc>
          <w:tcPr>
            <w:tcW w:w="6397" w:type="dxa"/>
            <w:hideMark/>
          </w:tcPr>
          <w:p w14:paraId="7234570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Количество эпох обучения модели. Проход одной эпохи значит, что весь датасет прошел через нейронную сеть в прямом и обратном направлении только один раз. Параметр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epoch_stop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позволяет избежать переобучения модели</w:t>
            </w:r>
          </w:p>
        </w:tc>
      </w:tr>
      <w:tr w:rsidR="00093426" w:rsidRPr="00002905" w14:paraId="6898A9D8" w14:textId="77777777" w:rsidTr="00D1604A">
        <w:tc>
          <w:tcPr>
            <w:tcW w:w="1487" w:type="dxa"/>
            <w:hideMark/>
          </w:tcPr>
          <w:p w14:paraId="4D7EE26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epoch_stop</w:t>
            </w:r>
          </w:p>
        </w:tc>
        <w:tc>
          <w:tcPr>
            <w:tcW w:w="720" w:type="dxa"/>
            <w:hideMark/>
          </w:tcPr>
          <w:p w14:paraId="17C11FB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51" w:type="dxa"/>
            <w:hideMark/>
          </w:tcPr>
          <w:p w14:paraId="66EA076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5</w:t>
            </w:r>
          </w:p>
        </w:tc>
        <w:tc>
          <w:tcPr>
            <w:tcW w:w="6397" w:type="dxa"/>
            <w:hideMark/>
          </w:tcPr>
          <w:p w14:paraId="3B2A80B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Количество эпох, в течение которых модель не прогрессирует в обучении, т.е. если по прошествии заданного числа эпох модель не показывала прирост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accuracy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(либо ваша метрика), то в данном случае процесс обучения останавливается и сохраняется модель на эпохе с наибольшей точностью. Данный параметр позволяет предотвратить переобучение модели, а также снизить длительность обучения</w:t>
            </w:r>
          </w:p>
        </w:tc>
      </w:tr>
    </w:tbl>
    <w:p w14:paraId="43B8BA9B" w14:textId="77777777" w:rsidR="00093426" w:rsidRPr="00002905" w:rsidRDefault="00093426" w:rsidP="00093426">
      <w:pPr>
        <w:ind w:firstLine="0"/>
        <w:rPr>
          <w:color w:val="000000" w:themeColor="text1"/>
        </w:rPr>
      </w:pPr>
    </w:p>
    <w:p w14:paraId="20DB9ECF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Команда для запуска процесса обучения визуальных нейросетевых моделей:</w:t>
      </w:r>
    </w:p>
    <w:p w14:paraId="24681E27" w14:textId="77777777" w:rsidR="00093426" w:rsidRPr="00002905" w:rsidRDefault="00093426" w:rsidP="00093426">
      <w:pPr>
        <w:pStyle w:val="HTML0"/>
        <w:rPr>
          <w:rFonts w:ascii="Consolas" w:hAnsi="Consolas"/>
          <w:color w:val="000000" w:themeColor="text1"/>
          <w:sz w:val="18"/>
          <w:szCs w:val="18"/>
        </w:rPr>
      </w:pPr>
      <w:r w:rsidRPr="00002905">
        <w:rPr>
          <w:rFonts w:ascii="Consolas" w:hAnsi="Consolas"/>
          <w:color w:val="000000" w:themeColor="text1"/>
          <w:sz w:val="18"/>
          <w:szCs w:val="18"/>
        </w:rPr>
        <w:tab/>
        <w:t>openav_train_video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--config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&lt;путь_к_вашему_конфигурационному_файлу&gt;.yaml</w:t>
      </w:r>
    </w:p>
    <w:p w14:paraId="4959856D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Для запуска команды необходимо обязательно указать путь к конфигурационному файлу. Запускать программу необходимо из директории, где она расположена.</w:t>
      </w:r>
    </w:p>
    <w:p w14:paraId="0A60767A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Конфигурационный файл включает в себя следующие настройки:</w:t>
      </w:r>
    </w:p>
    <w:p w14:paraId="31ADCB90" w14:textId="77777777" w:rsidR="00093426" w:rsidRPr="00002905" w:rsidRDefault="00093426" w:rsidP="00093426">
      <w:pPr>
        <w:pStyle w:val="afc"/>
        <w:numPr>
          <w:ilvl w:val="0"/>
          <w:numId w:val="14"/>
        </w:num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программы в терминале (командной строке);</w:t>
      </w:r>
    </w:p>
    <w:p w14:paraId="7367115A" w14:textId="77777777" w:rsidR="00093426" w:rsidRPr="00002905" w:rsidRDefault="00093426" w:rsidP="00093426">
      <w:pPr>
        <w:pStyle w:val="afc"/>
        <w:numPr>
          <w:ilvl w:val="0"/>
          <w:numId w:val="14"/>
        </w:numPr>
        <w:rPr>
          <w:color w:val="000000" w:themeColor="text1"/>
        </w:rPr>
      </w:pPr>
      <w:r w:rsidRPr="00002905">
        <w:rPr>
          <w:color w:val="000000" w:themeColor="text1"/>
        </w:rPr>
        <w:t>работа с файловой системой</w:t>
      </w:r>
      <w:r w:rsidRPr="00002905">
        <w:rPr>
          <w:color w:val="000000" w:themeColor="text1"/>
          <w:lang w:val="en-US"/>
        </w:rPr>
        <w:t>;</w:t>
      </w:r>
    </w:p>
    <w:p w14:paraId="541192D2" w14:textId="77777777" w:rsidR="00093426" w:rsidRPr="00002905" w:rsidRDefault="00093426" w:rsidP="00093426">
      <w:pPr>
        <w:pStyle w:val="afc"/>
        <w:numPr>
          <w:ilvl w:val="0"/>
          <w:numId w:val="14"/>
        </w:numPr>
        <w:rPr>
          <w:color w:val="000000" w:themeColor="text1"/>
        </w:rPr>
      </w:pPr>
      <w:r w:rsidRPr="00002905">
        <w:rPr>
          <w:color w:val="000000" w:themeColor="text1"/>
        </w:rPr>
        <w:t>параметры настройки процесса обучения нейросетевых моделей.</w:t>
      </w:r>
    </w:p>
    <w:p w14:paraId="413A5622" w14:textId="3CA9E223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команды в терминале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_Ref162369052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B222C5">
        <w:t xml:space="preserve">таблица </w:t>
      </w:r>
      <w:r>
        <w:rPr>
          <w:noProof/>
        </w:rPr>
        <w:t>23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76073A01" w14:textId="5524063C" w:rsidR="00093426" w:rsidRPr="00B222C5" w:rsidRDefault="00093426" w:rsidP="00093426">
      <w:pPr>
        <w:ind w:firstLine="0"/>
        <w:jc w:val="right"/>
      </w:pPr>
      <w:bookmarkStart w:id="63" w:name="_Ref162369052"/>
      <w:bookmarkStart w:id="64" w:name="_Ref162275458"/>
      <w:r w:rsidRPr="00B222C5">
        <w:t xml:space="preserve">Таблица </w:t>
      </w:r>
      <w:r w:rsidRPr="00B222C5">
        <w:fldChar w:fldCharType="begin"/>
      </w:r>
      <w:r w:rsidRPr="00B222C5">
        <w:instrText xml:space="preserve"> SEQ Таблица \* ARABIC </w:instrText>
      </w:r>
      <w:r w:rsidRPr="00B222C5">
        <w:fldChar w:fldCharType="separate"/>
      </w:r>
      <w:r>
        <w:rPr>
          <w:noProof/>
        </w:rPr>
        <w:t>23</w:t>
      </w:r>
      <w:r w:rsidRPr="00B222C5">
        <w:fldChar w:fldCharType="end"/>
      </w:r>
      <w:bookmarkEnd w:id="63"/>
      <w:r>
        <w:t xml:space="preserve"> </w:t>
      </w:r>
      <w:r w:rsidRPr="00002905">
        <w:rPr>
          <w:color w:val="000000" w:themeColor="text1"/>
        </w:rPr>
        <w:t>–</w:t>
      </w:r>
      <w:r w:rsidRPr="00B222C5">
        <w:t xml:space="preserve"> Параметры отображения процесса</w:t>
      </w:r>
      <w:bookmarkEnd w:id="64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635"/>
        <w:gridCol w:w="750"/>
        <w:gridCol w:w="1953"/>
        <w:gridCol w:w="5717"/>
      </w:tblGrid>
      <w:tr w:rsidR="00093426" w:rsidRPr="00002905" w14:paraId="2B561B64" w14:textId="77777777" w:rsidTr="00D1604A">
        <w:tc>
          <w:tcPr>
            <w:tcW w:w="1635" w:type="dxa"/>
            <w:hideMark/>
          </w:tcPr>
          <w:p w14:paraId="0E492889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750" w:type="dxa"/>
            <w:hideMark/>
          </w:tcPr>
          <w:p w14:paraId="27A4C01A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953" w:type="dxa"/>
            <w:hideMark/>
          </w:tcPr>
          <w:p w14:paraId="766A5EFD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717" w:type="dxa"/>
            <w:hideMark/>
          </w:tcPr>
          <w:p w14:paraId="69CAFCEE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2C764672" w14:textId="77777777" w:rsidTr="00D1604A">
        <w:tc>
          <w:tcPr>
            <w:tcW w:w="1635" w:type="dxa"/>
            <w:hideMark/>
          </w:tcPr>
          <w:p w14:paraId="2165988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hide_metadata</w:t>
            </w:r>
          </w:p>
        </w:tc>
        <w:tc>
          <w:tcPr>
            <w:tcW w:w="750" w:type="dxa"/>
            <w:hideMark/>
          </w:tcPr>
          <w:p w14:paraId="51986A2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1953" w:type="dxa"/>
            <w:hideMark/>
          </w:tcPr>
          <w:p w14:paraId="5F2D131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5F431B2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метаданных</w:t>
            </w:r>
          </w:p>
        </w:tc>
      </w:tr>
      <w:tr w:rsidR="00093426" w:rsidRPr="00002905" w14:paraId="36D08654" w14:textId="77777777" w:rsidTr="00D1604A">
        <w:tc>
          <w:tcPr>
            <w:tcW w:w="1635" w:type="dxa"/>
            <w:hideMark/>
          </w:tcPr>
          <w:p w14:paraId="507946A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hide_libs_vers</w:t>
            </w:r>
          </w:p>
        </w:tc>
        <w:tc>
          <w:tcPr>
            <w:tcW w:w="750" w:type="dxa"/>
            <w:hideMark/>
          </w:tcPr>
          <w:p w14:paraId="57973F5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1953" w:type="dxa"/>
            <w:hideMark/>
          </w:tcPr>
          <w:p w14:paraId="6065D6E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3DF338A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версий установленных библиотек в командной строке</w:t>
            </w:r>
          </w:p>
        </w:tc>
      </w:tr>
    </w:tbl>
    <w:p w14:paraId="78BE186F" w14:textId="51850976" w:rsidR="00093426" w:rsidRPr="00002905" w:rsidRDefault="00093426" w:rsidP="00093426">
      <w:pPr>
        <w:ind w:firstLine="0"/>
        <w:rPr>
          <w:color w:val="000000" w:themeColor="text1"/>
        </w:rPr>
      </w:pPr>
      <w:r w:rsidRPr="00794E76">
        <w:rPr>
          <w:color w:val="000000" w:themeColor="text1"/>
        </w:rPr>
        <w:t>Работа с файловой системой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_Ref162369067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B222C5">
        <w:t xml:space="preserve">таблица </w:t>
      </w:r>
      <w:r>
        <w:rPr>
          <w:noProof/>
        </w:rPr>
        <w:t>24</w:t>
      </w:r>
      <w:r w:rsidRPr="00794E76">
        <w:rPr>
          <w:color w:val="000000" w:themeColor="text1"/>
        </w:rPr>
        <w:fldChar w:fldCharType="end"/>
      </w:r>
      <w:r w:rsidRPr="00794E76">
        <w:rPr>
          <w:color w:val="000000" w:themeColor="text1"/>
        </w:rPr>
        <w:t>)</w:t>
      </w:r>
    </w:p>
    <w:p w14:paraId="2FBC44F3" w14:textId="40085CF7" w:rsidR="00093426" w:rsidRPr="00B222C5" w:rsidRDefault="00093426" w:rsidP="00093426">
      <w:pPr>
        <w:ind w:firstLine="0"/>
        <w:jc w:val="right"/>
      </w:pPr>
      <w:bookmarkStart w:id="65" w:name="_Ref162369067"/>
      <w:bookmarkStart w:id="66" w:name="_Ref162275471"/>
      <w:r w:rsidRPr="00B222C5">
        <w:t xml:space="preserve">Таблица </w:t>
      </w:r>
      <w:r w:rsidRPr="00B222C5">
        <w:fldChar w:fldCharType="begin"/>
      </w:r>
      <w:r w:rsidRPr="00B222C5">
        <w:instrText xml:space="preserve"> SEQ Таблица \* ARABIC </w:instrText>
      </w:r>
      <w:r w:rsidRPr="00B222C5">
        <w:fldChar w:fldCharType="separate"/>
      </w:r>
      <w:r>
        <w:rPr>
          <w:noProof/>
        </w:rPr>
        <w:t>24</w:t>
      </w:r>
      <w:r w:rsidRPr="00B222C5">
        <w:fldChar w:fldCharType="end"/>
      </w:r>
      <w:bookmarkEnd w:id="65"/>
      <w:r>
        <w:t xml:space="preserve"> </w:t>
      </w:r>
      <w:r w:rsidRPr="00002905">
        <w:rPr>
          <w:color w:val="000000" w:themeColor="text1"/>
        </w:rPr>
        <w:t>–</w:t>
      </w:r>
      <w:r w:rsidRPr="00B222C5">
        <w:t xml:space="preserve"> Параметры работы с файловой системой</w:t>
      </w:r>
      <w:bookmarkEnd w:id="6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97"/>
        <w:gridCol w:w="617"/>
        <w:gridCol w:w="2796"/>
        <w:gridCol w:w="4789"/>
      </w:tblGrid>
      <w:tr w:rsidR="00093426" w:rsidRPr="00002905" w14:paraId="43915A2C" w14:textId="77777777" w:rsidTr="00D1604A">
        <w:tc>
          <w:tcPr>
            <w:tcW w:w="0" w:type="auto"/>
            <w:hideMark/>
          </w:tcPr>
          <w:p w14:paraId="64ADE409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0" w:type="auto"/>
            <w:hideMark/>
          </w:tcPr>
          <w:p w14:paraId="7E120B3A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0" w:type="auto"/>
            <w:hideMark/>
          </w:tcPr>
          <w:p w14:paraId="1545A7BC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2C408DEC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0126FC13" w14:textId="77777777" w:rsidTr="00D1604A">
        <w:tc>
          <w:tcPr>
            <w:tcW w:w="0" w:type="auto"/>
            <w:hideMark/>
          </w:tcPr>
          <w:p w14:paraId="3A3D0FB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</w:t>
            </w:r>
          </w:p>
        </w:tc>
        <w:tc>
          <w:tcPr>
            <w:tcW w:w="0" w:type="auto"/>
            <w:hideMark/>
          </w:tcPr>
          <w:p w14:paraId="5391C9F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0" w:type="auto"/>
            <w:hideMark/>
          </w:tcPr>
          <w:p w14:paraId="1AFE99D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&lt;путь_к_набору_данных&gt;</w:t>
            </w:r>
          </w:p>
        </w:tc>
        <w:tc>
          <w:tcPr>
            <w:tcW w:w="0" w:type="auto"/>
            <w:hideMark/>
          </w:tcPr>
          <w:p w14:paraId="3460D06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размещается подготовленный набор данных для обучения нейросетевых моделей</w:t>
            </w:r>
          </w:p>
        </w:tc>
      </w:tr>
    </w:tbl>
    <w:p w14:paraId="4FA1086B" w14:textId="56B0ED5F" w:rsidR="00093426" w:rsidRPr="00002905" w:rsidRDefault="00093426" w:rsidP="00093426">
      <w:pPr>
        <w:ind w:firstLine="0"/>
        <w:rPr>
          <w:color w:val="000000" w:themeColor="text1"/>
        </w:rPr>
      </w:pPr>
      <w:r w:rsidRPr="00002905">
        <w:rPr>
          <w:color w:val="000000" w:themeColor="text1"/>
        </w:rPr>
        <w:t>Параметры процесса обучения визуальных нейросетевых моделей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_Ref162369081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B222C5">
        <w:t xml:space="preserve">таблица </w:t>
      </w:r>
      <w:r>
        <w:rPr>
          <w:noProof/>
        </w:rPr>
        <w:t>25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6FCCCE75" w14:textId="48E4E39A" w:rsidR="00093426" w:rsidRPr="00B222C5" w:rsidRDefault="00093426" w:rsidP="00093426">
      <w:pPr>
        <w:ind w:firstLine="0"/>
        <w:jc w:val="right"/>
      </w:pPr>
      <w:bookmarkStart w:id="67" w:name="_Ref162369081"/>
      <w:bookmarkStart w:id="68" w:name="_Ref162275481"/>
      <w:r w:rsidRPr="00B222C5">
        <w:t xml:space="preserve">Таблица </w:t>
      </w:r>
      <w:r w:rsidRPr="00B222C5">
        <w:fldChar w:fldCharType="begin"/>
      </w:r>
      <w:r w:rsidRPr="00B222C5">
        <w:instrText xml:space="preserve"> SEQ Таблица \* ARABIC </w:instrText>
      </w:r>
      <w:r w:rsidRPr="00B222C5">
        <w:fldChar w:fldCharType="separate"/>
      </w:r>
      <w:r>
        <w:rPr>
          <w:noProof/>
        </w:rPr>
        <w:t>25</w:t>
      </w:r>
      <w:r w:rsidRPr="00B222C5">
        <w:fldChar w:fldCharType="end"/>
      </w:r>
      <w:bookmarkEnd w:id="67"/>
      <w:r>
        <w:t xml:space="preserve"> </w:t>
      </w:r>
      <w:r w:rsidRPr="00002905">
        <w:rPr>
          <w:color w:val="000000" w:themeColor="text1"/>
        </w:rPr>
        <w:t>–</w:t>
      </w:r>
      <w:r w:rsidRPr="00B222C5">
        <w:t xml:space="preserve"> Параметры процесса обучения</w:t>
      </w:r>
      <w:bookmarkEnd w:id="68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414"/>
        <w:gridCol w:w="729"/>
        <w:gridCol w:w="1694"/>
        <w:gridCol w:w="6218"/>
      </w:tblGrid>
      <w:tr w:rsidR="00093426" w:rsidRPr="00002905" w14:paraId="5DEB607A" w14:textId="77777777" w:rsidTr="00D1604A">
        <w:tc>
          <w:tcPr>
            <w:tcW w:w="1414" w:type="dxa"/>
            <w:hideMark/>
          </w:tcPr>
          <w:p w14:paraId="1F193ECA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735" w:type="dxa"/>
            <w:hideMark/>
          </w:tcPr>
          <w:p w14:paraId="268A8E98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439" w:type="dxa"/>
            <w:hideMark/>
          </w:tcPr>
          <w:p w14:paraId="2C8D3470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6467" w:type="dxa"/>
            <w:hideMark/>
          </w:tcPr>
          <w:p w14:paraId="402170A6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40DEAE54" w14:textId="77777777" w:rsidTr="00D1604A">
        <w:tc>
          <w:tcPr>
            <w:tcW w:w="1414" w:type="dxa"/>
            <w:hideMark/>
          </w:tcPr>
          <w:p w14:paraId="29E10FC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len_video</w:t>
            </w:r>
          </w:p>
        </w:tc>
        <w:tc>
          <w:tcPr>
            <w:tcW w:w="735" w:type="dxa"/>
            <w:hideMark/>
          </w:tcPr>
          <w:p w14:paraId="3A27D908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39" w:type="dxa"/>
            <w:hideMark/>
          </w:tcPr>
          <w:p w14:paraId="25BDCC2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ваше значение</w:t>
            </w:r>
          </w:p>
        </w:tc>
        <w:tc>
          <w:tcPr>
            <w:tcW w:w="6467" w:type="dxa"/>
            <w:hideMark/>
          </w:tcPr>
          <w:p w14:paraId="7D4E534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Количество видеофайлов</w:t>
            </w:r>
          </w:p>
        </w:tc>
      </w:tr>
      <w:tr w:rsidR="00093426" w:rsidRPr="00002905" w14:paraId="16ABF098" w14:textId="77777777" w:rsidTr="00D1604A">
        <w:tc>
          <w:tcPr>
            <w:tcW w:w="1414" w:type="dxa"/>
            <w:hideMark/>
          </w:tcPr>
          <w:p w14:paraId="39D2A20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size_lips</w:t>
            </w:r>
          </w:p>
        </w:tc>
        <w:tc>
          <w:tcPr>
            <w:tcW w:w="735" w:type="dxa"/>
            <w:hideMark/>
          </w:tcPr>
          <w:p w14:paraId="609E0A3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39" w:type="dxa"/>
            <w:hideMark/>
          </w:tcPr>
          <w:p w14:paraId="29FB5BA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width: 112</w:t>
            </w:r>
            <w:r w:rsidRPr="00002905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height: 112</w:t>
            </w:r>
          </w:p>
        </w:tc>
        <w:tc>
          <w:tcPr>
            <w:tcW w:w="6467" w:type="dxa"/>
            <w:hideMark/>
          </w:tcPr>
          <w:p w14:paraId="2AF8679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Размер входного изображения области губ в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px</w:t>
            </w:r>
          </w:p>
        </w:tc>
      </w:tr>
      <w:tr w:rsidR="00093426" w:rsidRPr="00002905" w14:paraId="0A1C438A" w14:textId="77777777" w:rsidTr="00D1604A">
        <w:tc>
          <w:tcPr>
            <w:tcW w:w="1414" w:type="dxa"/>
            <w:hideMark/>
          </w:tcPr>
          <w:p w14:paraId="5D39A2A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padding_lips</w:t>
            </w:r>
          </w:p>
        </w:tc>
        <w:tc>
          <w:tcPr>
            <w:tcW w:w="735" w:type="dxa"/>
            <w:hideMark/>
          </w:tcPr>
          <w:p w14:paraId="0722AE2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1439" w:type="dxa"/>
            <w:hideMark/>
          </w:tcPr>
          <w:p w14:paraId="5880BA5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6467" w:type="dxa"/>
            <w:hideMark/>
          </w:tcPr>
          <w:p w14:paraId="5D791B6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Добавление отступов на изображениях губ</w:t>
            </w:r>
          </w:p>
        </w:tc>
      </w:tr>
      <w:tr w:rsidR="00093426" w:rsidRPr="00002905" w14:paraId="4D74BA80" w14:textId="77777777" w:rsidTr="00D1604A">
        <w:tc>
          <w:tcPr>
            <w:tcW w:w="1414" w:type="dxa"/>
            <w:hideMark/>
          </w:tcPr>
          <w:p w14:paraId="7957BCC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seed</w:t>
            </w:r>
          </w:p>
        </w:tc>
        <w:tc>
          <w:tcPr>
            <w:tcW w:w="735" w:type="dxa"/>
            <w:hideMark/>
          </w:tcPr>
          <w:p w14:paraId="35F3031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39" w:type="dxa"/>
            <w:hideMark/>
          </w:tcPr>
          <w:p w14:paraId="46CAD56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42</w:t>
            </w:r>
          </w:p>
        </w:tc>
        <w:tc>
          <w:tcPr>
            <w:tcW w:w="6467" w:type="dxa"/>
            <w:hideMark/>
          </w:tcPr>
          <w:p w14:paraId="6E6901B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Параметр для инициализации случайных процессов, который обеспечивает воспроизводимость результатов и одинаковые начальные условия</w:t>
            </w:r>
          </w:p>
        </w:tc>
      </w:tr>
      <w:tr w:rsidR="00093426" w:rsidRPr="00002905" w14:paraId="181BE48F" w14:textId="77777777" w:rsidTr="00D1604A">
        <w:tc>
          <w:tcPr>
            <w:tcW w:w="1414" w:type="dxa"/>
            <w:hideMark/>
          </w:tcPr>
          <w:p w14:paraId="1223B0A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batch_size</w:t>
            </w:r>
          </w:p>
        </w:tc>
        <w:tc>
          <w:tcPr>
            <w:tcW w:w="735" w:type="dxa"/>
            <w:hideMark/>
          </w:tcPr>
          <w:p w14:paraId="7E3D66B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39" w:type="dxa"/>
            <w:hideMark/>
          </w:tcPr>
          <w:p w14:paraId="149B399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8</w:t>
            </w:r>
          </w:p>
        </w:tc>
        <w:tc>
          <w:tcPr>
            <w:tcW w:w="6467" w:type="dxa"/>
            <w:hideMark/>
          </w:tcPr>
          <w:p w14:paraId="21FD93C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Размер батча. Общее число тренировочных объектов, представленных в одном батче. Устанавливается в зависимости от возможности вашего оборудования</w:t>
            </w:r>
          </w:p>
        </w:tc>
      </w:tr>
      <w:tr w:rsidR="00093426" w:rsidRPr="00002905" w14:paraId="29CB5B19" w14:textId="77777777" w:rsidTr="00D1604A">
        <w:tc>
          <w:tcPr>
            <w:tcW w:w="1414" w:type="dxa"/>
            <w:hideMark/>
          </w:tcPr>
          <w:p w14:paraId="011C079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channels_lips</w:t>
            </w:r>
          </w:p>
        </w:tc>
        <w:tc>
          <w:tcPr>
            <w:tcW w:w="735" w:type="dxa"/>
            <w:hideMark/>
          </w:tcPr>
          <w:p w14:paraId="2B5AC8F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39" w:type="dxa"/>
            <w:hideMark/>
          </w:tcPr>
          <w:p w14:paraId="54DCD1F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</w:t>
            </w:r>
          </w:p>
        </w:tc>
        <w:tc>
          <w:tcPr>
            <w:tcW w:w="6467" w:type="dxa"/>
            <w:hideMark/>
          </w:tcPr>
          <w:p w14:paraId="36710B4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Количество каналов изображения.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- одноканальное изображение (в серых тонах),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3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- трёхканальное изображение (RGB)</w:t>
            </w:r>
          </w:p>
        </w:tc>
      </w:tr>
      <w:tr w:rsidR="00093426" w:rsidRPr="00002905" w14:paraId="1FFF17FD" w14:textId="77777777" w:rsidTr="00D1604A">
        <w:tc>
          <w:tcPr>
            <w:tcW w:w="1414" w:type="dxa"/>
            <w:hideMark/>
          </w:tcPr>
          <w:p w14:paraId="7972848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lr</w:t>
            </w:r>
          </w:p>
        </w:tc>
        <w:tc>
          <w:tcPr>
            <w:tcW w:w="735" w:type="dxa"/>
            <w:hideMark/>
          </w:tcPr>
          <w:p w14:paraId="3954177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439" w:type="dxa"/>
            <w:hideMark/>
          </w:tcPr>
          <w:p w14:paraId="6A1464E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0.0001</w:t>
            </w:r>
          </w:p>
        </w:tc>
        <w:tc>
          <w:tcPr>
            <w:tcW w:w="6467" w:type="dxa"/>
            <w:hideMark/>
          </w:tcPr>
          <w:p w14:paraId="2B70C33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Коэффициент скорости обучения. Чем меньше значение, тем дольше будет идти обучение модели. Однако, стоит помнить, что может наступить переобучение модели. Данный коэффициент подбирается эмпирическим путем</w:t>
            </w:r>
          </w:p>
        </w:tc>
      </w:tr>
      <w:tr w:rsidR="00093426" w:rsidRPr="00002905" w14:paraId="3BD0CC5D" w14:textId="77777777" w:rsidTr="00D1604A">
        <w:tc>
          <w:tcPr>
            <w:tcW w:w="1414" w:type="dxa"/>
            <w:hideMark/>
          </w:tcPr>
          <w:p w14:paraId="1847FF0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epoch</w:t>
            </w:r>
          </w:p>
        </w:tc>
        <w:tc>
          <w:tcPr>
            <w:tcW w:w="735" w:type="dxa"/>
            <w:hideMark/>
          </w:tcPr>
          <w:p w14:paraId="1D10942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39" w:type="dxa"/>
            <w:hideMark/>
          </w:tcPr>
          <w:p w14:paraId="200F79E0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100</w:t>
            </w:r>
          </w:p>
        </w:tc>
        <w:tc>
          <w:tcPr>
            <w:tcW w:w="6467" w:type="dxa"/>
            <w:hideMark/>
          </w:tcPr>
          <w:p w14:paraId="0CC34F9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Количество эпох обучения модели. Проход одной эпохи значит, что весь датасет прошел через нейронную сеть в прямом и обратном направлении только один раз. Параметр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epoch_stop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позволяет избежать переобучения модели</w:t>
            </w:r>
          </w:p>
        </w:tc>
      </w:tr>
      <w:tr w:rsidR="00093426" w:rsidRPr="00002905" w14:paraId="3DA87B54" w14:textId="77777777" w:rsidTr="00D1604A">
        <w:tc>
          <w:tcPr>
            <w:tcW w:w="1414" w:type="dxa"/>
            <w:hideMark/>
          </w:tcPr>
          <w:p w14:paraId="543CDF5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epoch_stop</w:t>
            </w:r>
          </w:p>
        </w:tc>
        <w:tc>
          <w:tcPr>
            <w:tcW w:w="735" w:type="dxa"/>
            <w:hideMark/>
          </w:tcPr>
          <w:p w14:paraId="3E5087A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439" w:type="dxa"/>
            <w:hideMark/>
          </w:tcPr>
          <w:p w14:paraId="327138A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5</w:t>
            </w:r>
          </w:p>
        </w:tc>
        <w:tc>
          <w:tcPr>
            <w:tcW w:w="6467" w:type="dxa"/>
            <w:hideMark/>
          </w:tcPr>
          <w:p w14:paraId="3C9866B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Количество эпох, в течение которых модель не прогрессирует в обучении. Т. е. если по прошествии, например,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5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эпох модель не показывала прирост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accuracy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(либо ваша метрика), то в данном случае процесс обучения останавливается и сохраняется модель на эпохе с наибольшей точностью. Данный </w:t>
            </w: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параметр позволяет предотварить переобучение модели, а также снизить длительность обучения</w:t>
            </w:r>
          </w:p>
        </w:tc>
      </w:tr>
    </w:tbl>
    <w:p w14:paraId="039015FE" w14:textId="77777777" w:rsidR="00093426" w:rsidRPr="00002905" w:rsidRDefault="00093426" w:rsidP="00093426">
      <w:pPr>
        <w:pStyle w:val="afc"/>
        <w:numPr>
          <w:ilvl w:val="2"/>
          <w:numId w:val="0"/>
        </w:numPr>
        <w:ind w:left="720" w:hanging="720"/>
        <w:rPr>
          <w:color w:val="000000" w:themeColor="text1"/>
        </w:rPr>
      </w:pPr>
      <w:r w:rsidRPr="0055736C">
        <w:rPr>
          <w:color w:val="000000" w:themeColor="text1"/>
        </w:rPr>
        <w:lastRenderedPageBreak/>
        <w:t>Модуль распознавания речи</w:t>
      </w:r>
    </w:p>
    <w:p w14:paraId="49A867E5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 xml:space="preserve">Команда для запуска процесса </w:t>
      </w:r>
      <w:r w:rsidRPr="0055736C">
        <w:rPr>
          <w:color w:val="000000" w:themeColor="text1"/>
        </w:rPr>
        <w:t>распознавания речи</w:t>
      </w:r>
      <w:r w:rsidRPr="00002905">
        <w:rPr>
          <w:color w:val="000000" w:themeColor="text1"/>
        </w:rPr>
        <w:t>:</w:t>
      </w:r>
    </w:p>
    <w:p w14:paraId="5CA6A5FD" w14:textId="77777777" w:rsidR="00093426" w:rsidRPr="00002905" w:rsidRDefault="00093426" w:rsidP="00093426">
      <w:pPr>
        <w:pStyle w:val="HTML0"/>
        <w:rPr>
          <w:rFonts w:ascii="Consolas" w:hAnsi="Consolas"/>
          <w:color w:val="000000" w:themeColor="text1"/>
          <w:sz w:val="18"/>
          <w:szCs w:val="18"/>
        </w:rPr>
      </w:pPr>
      <w:r w:rsidRPr="00002905">
        <w:rPr>
          <w:rFonts w:ascii="Consolas" w:hAnsi="Consolas"/>
          <w:color w:val="000000" w:themeColor="text1"/>
          <w:sz w:val="18"/>
          <w:szCs w:val="18"/>
        </w:rPr>
        <w:tab/>
        <w:t>openav_test_audio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--config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&lt;путь_к_вашему_конфигурационному_файлу&gt;.yaml</w:t>
      </w:r>
    </w:p>
    <w:p w14:paraId="003AC709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Для запуска команды необходимо обязательно указать путь к конфигурационному файлу. Запускать программу необходимо из директории, где она расположена. Конфигурационный файл включает в себя следующие настройки:</w:t>
      </w:r>
    </w:p>
    <w:p w14:paraId="69F25BDD" w14:textId="77777777" w:rsidR="00093426" w:rsidRPr="00002905" w:rsidRDefault="00093426" w:rsidP="00093426">
      <w:pPr>
        <w:pStyle w:val="afc"/>
        <w:numPr>
          <w:ilvl w:val="0"/>
          <w:numId w:val="15"/>
        </w:num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программы в терминале (командной строке);</w:t>
      </w:r>
    </w:p>
    <w:p w14:paraId="11BB24F3" w14:textId="77777777" w:rsidR="00093426" w:rsidRPr="00002905" w:rsidRDefault="00093426" w:rsidP="00093426">
      <w:pPr>
        <w:pStyle w:val="afc"/>
        <w:numPr>
          <w:ilvl w:val="0"/>
          <w:numId w:val="15"/>
        </w:numPr>
        <w:rPr>
          <w:color w:val="000000" w:themeColor="text1"/>
        </w:rPr>
      </w:pPr>
      <w:r w:rsidRPr="00002905">
        <w:rPr>
          <w:color w:val="000000" w:themeColor="text1"/>
        </w:rPr>
        <w:t>работа с файловой системой</w:t>
      </w:r>
      <w:r w:rsidRPr="00002905">
        <w:rPr>
          <w:color w:val="000000" w:themeColor="text1"/>
          <w:lang w:val="en-US"/>
        </w:rPr>
        <w:t>;</w:t>
      </w:r>
    </w:p>
    <w:p w14:paraId="53854336" w14:textId="77777777" w:rsidR="00093426" w:rsidRPr="00002905" w:rsidRDefault="00093426" w:rsidP="00093426">
      <w:pPr>
        <w:pStyle w:val="afc"/>
        <w:numPr>
          <w:ilvl w:val="0"/>
          <w:numId w:val="15"/>
        </w:numPr>
        <w:rPr>
          <w:color w:val="000000" w:themeColor="text1"/>
        </w:rPr>
      </w:pPr>
      <w:r w:rsidRPr="00002905">
        <w:rPr>
          <w:color w:val="000000" w:themeColor="text1"/>
        </w:rPr>
        <w:t>параметры настройки процесса тестирования обученных нейросетевых моделей.</w:t>
      </w:r>
    </w:p>
    <w:p w14:paraId="3A704CA7" w14:textId="286E80C1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команды в терминале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_Ref162369113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B222C5">
        <w:t xml:space="preserve">таблица </w:t>
      </w:r>
      <w:r>
        <w:rPr>
          <w:noProof/>
        </w:rPr>
        <w:t>26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01397AF0" w14:textId="04FC644A" w:rsidR="00093426" w:rsidRPr="00B222C5" w:rsidRDefault="00093426" w:rsidP="00093426">
      <w:pPr>
        <w:ind w:firstLine="0"/>
        <w:jc w:val="right"/>
      </w:pPr>
      <w:bookmarkStart w:id="69" w:name="_Ref162369113"/>
      <w:bookmarkStart w:id="70" w:name="_Ref162275934"/>
      <w:r w:rsidRPr="00B222C5">
        <w:t xml:space="preserve">Таблица </w:t>
      </w:r>
      <w:r w:rsidRPr="00B222C5">
        <w:fldChar w:fldCharType="begin"/>
      </w:r>
      <w:r w:rsidRPr="00B222C5">
        <w:instrText xml:space="preserve"> SEQ Таблица \* ARABIC </w:instrText>
      </w:r>
      <w:r w:rsidRPr="00B222C5">
        <w:fldChar w:fldCharType="separate"/>
      </w:r>
      <w:r>
        <w:rPr>
          <w:noProof/>
        </w:rPr>
        <w:t>26</w:t>
      </w:r>
      <w:r w:rsidRPr="00B222C5">
        <w:fldChar w:fldCharType="end"/>
      </w:r>
      <w:bookmarkEnd w:id="69"/>
      <w:r>
        <w:t xml:space="preserve"> </w:t>
      </w:r>
      <w:r w:rsidRPr="00002905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B222C5">
        <w:t>Параметры отображения процесса</w:t>
      </w:r>
      <w:bookmarkEnd w:id="70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500"/>
        <w:gridCol w:w="720"/>
        <w:gridCol w:w="2118"/>
        <w:gridCol w:w="5717"/>
      </w:tblGrid>
      <w:tr w:rsidR="00093426" w:rsidRPr="00002905" w14:paraId="0834B281" w14:textId="77777777" w:rsidTr="00D1604A">
        <w:tc>
          <w:tcPr>
            <w:tcW w:w="1500" w:type="dxa"/>
            <w:hideMark/>
          </w:tcPr>
          <w:p w14:paraId="152DFB9E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720" w:type="dxa"/>
            <w:hideMark/>
          </w:tcPr>
          <w:p w14:paraId="201A993E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118" w:type="dxa"/>
            <w:hideMark/>
          </w:tcPr>
          <w:p w14:paraId="3775B162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717" w:type="dxa"/>
            <w:hideMark/>
          </w:tcPr>
          <w:p w14:paraId="3922D43B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30138346" w14:textId="77777777" w:rsidTr="00D1604A">
        <w:tc>
          <w:tcPr>
            <w:tcW w:w="1500" w:type="dxa"/>
            <w:hideMark/>
          </w:tcPr>
          <w:p w14:paraId="68B0B4E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hide_metadata</w:t>
            </w:r>
          </w:p>
        </w:tc>
        <w:tc>
          <w:tcPr>
            <w:tcW w:w="720" w:type="dxa"/>
            <w:hideMark/>
          </w:tcPr>
          <w:p w14:paraId="5E1840E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118" w:type="dxa"/>
            <w:hideMark/>
          </w:tcPr>
          <w:p w14:paraId="637DDE7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6ECC563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метаданных</w:t>
            </w:r>
          </w:p>
        </w:tc>
      </w:tr>
      <w:tr w:rsidR="00093426" w:rsidRPr="00002905" w14:paraId="4A1810D7" w14:textId="77777777" w:rsidTr="00D1604A">
        <w:tc>
          <w:tcPr>
            <w:tcW w:w="1500" w:type="dxa"/>
            <w:hideMark/>
          </w:tcPr>
          <w:p w14:paraId="779FD67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hide_libs_vers</w:t>
            </w:r>
          </w:p>
        </w:tc>
        <w:tc>
          <w:tcPr>
            <w:tcW w:w="720" w:type="dxa"/>
            <w:hideMark/>
          </w:tcPr>
          <w:p w14:paraId="49F287D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118" w:type="dxa"/>
            <w:hideMark/>
          </w:tcPr>
          <w:p w14:paraId="785308D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24862A7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версий установленных библиотек в командной строке</w:t>
            </w:r>
          </w:p>
        </w:tc>
      </w:tr>
    </w:tbl>
    <w:p w14:paraId="184ADA61" w14:textId="327CE4C4" w:rsidR="00093426" w:rsidRPr="00002905" w:rsidRDefault="00093426" w:rsidP="00093426">
      <w:pPr>
        <w:rPr>
          <w:color w:val="000000" w:themeColor="text1"/>
        </w:rPr>
      </w:pPr>
      <w:r w:rsidRPr="00794E76">
        <w:rPr>
          <w:color w:val="000000" w:themeColor="text1"/>
        </w:rPr>
        <w:t>Работа с файловой системой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_Ref162369132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B222C5">
        <w:t xml:space="preserve">таблица </w:t>
      </w:r>
      <w:r>
        <w:rPr>
          <w:noProof/>
        </w:rPr>
        <w:t>27</w:t>
      </w:r>
      <w:r w:rsidRPr="00794E76">
        <w:rPr>
          <w:color w:val="000000" w:themeColor="text1"/>
        </w:rPr>
        <w:fldChar w:fldCharType="end"/>
      </w:r>
      <w:r w:rsidRPr="00794E76">
        <w:rPr>
          <w:color w:val="000000" w:themeColor="text1"/>
        </w:rPr>
        <w:t>)</w:t>
      </w:r>
    </w:p>
    <w:p w14:paraId="0AA87FA7" w14:textId="4D6BBE3B" w:rsidR="00093426" w:rsidRPr="00B222C5" w:rsidRDefault="00093426" w:rsidP="00093426">
      <w:pPr>
        <w:ind w:firstLine="0"/>
        <w:jc w:val="right"/>
      </w:pPr>
      <w:bookmarkStart w:id="71" w:name="_Ref162369132"/>
      <w:bookmarkStart w:id="72" w:name="_Ref162275946"/>
      <w:r w:rsidRPr="00B222C5">
        <w:t xml:space="preserve">Таблица </w:t>
      </w:r>
      <w:r w:rsidRPr="00B222C5">
        <w:fldChar w:fldCharType="begin"/>
      </w:r>
      <w:r w:rsidRPr="00B222C5">
        <w:instrText xml:space="preserve"> SEQ Таблица \* ARABIC </w:instrText>
      </w:r>
      <w:r w:rsidRPr="00B222C5">
        <w:fldChar w:fldCharType="separate"/>
      </w:r>
      <w:r>
        <w:rPr>
          <w:noProof/>
        </w:rPr>
        <w:t>27</w:t>
      </w:r>
      <w:r w:rsidRPr="00B222C5">
        <w:fldChar w:fldCharType="end"/>
      </w:r>
      <w:bookmarkEnd w:id="71"/>
      <w:r>
        <w:t xml:space="preserve"> </w:t>
      </w:r>
      <w:r w:rsidRPr="00002905">
        <w:rPr>
          <w:color w:val="000000" w:themeColor="text1"/>
        </w:rPr>
        <w:t>–</w:t>
      </w:r>
      <w:r w:rsidRPr="00B222C5">
        <w:t xml:space="preserve"> Параметры работы с файловой системой</w:t>
      </w:r>
      <w:bookmarkEnd w:id="72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725"/>
        <w:gridCol w:w="650"/>
        <w:gridCol w:w="2796"/>
        <w:gridCol w:w="4884"/>
      </w:tblGrid>
      <w:tr w:rsidR="00093426" w:rsidRPr="00002905" w14:paraId="7C88532A" w14:textId="77777777" w:rsidTr="00D1604A">
        <w:tc>
          <w:tcPr>
            <w:tcW w:w="1740" w:type="dxa"/>
            <w:hideMark/>
          </w:tcPr>
          <w:p w14:paraId="7D35D6EC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656" w:type="dxa"/>
            <w:hideMark/>
          </w:tcPr>
          <w:p w14:paraId="158310DA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196" w:type="dxa"/>
            <w:hideMark/>
          </w:tcPr>
          <w:p w14:paraId="602A2B13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463" w:type="dxa"/>
            <w:hideMark/>
          </w:tcPr>
          <w:p w14:paraId="4CC3545D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10DCA936" w14:textId="77777777" w:rsidTr="00D1604A">
        <w:tc>
          <w:tcPr>
            <w:tcW w:w="1740" w:type="dxa"/>
            <w:hideMark/>
          </w:tcPr>
          <w:p w14:paraId="14EB7B3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</w:t>
            </w:r>
          </w:p>
        </w:tc>
        <w:tc>
          <w:tcPr>
            <w:tcW w:w="656" w:type="dxa"/>
            <w:hideMark/>
          </w:tcPr>
          <w:p w14:paraId="28E33B6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196" w:type="dxa"/>
            <w:hideMark/>
          </w:tcPr>
          <w:p w14:paraId="306AEEB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&lt;путь_к_набору_данных&gt;</w:t>
            </w:r>
          </w:p>
        </w:tc>
        <w:tc>
          <w:tcPr>
            <w:tcW w:w="5463" w:type="dxa"/>
            <w:hideMark/>
          </w:tcPr>
          <w:p w14:paraId="11554FA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размещается подготовленный набор данных для тестирования обученных нейросетевых моделей</w:t>
            </w:r>
          </w:p>
        </w:tc>
      </w:tr>
      <w:tr w:rsidR="00093426" w:rsidRPr="00002905" w14:paraId="7A9E8FB2" w14:textId="77777777" w:rsidTr="00D1604A">
        <w:tc>
          <w:tcPr>
            <w:tcW w:w="1740" w:type="dxa"/>
            <w:hideMark/>
          </w:tcPr>
          <w:p w14:paraId="7C54284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path_to_model</w:t>
            </w:r>
          </w:p>
        </w:tc>
        <w:tc>
          <w:tcPr>
            <w:tcW w:w="656" w:type="dxa"/>
            <w:hideMark/>
          </w:tcPr>
          <w:p w14:paraId="439AE7D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196" w:type="dxa"/>
            <w:hideMark/>
          </w:tcPr>
          <w:p w14:paraId="28BD033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&lt;путь_к_моделям&gt;</w:t>
            </w:r>
          </w:p>
        </w:tc>
        <w:tc>
          <w:tcPr>
            <w:tcW w:w="5463" w:type="dxa"/>
            <w:hideMark/>
          </w:tcPr>
          <w:p w14:paraId="763216B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размещаются обученные нейросетевые модели</w:t>
            </w:r>
          </w:p>
        </w:tc>
      </w:tr>
      <w:tr w:rsidR="00093426" w:rsidRPr="00002905" w14:paraId="69918071" w14:textId="77777777" w:rsidTr="00D1604A">
        <w:tc>
          <w:tcPr>
            <w:tcW w:w="1740" w:type="dxa"/>
            <w:hideMark/>
          </w:tcPr>
          <w:p w14:paraId="2FFB8D6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depth</w:t>
            </w:r>
          </w:p>
        </w:tc>
        <w:tc>
          <w:tcPr>
            <w:tcW w:w="656" w:type="dxa"/>
            <w:hideMark/>
          </w:tcPr>
          <w:p w14:paraId="606DB93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196" w:type="dxa"/>
            <w:hideMark/>
          </w:tcPr>
          <w:p w14:paraId="6C6716F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3</w:t>
            </w:r>
          </w:p>
        </w:tc>
        <w:tc>
          <w:tcPr>
            <w:tcW w:w="5463" w:type="dxa"/>
            <w:hideMark/>
          </w:tcPr>
          <w:p w14:paraId="49E822F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Глубина иерархии для получения данных. Указывается количество подкаталогов в директории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path_to_dataset</w:t>
            </w:r>
          </w:p>
        </w:tc>
      </w:tr>
      <w:tr w:rsidR="00093426" w:rsidRPr="00002905" w14:paraId="217DDFD4" w14:textId="77777777" w:rsidTr="00D1604A">
        <w:tc>
          <w:tcPr>
            <w:tcW w:w="1740" w:type="dxa"/>
            <w:hideMark/>
          </w:tcPr>
          <w:p w14:paraId="0DF969C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ext_search_files</w:t>
            </w:r>
          </w:p>
        </w:tc>
        <w:tc>
          <w:tcPr>
            <w:tcW w:w="656" w:type="dxa"/>
            <w:hideMark/>
          </w:tcPr>
          <w:p w14:paraId="345C0BB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2196" w:type="dxa"/>
            <w:hideMark/>
          </w:tcPr>
          <w:p w14:paraId="4A3AB1E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["wav", "aac"]</w:t>
            </w:r>
          </w:p>
        </w:tc>
        <w:tc>
          <w:tcPr>
            <w:tcW w:w="5463" w:type="dxa"/>
            <w:hideMark/>
          </w:tcPr>
          <w:p w14:paraId="48C7511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Список расширений файлов, которые будут обрабатываться</w:t>
            </w:r>
          </w:p>
        </w:tc>
      </w:tr>
    </w:tbl>
    <w:p w14:paraId="75009C02" w14:textId="32289D20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Параметры процесса тестирования обученных акустических нейросетевых моделей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_Ref162369147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B222C5">
        <w:t xml:space="preserve">таблица </w:t>
      </w:r>
      <w:r>
        <w:rPr>
          <w:noProof/>
        </w:rPr>
        <w:t>28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336DEA52" w14:textId="0A1D188B" w:rsidR="00093426" w:rsidRPr="00B222C5" w:rsidRDefault="00093426" w:rsidP="00093426">
      <w:pPr>
        <w:ind w:firstLine="0"/>
        <w:jc w:val="right"/>
      </w:pPr>
      <w:bookmarkStart w:id="73" w:name="_Ref162369147"/>
      <w:bookmarkStart w:id="74" w:name="_Ref162275958"/>
      <w:r w:rsidRPr="00B222C5">
        <w:t xml:space="preserve">Таблица </w:t>
      </w:r>
      <w:r w:rsidRPr="00B222C5">
        <w:fldChar w:fldCharType="begin"/>
      </w:r>
      <w:r w:rsidRPr="00B222C5">
        <w:instrText xml:space="preserve"> SEQ Таблица \* ARABIC </w:instrText>
      </w:r>
      <w:r w:rsidRPr="00B222C5">
        <w:fldChar w:fldCharType="separate"/>
      </w:r>
      <w:r>
        <w:rPr>
          <w:noProof/>
        </w:rPr>
        <w:t>28</w:t>
      </w:r>
      <w:r w:rsidRPr="00B222C5">
        <w:fldChar w:fldCharType="end"/>
      </w:r>
      <w:bookmarkEnd w:id="73"/>
      <w:r>
        <w:t xml:space="preserve"> </w:t>
      </w:r>
      <w:r w:rsidRPr="00002905">
        <w:rPr>
          <w:color w:val="000000" w:themeColor="text1"/>
        </w:rPr>
        <w:t>–</w:t>
      </w:r>
      <w:r w:rsidRPr="00B222C5">
        <w:t xml:space="preserve"> Параметры процесса </w:t>
      </w:r>
      <w:bookmarkEnd w:id="74"/>
      <w:r w:rsidRPr="00B222C5">
        <w:t>распознавания речи</w:t>
      </w:r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590"/>
        <w:gridCol w:w="720"/>
        <w:gridCol w:w="1708"/>
        <w:gridCol w:w="6037"/>
      </w:tblGrid>
      <w:tr w:rsidR="00093426" w:rsidRPr="00002905" w14:paraId="36D93A96" w14:textId="77777777" w:rsidTr="00D1604A">
        <w:tc>
          <w:tcPr>
            <w:tcW w:w="1590" w:type="dxa"/>
            <w:hideMark/>
          </w:tcPr>
          <w:p w14:paraId="1AC30D5B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720" w:type="dxa"/>
            <w:hideMark/>
          </w:tcPr>
          <w:p w14:paraId="47E40D10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708" w:type="dxa"/>
            <w:hideMark/>
          </w:tcPr>
          <w:p w14:paraId="12D5F0B6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6037" w:type="dxa"/>
            <w:hideMark/>
          </w:tcPr>
          <w:p w14:paraId="34803E0D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6B3B8241" w14:textId="77777777" w:rsidTr="00D1604A">
        <w:tc>
          <w:tcPr>
            <w:tcW w:w="1590" w:type="dxa"/>
            <w:hideMark/>
          </w:tcPr>
          <w:p w14:paraId="46A9595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size_spec</w:t>
            </w:r>
          </w:p>
        </w:tc>
        <w:tc>
          <w:tcPr>
            <w:tcW w:w="720" w:type="dxa"/>
            <w:hideMark/>
          </w:tcPr>
          <w:p w14:paraId="69D652E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708" w:type="dxa"/>
            <w:hideMark/>
          </w:tcPr>
          <w:p w14:paraId="5E38178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width: 224</w:t>
            </w:r>
            <w:r w:rsidRPr="00002905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height: 224</w:t>
            </w:r>
          </w:p>
        </w:tc>
        <w:tc>
          <w:tcPr>
            <w:tcW w:w="6037" w:type="dxa"/>
            <w:hideMark/>
          </w:tcPr>
          <w:p w14:paraId="28EB702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Размер входного изображения спектрограммы в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px</w:t>
            </w:r>
          </w:p>
        </w:tc>
      </w:tr>
      <w:tr w:rsidR="00093426" w:rsidRPr="00002905" w14:paraId="1DC1E637" w14:textId="77777777" w:rsidTr="00D1604A">
        <w:tc>
          <w:tcPr>
            <w:tcW w:w="1590" w:type="dxa"/>
            <w:hideMark/>
          </w:tcPr>
          <w:p w14:paraId="6500E6E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channels_spec</w:t>
            </w:r>
          </w:p>
        </w:tc>
        <w:tc>
          <w:tcPr>
            <w:tcW w:w="720" w:type="dxa"/>
            <w:hideMark/>
          </w:tcPr>
          <w:p w14:paraId="6EA63BE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708" w:type="dxa"/>
            <w:hideMark/>
          </w:tcPr>
          <w:p w14:paraId="7A54D18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</w:t>
            </w:r>
          </w:p>
        </w:tc>
        <w:tc>
          <w:tcPr>
            <w:tcW w:w="6037" w:type="dxa"/>
            <w:hideMark/>
          </w:tcPr>
          <w:p w14:paraId="22F7F6C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Количество каналов изображения.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- одноканальное изображение (в серых тонах),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3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- трёхканальное изображение (RGB)</w:t>
            </w:r>
          </w:p>
        </w:tc>
      </w:tr>
      <w:tr w:rsidR="00093426" w:rsidRPr="00002905" w14:paraId="572F12FD" w14:textId="77777777" w:rsidTr="00D1604A">
        <w:tc>
          <w:tcPr>
            <w:tcW w:w="1590" w:type="dxa"/>
            <w:hideMark/>
          </w:tcPr>
          <w:p w14:paraId="32A983E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metric</w:t>
            </w:r>
          </w:p>
        </w:tc>
        <w:tc>
          <w:tcPr>
            <w:tcW w:w="720" w:type="dxa"/>
            <w:hideMark/>
          </w:tcPr>
          <w:p w14:paraId="2C35158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1708" w:type="dxa"/>
            <w:hideMark/>
          </w:tcPr>
          <w:p w14:paraId="0B88684A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accuracy</w:t>
            </w:r>
          </w:p>
        </w:tc>
        <w:tc>
          <w:tcPr>
            <w:tcW w:w="6037" w:type="dxa"/>
            <w:hideMark/>
          </w:tcPr>
          <w:p w14:paraId="0B159CD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Метрика, в соответствии с которой будет вывод результатов тестирования обученных нейросетевых моделей</w:t>
            </w:r>
          </w:p>
        </w:tc>
      </w:tr>
    </w:tbl>
    <w:p w14:paraId="43F84BCD" w14:textId="77777777" w:rsidR="00093426" w:rsidRPr="00002905" w:rsidRDefault="00093426" w:rsidP="00093426">
      <w:pPr>
        <w:rPr>
          <w:color w:val="000000" w:themeColor="text1"/>
        </w:rPr>
      </w:pPr>
    </w:p>
    <w:p w14:paraId="2780D3C9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 xml:space="preserve">Команда для запуска процесса </w:t>
      </w:r>
      <w:r w:rsidRPr="0055736C">
        <w:rPr>
          <w:color w:val="000000" w:themeColor="text1"/>
        </w:rPr>
        <w:t>распознавания речи</w:t>
      </w:r>
      <w:r w:rsidRPr="00002905">
        <w:rPr>
          <w:color w:val="000000" w:themeColor="text1"/>
        </w:rPr>
        <w:t xml:space="preserve"> визуальных нейросетевых моделей:</w:t>
      </w:r>
    </w:p>
    <w:p w14:paraId="14499778" w14:textId="77777777" w:rsidR="00093426" w:rsidRPr="00002905" w:rsidRDefault="00093426" w:rsidP="00093426">
      <w:pPr>
        <w:pStyle w:val="HTML0"/>
        <w:shd w:val="clear" w:color="auto" w:fill="F8F8F8"/>
        <w:rPr>
          <w:rFonts w:ascii="Consolas" w:hAnsi="Consolas"/>
          <w:color w:val="000000" w:themeColor="text1"/>
          <w:sz w:val="18"/>
          <w:szCs w:val="18"/>
        </w:rPr>
      </w:pPr>
      <w:r w:rsidRPr="00002905">
        <w:rPr>
          <w:rFonts w:ascii="Consolas" w:hAnsi="Consolas"/>
          <w:color w:val="000000" w:themeColor="text1"/>
          <w:sz w:val="18"/>
          <w:szCs w:val="18"/>
        </w:rPr>
        <w:tab/>
      </w:r>
      <w:r w:rsidRPr="00002905">
        <w:rPr>
          <w:rFonts w:ascii="Consolas" w:hAnsi="Consolas"/>
          <w:color w:val="000000" w:themeColor="text1"/>
          <w:sz w:val="18"/>
          <w:szCs w:val="18"/>
          <w:lang w:val="en-US"/>
        </w:rPr>
        <w:t>o</w:t>
      </w:r>
      <w:r w:rsidRPr="00002905">
        <w:rPr>
          <w:rFonts w:ascii="Consolas" w:hAnsi="Consolas"/>
          <w:color w:val="000000" w:themeColor="text1"/>
          <w:sz w:val="18"/>
          <w:szCs w:val="18"/>
        </w:rPr>
        <w:t>penav_test_video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--config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&lt;путь_к_вашему_конфигурационному_файлу&gt;.yaml</w:t>
      </w:r>
    </w:p>
    <w:p w14:paraId="66449B14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Для запуска команды необходимо обязательно указать путь к конфигурационному файлу. Запускать программу необходимо из директории, где она расположена.</w:t>
      </w:r>
    </w:p>
    <w:p w14:paraId="70FE28DA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Конфигурационный файл включает в себя следующие настройки:</w:t>
      </w:r>
    </w:p>
    <w:p w14:paraId="6172242F" w14:textId="77777777" w:rsidR="00093426" w:rsidRPr="00002905" w:rsidRDefault="00093426" w:rsidP="00093426">
      <w:pPr>
        <w:pStyle w:val="afc"/>
        <w:numPr>
          <w:ilvl w:val="0"/>
          <w:numId w:val="16"/>
        </w:num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программы в терминале (командной строке);</w:t>
      </w:r>
    </w:p>
    <w:p w14:paraId="72E31BFA" w14:textId="77777777" w:rsidR="00093426" w:rsidRPr="00002905" w:rsidRDefault="00093426" w:rsidP="00093426">
      <w:pPr>
        <w:pStyle w:val="afc"/>
        <w:numPr>
          <w:ilvl w:val="0"/>
          <w:numId w:val="16"/>
        </w:numPr>
        <w:rPr>
          <w:color w:val="000000" w:themeColor="text1"/>
        </w:rPr>
      </w:pPr>
      <w:r w:rsidRPr="00002905">
        <w:rPr>
          <w:color w:val="000000" w:themeColor="text1"/>
        </w:rPr>
        <w:t>работа с файловой системой</w:t>
      </w:r>
      <w:r w:rsidRPr="00002905">
        <w:rPr>
          <w:color w:val="000000" w:themeColor="text1"/>
          <w:lang w:val="en-US"/>
        </w:rPr>
        <w:t>;</w:t>
      </w:r>
    </w:p>
    <w:p w14:paraId="0DB53E29" w14:textId="77777777" w:rsidR="00093426" w:rsidRPr="00002905" w:rsidRDefault="00093426" w:rsidP="00093426">
      <w:pPr>
        <w:pStyle w:val="afc"/>
        <w:numPr>
          <w:ilvl w:val="0"/>
          <w:numId w:val="16"/>
        </w:numPr>
        <w:rPr>
          <w:color w:val="000000" w:themeColor="text1"/>
        </w:rPr>
      </w:pPr>
      <w:r w:rsidRPr="00002905">
        <w:rPr>
          <w:color w:val="000000" w:themeColor="text1"/>
        </w:rPr>
        <w:t>параметры настройки процесса тестирования обученных нейросетевых моделей.</w:t>
      </w:r>
    </w:p>
    <w:p w14:paraId="7D1E5394" w14:textId="3433215A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команды в терминале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_Ref162369164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B222C5">
        <w:t xml:space="preserve">таблица </w:t>
      </w:r>
      <w:r>
        <w:rPr>
          <w:noProof/>
        </w:rPr>
        <w:t>29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0F7946CF" w14:textId="520DD096" w:rsidR="00093426" w:rsidRPr="00B222C5" w:rsidRDefault="00093426" w:rsidP="00093426">
      <w:pPr>
        <w:ind w:firstLine="0"/>
        <w:jc w:val="right"/>
      </w:pPr>
      <w:bookmarkStart w:id="75" w:name="_Ref162369164"/>
      <w:bookmarkStart w:id="76" w:name="_Ref162276255"/>
      <w:r w:rsidRPr="00B222C5">
        <w:t xml:space="preserve">Таблица </w:t>
      </w:r>
      <w:r w:rsidRPr="00B222C5">
        <w:fldChar w:fldCharType="begin"/>
      </w:r>
      <w:r w:rsidRPr="00B222C5">
        <w:instrText xml:space="preserve"> SEQ Таблица \* ARABIC </w:instrText>
      </w:r>
      <w:r w:rsidRPr="00B222C5">
        <w:fldChar w:fldCharType="separate"/>
      </w:r>
      <w:r>
        <w:rPr>
          <w:noProof/>
        </w:rPr>
        <w:t>29</w:t>
      </w:r>
      <w:r w:rsidRPr="00B222C5">
        <w:fldChar w:fldCharType="end"/>
      </w:r>
      <w:bookmarkEnd w:id="75"/>
      <w:r>
        <w:t xml:space="preserve"> </w:t>
      </w:r>
      <w:r w:rsidRPr="00002905">
        <w:rPr>
          <w:color w:val="000000" w:themeColor="text1"/>
        </w:rPr>
        <w:t>–</w:t>
      </w:r>
      <w:r w:rsidRPr="00B222C5">
        <w:t xml:space="preserve"> Параметры отображения процесса</w:t>
      </w:r>
      <w:bookmarkEnd w:id="76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605"/>
        <w:gridCol w:w="705"/>
        <w:gridCol w:w="2028"/>
        <w:gridCol w:w="5717"/>
      </w:tblGrid>
      <w:tr w:rsidR="00093426" w:rsidRPr="00002905" w14:paraId="1D680806" w14:textId="77777777" w:rsidTr="00D1604A">
        <w:tc>
          <w:tcPr>
            <w:tcW w:w="1605" w:type="dxa"/>
            <w:hideMark/>
          </w:tcPr>
          <w:p w14:paraId="3A9E385C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705" w:type="dxa"/>
            <w:hideMark/>
          </w:tcPr>
          <w:p w14:paraId="62E4EDFF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028" w:type="dxa"/>
            <w:hideMark/>
          </w:tcPr>
          <w:p w14:paraId="038B41E8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717" w:type="dxa"/>
            <w:hideMark/>
          </w:tcPr>
          <w:p w14:paraId="106C14D6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731D6F58" w14:textId="77777777" w:rsidTr="00D1604A">
        <w:tc>
          <w:tcPr>
            <w:tcW w:w="1605" w:type="dxa"/>
            <w:hideMark/>
          </w:tcPr>
          <w:p w14:paraId="3B087D1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hide_metadata</w:t>
            </w:r>
          </w:p>
        </w:tc>
        <w:tc>
          <w:tcPr>
            <w:tcW w:w="705" w:type="dxa"/>
            <w:hideMark/>
          </w:tcPr>
          <w:p w14:paraId="4FB3839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028" w:type="dxa"/>
            <w:hideMark/>
          </w:tcPr>
          <w:p w14:paraId="34CC267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16EBE78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метаданных</w:t>
            </w:r>
          </w:p>
        </w:tc>
      </w:tr>
      <w:tr w:rsidR="00093426" w:rsidRPr="00002905" w14:paraId="3E65FAE9" w14:textId="77777777" w:rsidTr="00D1604A">
        <w:tc>
          <w:tcPr>
            <w:tcW w:w="1605" w:type="dxa"/>
            <w:hideMark/>
          </w:tcPr>
          <w:p w14:paraId="4B456C3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hide_libs_vers</w:t>
            </w:r>
          </w:p>
        </w:tc>
        <w:tc>
          <w:tcPr>
            <w:tcW w:w="705" w:type="dxa"/>
            <w:hideMark/>
          </w:tcPr>
          <w:p w14:paraId="4156684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028" w:type="dxa"/>
            <w:hideMark/>
          </w:tcPr>
          <w:p w14:paraId="2AEC53C0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4755B74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версий установленных библиотек в командной строке</w:t>
            </w:r>
          </w:p>
        </w:tc>
      </w:tr>
    </w:tbl>
    <w:p w14:paraId="695792BC" w14:textId="329E922C" w:rsidR="00093426" w:rsidRPr="00002905" w:rsidRDefault="00093426" w:rsidP="00093426">
      <w:pPr>
        <w:rPr>
          <w:color w:val="000000" w:themeColor="text1"/>
        </w:rPr>
      </w:pPr>
      <w:r w:rsidRPr="00794E76">
        <w:rPr>
          <w:color w:val="000000" w:themeColor="text1"/>
        </w:rPr>
        <w:t>Работа с файловой системой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_Ref162369175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B222C5">
        <w:t xml:space="preserve">таблица </w:t>
      </w:r>
      <w:r>
        <w:rPr>
          <w:noProof/>
        </w:rPr>
        <w:t>30</w:t>
      </w:r>
      <w:r w:rsidRPr="00794E76">
        <w:rPr>
          <w:color w:val="000000" w:themeColor="text1"/>
        </w:rPr>
        <w:fldChar w:fldCharType="end"/>
      </w:r>
      <w:r w:rsidRPr="00794E76">
        <w:rPr>
          <w:color w:val="000000" w:themeColor="text1"/>
        </w:rPr>
        <w:t>)</w:t>
      </w:r>
    </w:p>
    <w:p w14:paraId="5FA52B2F" w14:textId="3FB149B3" w:rsidR="00093426" w:rsidRPr="00002905" w:rsidRDefault="00093426" w:rsidP="00093426">
      <w:pPr>
        <w:ind w:firstLine="0"/>
        <w:jc w:val="right"/>
        <w:rPr>
          <w:color w:val="000000" w:themeColor="text1"/>
        </w:rPr>
      </w:pPr>
      <w:bookmarkStart w:id="77" w:name="_Ref162369175"/>
      <w:bookmarkStart w:id="78" w:name="_Ref162276266"/>
      <w:r w:rsidRPr="00B222C5">
        <w:t xml:space="preserve">Таблица </w:t>
      </w:r>
      <w:r w:rsidRPr="00B222C5">
        <w:fldChar w:fldCharType="begin"/>
      </w:r>
      <w:r w:rsidRPr="00B222C5">
        <w:instrText xml:space="preserve"> SEQ Таблица \* ARABIC </w:instrText>
      </w:r>
      <w:r w:rsidRPr="00B222C5">
        <w:fldChar w:fldCharType="separate"/>
      </w:r>
      <w:r>
        <w:rPr>
          <w:noProof/>
        </w:rPr>
        <w:t>30</w:t>
      </w:r>
      <w:r w:rsidRPr="00B222C5">
        <w:fldChar w:fldCharType="end"/>
      </w:r>
      <w:bookmarkEnd w:id="77"/>
      <w:r>
        <w:t xml:space="preserve"> </w:t>
      </w:r>
      <w:r w:rsidRPr="00002905">
        <w:rPr>
          <w:color w:val="000000" w:themeColor="text1"/>
        </w:rPr>
        <w:t>–</w:t>
      </w:r>
      <w:r w:rsidRPr="00B222C5">
        <w:t xml:space="preserve"> Параметры работы с файловой системой</w:t>
      </w:r>
      <w:bookmarkEnd w:id="78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725"/>
        <w:gridCol w:w="641"/>
        <w:gridCol w:w="2796"/>
        <w:gridCol w:w="4893"/>
      </w:tblGrid>
      <w:tr w:rsidR="00093426" w:rsidRPr="00002905" w14:paraId="1403F2A3" w14:textId="77777777" w:rsidTr="00D1604A">
        <w:tc>
          <w:tcPr>
            <w:tcW w:w="1740" w:type="dxa"/>
            <w:hideMark/>
          </w:tcPr>
          <w:p w14:paraId="5E7691B3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645" w:type="dxa"/>
            <w:hideMark/>
          </w:tcPr>
          <w:p w14:paraId="05C061E3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207" w:type="dxa"/>
            <w:hideMark/>
          </w:tcPr>
          <w:p w14:paraId="4077FD7C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463" w:type="dxa"/>
            <w:hideMark/>
          </w:tcPr>
          <w:p w14:paraId="5644447A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151F0F4E" w14:textId="77777777" w:rsidTr="00D1604A">
        <w:tc>
          <w:tcPr>
            <w:tcW w:w="1740" w:type="dxa"/>
            <w:hideMark/>
          </w:tcPr>
          <w:p w14:paraId="7680036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</w:t>
            </w:r>
          </w:p>
        </w:tc>
        <w:tc>
          <w:tcPr>
            <w:tcW w:w="645" w:type="dxa"/>
            <w:hideMark/>
          </w:tcPr>
          <w:p w14:paraId="2810268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207" w:type="dxa"/>
            <w:hideMark/>
          </w:tcPr>
          <w:p w14:paraId="0EA27F88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&lt;путь_к_набору_данных&gt;</w:t>
            </w:r>
          </w:p>
        </w:tc>
        <w:tc>
          <w:tcPr>
            <w:tcW w:w="5463" w:type="dxa"/>
            <w:hideMark/>
          </w:tcPr>
          <w:p w14:paraId="0B03354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размещается подготовленный набор данных для тестирования обученных нейросетевых моделей</w:t>
            </w:r>
          </w:p>
        </w:tc>
      </w:tr>
      <w:tr w:rsidR="00093426" w:rsidRPr="00002905" w14:paraId="291ED7E9" w14:textId="77777777" w:rsidTr="00D1604A">
        <w:tc>
          <w:tcPr>
            <w:tcW w:w="1740" w:type="dxa"/>
            <w:hideMark/>
          </w:tcPr>
          <w:p w14:paraId="639ACD2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path_to_model</w:t>
            </w:r>
          </w:p>
        </w:tc>
        <w:tc>
          <w:tcPr>
            <w:tcW w:w="645" w:type="dxa"/>
            <w:hideMark/>
          </w:tcPr>
          <w:p w14:paraId="44BCEBE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207" w:type="dxa"/>
            <w:hideMark/>
          </w:tcPr>
          <w:p w14:paraId="1EB36A4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&lt;путь_к_моделям&gt;</w:t>
            </w:r>
          </w:p>
        </w:tc>
        <w:tc>
          <w:tcPr>
            <w:tcW w:w="5463" w:type="dxa"/>
            <w:hideMark/>
          </w:tcPr>
          <w:p w14:paraId="6401838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размещаются обученные нейросетевые модели</w:t>
            </w:r>
          </w:p>
        </w:tc>
      </w:tr>
      <w:tr w:rsidR="00093426" w:rsidRPr="00002905" w14:paraId="5572AEE9" w14:textId="77777777" w:rsidTr="00D1604A">
        <w:tc>
          <w:tcPr>
            <w:tcW w:w="1740" w:type="dxa"/>
            <w:hideMark/>
          </w:tcPr>
          <w:p w14:paraId="1F4DDCA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depth</w:t>
            </w:r>
          </w:p>
        </w:tc>
        <w:tc>
          <w:tcPr>
            <w:tcW w:w="645" w:type="dxa"/>
            <w:hideMark/>
          </w:tcPr>
          <w:p w14:paraId="09162EA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07" w:type="dxa"/>
            <w:hideMark/>
          </w:tcPr>
          <w:p w14:paraId="3307D96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3</w:t>
            </w:r>
          </w:p>
        </w:tc>
        <w:tc>
          <w:tcPr>
            <w:tcW w:w="5463" w:type="dxa"/>
            <w:hideMark/>
          </w:tcPr>
          <w:p w14:paraId="4F2B915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Глубина иерархии для получения данных. Указывается количество подкаталогов в директории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path_to_dataset</w:t>
            </w:r>
          </w:p>
        </w:tc>
      </w:tr>
      <w:tr w:rsidR="00093426" w:rsidRPr="00002905" w14:paraId="3489BA28" w14:textId="77777777" w:rsidTr="00D1604A">
        <w:tc>
          <w:tcPr>
            <w:tcW w:w="1740" w:type="dxa"/>
            <w:hideMark/>
          </w:tcPr>
          <w:p w14:paraId="2BACFC5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ext_search_files</w:t>
            </w:r>
          </w:p>
        </w:tc>
        <w:tc>
          <w:tcPr>
            <w:tcW w:w="645" w:type="dxa"/>
            <w:hideMark/>
          </w:tcPr>
          <w:p w14:paraId="265A157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2207" w:type="dxa"/>
            <w:hideMark/>
          </w:tcPr>
          <w:p w14:paraId="68F71B7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["mov", "mp4", "webm"]</w:t>
            </w:r>
          </w:p>
        </w:tc>
        <w:tc>
          <w:tcPr>
            <w:tcW w:w="5463" w:type="dxa"/>
            <w:hideMark/>
          </w:tcPr>
          <w:p w14:paraId="6AE6D51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Список расширений файлов, которые будут обрабатываться</w:t>
            </w:r>
          </w:p>
        </w:tc>
      </w:tr>
    </w:tbl>
    <w:p w14:paraId="22B77277" w14:textId="36F28CE3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Параметры процесса тестирования обученных визуальных нейросетевых моделей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_Ref162369187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B222C5">
        <w:t xml:space="preserve">таблица </w:t>
      </w:r>
      <w:r>
        <w:rPr>
          <w:noProof/>
        </w:rPr>
        <w:t>31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72AF0237" w14:textId="06B41D79" w:rsidR="00093426" w:rsidRPr="00B222C5" w:rsidRDefault="00093426" w:rsidP="00093426">
      <w:pPr>
        <w:ind w:firstLine="0"/>
        <w:jc w:val="right"/>
      </w:pPr>
      <w:bookmarkStart w:id="79" w:name="_Ref162369187"/>
      <w:bookmarkStart w:id="80" w:name="_Ref162276278"/>
      <w:r w:rsidRPr="00B222C5">
        <w:t xml:space="preserve">Таблица </w:t>
      </w:r>
      <w:r w:rsidRPr="00B222C5">
        <w:fldChar w:fldCharType="begin"/>
      </w:r>
      <w:r w:rsidRPr="00B222C5">
        <w:instrText xml:space="preserve"> SEQ Таблица \* ARABIC </w:instrText>
      </w:r>
      <w:r w:rsidRPr="00B222C5">
        <w:fldChar w:fldCharType="separate"/>
      </w:r>
      <w:r>
        <w:rPr>
          <w:noProof/>
        </w:rPr>
        <w:t>31</w:t>
      </w:r>
      <w:r w:rsidRPr="00B222C5">
        <w:fldChar w:fldCharType="end"/>
      </w:r>
      <w:bookmarkEnd w:id="79"/>
      <w:r>
        <w:t xml:space="preserve"> </w:t>
      </w:r>
      <w:r w:rsidRPr="00002905">
        <w:rPr>
          <w:color w:val="000000" w:themeColor="text1"/>
        </w:rPr>
        <w:t>–</w:t>
      </w:r>
      <w:r w:rsidRPr="00B222C5">
        <w:t xml:space="preserve"> Параметры процесса </w:t>
      </w:r>
      <w:bookmarkEnd w:id="80"/>
      <w:r w:rsidRPr="00B222C5">
        <w:t>распознавания речи</w:t>
      </w:r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515"/>
        <w:gridCol w:w="720"/>
        <w:gridCol w:w="1722"/>
        <w:gridCol w:w="6098"/>
      </w:tblGrid>
      <w:tr w:rsidR="00093426" w:rsidRPr="00002905" w14:paraId="7D91FC7B" w14:textId="77777777" w:rsidTr="00D1604A">
        <w:tc>
          <w:tcPr>
            <w:tcW w:w="1515" w:type="dxa"/>
            <w:hideMark/>
          </w:tcPr>
          <w:p w14:paraId="3EF4E0A8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Параметр</w:t>
            </w:r>
          </w:p>
        </w:tc>
        <w:tc>
          <w:tcPr>
            <w:tcW w:w="720" w:type="dxa"/>
            <w:hideMark/>
          </w:tcPr>
          <w:p w14:paraId="535B5D6E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722" w:type="dxa"/>
            <w:hideMark/>
          </w:tcPr>
          <w:p w14:paraId="731C1AFA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6098" w:type="dxa"/>
            <w:hideMark/>
          </w:tcPr>
          <w:p w14:paraId="1843D6BE" w14:textId="77777777" w:rsidR="00093426" w:rsidRPr="00002905" w:rsidRDefault="00093426" w:rsidP="00D1604A">
            <w:pPr>
              <w:ind w:firstLine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0F252733" w14:textId="77777777" w:rsidTr="00D1604A">
        <w:tc>
          <w:tcPr>
            <w:tcW w:w="1515" w:type="dxa"/>
            <w:hideMark/>
          </w:tcPr>
          <w:p w14:paraId="648FE32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size_lips</w:t>
            </w:r>
          </w:p>
        </w:tc>
        <w:tc>
          <w:tcPr>
            <w:tcW w:w="720" w:type="dxa"/>
            <w:hideMark/>
          </w:tcPr>
          <w:p w14:paraId="7F097148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722" w:type="dxa"/>
            <w:hideMark/>
          </w:tcPr>
          <w:p w14:paraId="284BC08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width: 112</w:t>
            </w:r>
            <w:r w:rsidRPr="00002905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height: 112</w:t>
            </w:r>
          </w:p>
        </w:tc>
        <w:tc>
          <w:tcPr>
            <w:tcW w:w="6098" w:type="dxa"/>
            <w:hideMark/>
          </w:tcPr>
          <w:p w14:paraId="7D24FDA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Размер входного изображения области губ в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px</w:t>
            </w:r>
          </w:p>
        </w:tc>
      </w:tr>
      <w:tr w:rsidR="00093426" w:rsidRPr="00002905" w14:paraId="0F5C6575" w14:textId="77777777" w:rsidTr="00D1604A">
        <w:tc>
          <w:tcPr>
            <w:tcW w:w="1515" w:type="dxa"/>
            <w:hideMark/>
          </w:tcPr>
          <w:p w14:paraId="1F5D967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channels_lips</w:t>
            </w:r>
          </w:p>
        </w:tc>
        <w:tc>
          <w:tcPr>
            <w:tcW w:w="720" w:type="dxa"/>
            <w:hideMark/>
          </w:tcPr>
          <w:p w14:paraId="6462ED69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722" w:type="dxa"/>
            <w:hideMark/>
          </w:tcPr>
          <w:p w14:paraId="423AB13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</w:t>
            </w:r>
          </w:p>
        </w:tc>
        <w:tc>
          <w:tcPr>
            <w:tcW w:w="6098" w:type="dxa"/>
            <w:hideMark/>
          </w:tcPr>
          <w:p w14:paraId="60AE075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Количество каналов изображения.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- одноканальное изображение (в серых тонах), </w:t>
            </w:r>
            <w:r w:rsidRPr="00002905">
              <w:rPr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3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- трёхканальное изображение (RGB)</w:t>
            </w:r>
          </w:p>
        </w:tc>
      </w:tr>
      <w:tr w:rsidR="00093426" w:rsidRPr="00002905" w14:paraId="0A968FC6" w14:textId="77777777" w:rsidTr="00D1604A">
        <w:tc>
          <w:tcPr>
            <w:tcW w:w="1515" w:type="dxa"/>
            <w:hideMark/>
          </w:tcPr>
          <w:p w14:paraId="66ACEC9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metric</w:t>
            </w:r>
          </w:p>
        </w:tc>
        <w:tc>
          <w:tcPr>
            <w:tcW w:w="720" w:type="dxa"/>
            <w:hideMark/>
          </w:tcPr>
          <w:p w14:paraId="12FDCB81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1722" w:type="dxa"/>
            <w:hideMark/>
          </w:tcPr>
          <w:p w14:paraId="2D74DB7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accuracy</w:t>
            </w:r>
          </w:p>
        </w:tc>
        <w:tc>
          <w:tcPr>
            <w:tcW w:w="6098" w:type="dxa"/>
            <w:hideMark/>
          </w:tcPr>
          <w:p w14:paraId="7715637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Метрика, в соответствии с которой будет вывод результатов тестирования обученных нейросетевых моделей</w:t>
            </w:r>
          </w:p>
        </w:tc>
      </w:tr>
    </w:tbl>
    <w:p w14:paraId="4D165EFE" w14:textId="77777777" w:rsidR="00093426" w:rsidRPr="006C1036" w:rsidRDefault="00093426" w:rsidP="00093426">
      <w:pPr>
        <w:pStyle w:val="afc"/>
        <w:numPr>
          <w:ilvl w:val="2"/>
          <w:numId w:val="0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Модуль объединения модальностей</w:t>
      </w:r>
    </w:p>
    <w:p w14:paraId="6E471BB9" w14:textId="77777777" w:rsidR="00093426" w:rsidRDefault="00093426" w:rsidP="00093426">
      <w:pPr>
        <w:pStyle w:val="HTML0"/>
        <w:rPr>
          <w:rFonts w:ascii="Consolas" w:hAnsi="Consolas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02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Команда для запуска модуля </w:t>
      </w:r>
      <w:r w:rsidRPr="003C1150">
        <w:rPr>
          <w:rFonts w:ascii="Times New Roman" w:hAnsi="Times New Roman" w:cs="Times New Roman"/>
          <w:color w:val="000000" w:themeColor="text1"/>
          <w:sz w:val="24"/>
          <w:szCs w:val="24"/>
        </w:rPr>
        <w:t>объединения аудио- и видеомодальностей</w:t>
      </w:r>
      <w:r w:rsidRPr="0000290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02905">
        <w:rPr>
          <w:rFonts w:ascii="Consolas" w:hAnsi="Consolas"/>
          <w:color w:val="000000" w:themeColor="text1"/>
          <w:sz w:val="18"/>
          <w:szCs w:val="18"/>
        </w:rPr>
        <w:tab/>
      </w:r>
    </w:p>
    <w:p w14:paraId="38FF862A" w14:textId="77777777" w:rsidR="00093426" w:rsidRPr="00002905" w:rsidRDefault="00093426" w:rsidP="00093426">
      <w:pPr>
        <w:pStyle w:val="HTML0"/>
        <w:rPr>
          <w:rFonts w:ascii="Consolas" w:hAnsi="Consolas"/>
          <w:color w:val="000000" w:themeColor="text1"/>
          <w:sz w:val="18"/>
          <w:szCs w:val="18"/>
        </w:rPr>
      </w:pPr>
      <w:r w:rsidRPr="00002905">
        <w:rPr>
          <w:rFonts w:ascii="Consolas" w:hAnsi="Consolas"/>
          <w:color w:val="000000" w:themeColor="text1"/>
          <w:sz w:val="18"/>
          <w:szCs w:val="18"/>
        </w:rPr>
        <w:t>openav_train_audiovisual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--config</w:t>
      </w:r>
      <w:r w:rsidRPr="00002905">
        <w:rPr>
          <w:rStyle w:val="w"/>
          <w:rFonts w:ascii="Consolas" w:eastAsiaTheme="majorEastAsia" w:hAnsi="Consolas"/>
          <w:color w:val="000000" w:themeColor="text1"/>
          <w:sz w:val="18"/>
          <w:szCs w:val="18"/>
        </w:rPr>
        <w:t xml:space="preserve"> </w:t>
      </w:r>
      <w:r w:rsidRPr="00002905">
        <w:rPr>
          <w:rFonts w:ascii="Consolas" w:hAnsi="Consolas"/>
          <w:color w:val="000000" w:themeColor="text1"/>
          <w:sz w:val="18"/>
          <w:szCs w:val="18"/>
        </w:rPr>
        <w:t>&lt;путь_к_вашему_конфигурационному_файлу&gt;.yaml</w:t>
      </w:r>
    </w:p>
    <w:p w14:paraId="3DCAB9C6" w14:textId="77777777" w:rsidR="00093426" w:rsidRPr="00002905" w:rsidRDefault="00093426" w:rsidP="00093426">
      <w:pPr>
        <w:pStyle w:val="HTML0"/>
        <w:rPr>
          <w:rFonts w:ascii="Consolas" w:hAnsi="Consolas"/>
          <w:color w:val="000000" w:themeColor="text1"/>
          <w:sz w:val="18"/>
          <w:szCs w:val="18"/>
        </w:rPr>
      </w:pPr>
    </w:p>
    <w:p w14:paraId="2545A378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Для запуска команды необходимо обязательно указать путь к конфигурационному файлу. Запускать программу необходимо из директории, где она расположена.</w:t>
      </w:r>
    </w:p>
    <w:p w14:paraId="7B9CF175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Конфигурационный файл включает в себя следующие настройки:</w:t>
      </w:r>
    </w:p>
    <w:p w14:paraId="4EE7FE8E" w14:textId="77777777" w:rsidR="00093426" w:rsidRPr="00002905" w:rsidRDefault="00093426" w:rsidP="00093426">
      <w:pPr>
        <w:pStyle w:val="afc"/>
        <w:numPr>
          <w:ilvl w:val="0"/>
          <w:numId w:val="18"/>
        </w:num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программы в терминале (командной строке)</w:t>
      </w:r>
    </w:p>
    <w:p w14:paraId="351D5A8A" w14:textId="77777777" w:rsidR="00093426" w:rsidRPr="00002905" w:rsidRDefault="00093426" w:rsidP="00093426">
      <w:pPr>
        <w:pStyle w:val="afc"/>
        <w:numPr>
          <w:ilvl w:val="0"/>
          <w:numId w:val="18"/>
        </w:numPr>
        <w:rPr>
          <w:color w:val="000000" w:themeColor="text1"/>
        </w:rPr>
      </w:pPr>
      <w:r w:rsidRPr="00002905">
        <w:rPr>
          <w:color w:val="000000" w:themeColor="text1"/>
        </w:rPr>
        <w:t>Работа с файловой системой</w:t>
      </w:r>
    </w:p>
    <w:p w14:paraId="42272884" w14:textId="77777777" w:rsidR="00093426" w:rsidRPr="00002905" w:rsidRDefault="00093426" w:rsidP="00093426">
      <w:pPr>
        <w:pStyle w:val="afc"/>
        <w:numPr>
          <w:ilvl w:val="0"/>
          <w:numId w:val="18"/>
        </w:numPr>
        <w:rPr>
          <w:color w:val="000000" w:themeColor="text1"/>
        </w:rPr>
      </w:pPr>
      <w:r w:rsidRPr="00002905">
        <w:rPr>
          <w:color w:val="000000" w:themeColor="text1"/>
        </w:rPr>
        <w:t>Параметры настройки процесса обучения нейросетевых моделей</w:t>
      </w:r>
    </w:p>
    <w:p w14:paraId="734A1542" w14:textId="543EC255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команды в терминале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_Ref165638470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C31964">
        <w:t xml:space="preserve">таблица </w:t>
      </w:r>
      <w:r>
        <w:rPr>
          <w:noProof/>
        </w:rPr>
        <w:t>32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7C1E85DA" w14:textId="2DB63E09" w:rsidR="00093426" w:rsidRPr="00C31964" w:rsidRDefault="00093426" w:rsidP="00093426">
      <w:pPr>
        <w:ind w:firstLine="0"/>
        <w:jc w:val="right"/>
      </w:pPr>
      <w:bookmarkStart w:id="81" w:name="_Ref165638470"/>
      <w:bookmarkStart w:id="82" w:name="_Ref165637934"/>
      <w:r w:rsidRPr="00C31964">
        <w:t xml:space="preserve">Таблица </w:t>
      </w:r>
      <w:r w:rsidRPr="00C31964">
        <w:fldChar w:fldCharType="begin"/>
      </w:r>
      <w:r w:rsidRPr="00C31964">
        <w:instrText xml:space="preserve"> SEQ Таблица \* ARABIC </w:instrText>
      </w:r>
      <w:r w:rsidRPr="00C31964">
        <w:fldChar w:fldCharType="separate"/>
      </w:r>
      <w:r>
        <w:rPr>
          <w:noProof/>
        </w:rPr>
        <w:t>32</w:t>
      </w:r>
      <w:r w:rsidRPr="00C31964">
        <w:fldChar w:fldCharType="end"/>
      </w:r>
      <w:bookmarkEnd w:id="81"/>
      <w:r>
        <w:t xml:space="preserve"> </w:t>
      </w:r>
      <w:r w:rsidRPr="00002905">
        <w:rPr>
          <w:color w:val="000000" w:themeColor="text1"/>
        </w:rPr>
        <w:t>–</w:t>
      </w:r>
      <w:r w:rsidRPr="00C31964">
        <w:t xml:space="preserve"> Параметры отображения процесса</w:t>
      </w:r>
      <w:bookmarkEnd w:id="82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635"/>
        <w:gridCol w:w="690"/>
        <w:gridCol w:w="2013"/>
        <w:gridCol w:w="5717"/>
      </w:tblGrid>
      <w:tr w:rsidR="00093426" w:rsidRPr="00231296" w14:paraId="719972B1" w14:textId="77777777" w:rsidTr="00D1604A">
        <w:tc>
          <w:tcPr>
            <w:tcW w:w="1635" w:type="dxa"/>
            <w:hideMark/>
          </w:tcPr>
          <w:p w14:paraId="3A01E638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690" w:type="dxa"/>
            <w:hideMark/>
          </w:tcPr>
          <w:p w14:paraId="75E9CD14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013" w:type="dxa"/>
            <w:hideMark/>
          </w:tcPr>
          <w:p w14:paraId="256D7732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717" w:type="dxa"/>
            <w:hideMark/>
          </w:tcPr>
          <w:p w14:paraId="7382879C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231296" w14:paraId="32C51ACF" w14:textId="77777777" w:rsidTr="00D1604A">
        <w:tc>
          <w:tcPr>
            <w:tcW w:w="1635" w:type="dxa"/>
            <w:hideMark/>
          </w:tcPr>
          <w:p w14:paraId="26D1D66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hide_metadata</w:t>
            </w:r>
          </w:p>
        </w:tc>
        <w:tc>
          <w:tcPr>
            <w:tcW w:w="690" w:type="dxa"/>
            <w:hideMark/>
          </w:tcPr>
          <w:p w14:paraId="5B1C039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013" w:type="dxa"/>
            <w:hideMark/>
          </w:tcPr>
          <w:p w14:paraId="5CC38D1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5508197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метаданных</w:t>
            </w:r>
          </w:p>
        </w:tc>
      </w:tr>
      <w:tr w:rsidR="00093426" w:rsidRPr="00231296" w14:paraId="124B4C06" w14:textId="77777777" w:rsidTr="00D1604A">
        <w:tc>
          <w:tcPr>
            <w:tcW w:w="1635" w:type="dxa"/>
            <w:hideMark/>
          </w:tcPr>
          <w:p w14:paraId="4EA23C5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hide_libs_vers</w:t>
            </w:r>
          </w:p>
        </w:tc>
        <w:tc>
          <w:tcPr>
            <w:tcW w:w="690" w:type="dxa"/>
            <w:hideMark/>
          </w:tcPr>
          <w:p w14:paraId="40F26200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013" w:type="dxa"/>
            <w:hideMark/>
          </w:tcPr>
          <w:p w14:paraId="2DA665E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63A028D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версий установленных библиотек в командной строке</w:t>
            </w:r>
          </w:p>
        </w:tc>
      </w:tr>
    </w:tbl>
    <w:p w14:paraId="6DB03115" w14:textId="50C2A318" w:rsidR="00093426" w:rsidRPr="00002905" w:rsidRDefault="00093426" w:rsidP="00093426">
      <w:pPr>
        <w:ind w:firstLine="0"/>
        <w:rPr>
          <w:color w:val="000000" w:themeColor="text1"/>
        </w:rPr>
      </w:pPr>
      <w:r w:rsidRPr="00794E76">
        <w:rPr>
          <w:color w:val="000000" w:themeColor="text1"/>
        </w:rPr>
        <w:t>Работа с файловой системой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_Ref165638453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C31964">
        <w:t xml:space="preserve">таблица </w:t>
      </w:r>
      <w:r>
        <w:rPr>
          <w:noProof/>
        </w:rPr>
        <w:t>33</w:t>
      </w:r>
      <w:r w:rsidRPr="00794E76">
        <w:rPr>
          <w:color w:val="000000" w:themeColor="text1"/>
        </w:rPr>
        <w:fldChar w:fldCharType="end"/>
      </w:r>
      <w:r w:rsidRPr="00794E76">
        <w:rPr>
          <w:color w:val="000000" w:themeColor="text1"/>
        </w:rPr>
        <w:t>)</w:t>
      </w:r>
    </w:p>
    <w:p w14:paraId="1B57E798" w14:textId="406173A3" w:rsidR="00093426" w:rsidRPr="00C31964" w:rsidRDefault="00093426" w:rsidP="00093426">
      <w:pPr>
        <w:ind w:firstLine="0"/>
        <w:jc w:val="right"/>
      </w:pPr>
      <w:bookmarkStart w:id="83" w:name="_Ref165638453"/>
      <w:bookmarkStart w:id="84" w:name="_Ref165638211"/>
      <w:r w:rsidRPr="00C31964">
        <w:t xml:space="preserve">Таблица </w:t>
      </w:r>
      <w:r w:rsidRPr="00C31964">
        <w:fldChar w:fldCharType="begin"/>
      </w:r>
      <w:r w:rsidRPr="00C31964">
        <w:instrText xml:space="preserve"> SEQ Таблица \* ARABIC </w:instrText>
      </w:r>
      <w:r w:rsidRPr="00C31964">
        <w:fldChar w:fldCharType="separate"/>
      </w:r>
      <w:r>
        <w:rPr>
          <w:noProof/>
        </w:rPr>
        <w:t>33</w:t>
      </w:r>
      <w:r w:rsidRPr="00C31964">
        <w:fldChar w:fldCharType="end"/>
      </w:r>
      <w:bookmarkEnd w:id="83"/>
      <w:r>
        <w:t xml:space="preserve"> </w:t>
      </w:r>
      <w:r w:rsidRPr="00002905">
        <w:rPr>
          <w:color w:val="000000" w:themeColor="text1"/>
        </w:rPr>
        <w:t>–</w:t>
      </w:r>
      <w:r w:rsidRPr="00C31964">
        <w:t xml:space="preserve"> Параметры работы с файловой системой</w:t>
      </w:r>
      <w:bookmarkEnd w:id="84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2156"/>
        <w:gridCol w:w="756"/>
        <w:gridCol w:w="4791"/>
        <w:gridCol w:w="2352"/>
      </w:tblGrid>
      <w:tr w:rsidR="00093426" w:rsidRPr="00002905" w14:paraId="009AB379" w14:textId="77777777" w:rsidTr="00D1604A">
        <w:tc>
          <w:tcPr>
            <w:tcW w:w="2205" w:type="dxa"/>
            <w:hideMark/>
          </w:tcPr>
          <w:p w14:paraId="165C7A87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960" w:type="dxa"/>
            <w:hideMark/>
          </w:tcPr>
          <w:p w14:paraId="74D54B61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3689" w:type="dxa"/>
            <w:hideMark/>
          </w:tcPr>
          <w:p w14:paraId="35B9CD3D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3201" w:type="dxa"/>
            <w:hideMark/>
          </w:tcPr>
          <w:p w14:paraId="34036086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0F9DC22F" w14:textId="77777777" w:rsidTr="00D1604A">
        <w:tc>
          <w:tcPr>
            <w:tcW w:w="2205" w:type="dxa"/>
            <w:hideMark/>
          </w:tcPr>
          <w:p w14:paraId="49E3E4A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path_to_dataset</w:t>
            </w:r>
          </w:p>
        </w:tc>
        <w:tc>
          <w:tcPr>
            <w:tcW w:w="960" w:type="dxa"/>
            <w:hideMark/>
          </w:tcPr>
          <w:p w14:paraId="46C891C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3689" w:type="dxa"/>
            <w:hideMark/>
          </w:tcPr>
          <w:p w14:paraId="178D1E77" w14:textId="77777777" w:rsidR="00093426" w:rsidRPr="00E062EB" w:rsidRDefault="00093426" w:rsidP="00D1604A">
            <w:pPr>
              <w:pStyle w:val="af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rStyle w:val="pre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&lt;путь_к_набору_данных&gt;</w:t>
            </w:r>
          </w:p>
        </w:tc>
        <w:tc>
          <w:tcPr>
            <w:tcW w:w="3201" w:type="dxa"/>
            <w:hideMark/>
          </w:tcPr>
          <w:p w14:paraId="1BD6844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Директория, где размещается подготовленный набор данных для обучения нейросетевых моделей</w:t>
            </w:r>
          </w:p>
        </w:tc>
      </w:tr>
      <w:tr w:rsidR="00093426" w:rsidRPr="00002905" w14:paraId="55181467" w14:textId="77777777" w:rsidTr="00D1604A">
        <w:tc>
          <w:tcPr>
            <w:tcW w:w="2205" w:type="dxa"/>
            <w:hideMark/>
          </w:tcPr>
          <w:p w14:paraId="322F3A8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subfolders</w:t>
            </w:r>
          </w:p>
        </w:tc>
        <w:tc>
          <w:tcPr>
            <w:tcW w:w="960" w:type="dxa"/>
            <w:hideMark/>
          </w:tcPr>
          <w:p w14:paraId="58E4078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3689" w:type="dxa"/>
            <w:hideMark/>
          </w:tcPr>
          <w:p w14:paraId="3F01CDBD" w14:textId="77777777" w:rsidR="00093426" w:rsidRPr="00E062EB" w:rsidRDefault="00093426" w:rsidP="00D1604A">
            <w:pPr>
              <w:pStyle w:val="af"/>
              <w:spacing w:before="0" w:beforeAutospacing="0" w:after="0" w:afterAutospacing="0"/>
              <w:ind w:firstLine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E062EB">
              <w:rPr>
                <w:rStyle w:val="pre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train:</w:t>
            </w:r>
            <w:r w:rsidRPr="00E062EB">
              <w:rPr>
                <w:rStyle w:val="HTML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 </w:t>
            </w:r>
            <w:r w:rsidRPr="00E062EB">
              <w:rPr>
                <w:rStyle w:val="pre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"train"</w:t>
            </w:r>
            <w:r w:rsidRPr="00E062EB">
              <w:rPr>
                <w:color w:val="000000" w:themeColor="text1"/>
                <w:sz w:val="22"/>
                <w:szCs w:val="22"/>
                <w:lang w:val="en-US"/>
              </w:rPr>
              <w:br/>
            </w:r>
            <w:r w:rsidRPr="00E062EB">
              <w:rPr>
                <w:rStyle w:val="pre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val:</w:t>
            </w:r>
            <w:r w:rsidRPr="00E062EB">
              <w:rPr>
                <w:rStyle w:val="HTML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 </w:t>
            </w:r>
            <w:r w:rsidRPr="00E062EB">
              <w:rPr>
                <w:rStyle w:val="pre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"val"</w:t>
            </w:r>
            <w:r w:rsidRPr="00E062EB">
              <w:rPr>
                <w:color w:val="000000" w:themeColor="text1"/>
                <w:sz w:val="22"/>
                <w:szCs w:val="22"/>
                <w:lang w:val="en-US"/>
              </w:rPr>
              <w:br/>
            </w:r>
            <w:r w:rsidRPr="00E062EB">
              <w:rPr>
                <w:rStyle w:val="pre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test:</w:t>
            </w:r>
            <w:r w:rsidRPr="00E062EB">
              <w:rPr>
                <w:rStyle w:val="HTML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 </w:t>
            </w:r>
            <w:r w:rsidRPr="00E062EB">
              <w:rPr>
                <w:rStyle w:val="pre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"test"</w:t>
            </w:r>
          </w:p>
        </w:tc>
        <w:tc>
          <w:tcPr>
            <w:tcW w:w="3201" w:type="dxa"/>
            <w:hideMark/>
          </w:tcPr>
          <w:p w14:paraId="433EA3A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Директории с обучающей, тестовой и валидационной выборками</w:t>
            </w:r>
          </w:p>
        </w:tc>
      </w:tr>
      <w:tr w:rsidR="00093426" w:rsidRPr="00002905" w14:paraId="19E26DE3" w14:textId="77777777" w:rsidTr="00D1604A">
        <w:tc>
          <w:tcPr>
            <w:tcW w:w="2205" w:type="dxa"/>
            <w:hideMark/>
          </w:tcPr>
          <w:p w14:paraId="17D3A71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path_to_model_fa</w:t>
            </w:r>
          </w:p>
        </w:tc>
        <w:tc>
          <w:tcPr>
            <w:tcW w:w="960" w:type="dxa"/>
            <w:hideMark/>
          </w:tcPr>
          <w:p w14:paraId="2DBEA20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3689" w:type="dxa"/>
            <w:hideMark/>
          </w:tcPr>
          <w:p w14:paraId="055AE3FA" w14:textId="77777777" w:rsidR="00093426" w:rsidRPr="00E062EB" w:rsidRDefault="00093426" w:rsidP="00D1604A">
            <w:pPr>
              <w:pStyle w:val="af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rStyle w:val="pre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&lt;путь_к_весам_аудио_модели&gt;</w:t>
            </w:r>
          </w:p>
        </w:tc>
        <w:tc>
          <w:tcPr>
            <w:tcW w:w="3201" w:type="dxa"/>
            <w:hideMark/>
          </w:tcPr>
          <w:p w14:paraId="0AE8A3D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Путь к предобученной модели, которая используются для извлечения акустических признаков.</w:t>
            </w:r>
          </w:p>
        </w:tc>
      </w:tr>
      <w:tr w:rsidR="00093426" w:rsidRPr="00002905" w14:paraId="74D60DEB" w14:textId="77777777" w:rsidTr="00D1604A">
        <w:tc>
          <w:tcPr>
            <w:tcW w:w="2205" w:type="dxa"/>
            <w:hideMark/>
          </w:tcPr>
          <w:p w14:paraId="1E9E5DD5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path_to_model_fv</w:t>
            </w:r>
          </w:p>
        </w:tc>
        <w:tc>
          <w:tcPr>
            <w:tcW w:w="960" w:type="dxa"/>
            <w:hideMark/>
          </w:tcPr>
          <w:p w14:paraId="3C8268F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3689" w:type="dxa"/>
            <w:hideMark/>
          </w:tcPr>
          <w:p w14:paraId="72022C4A" w14:textId="77777777" w:rsidR="00093426" w:rsidRPr="00E062EB" w:rsidRDefault="00093426" w:rsidP="00D1604A">
            <w:pPr>
              <w:pStyle w:val="af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rStyle w:val="pre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&lt;путь_к_весам_видео_модели&gt;</w:t>
            </w:r>
          </w:p>
        </w:tc>
        <w:tc>
          <w:tcPr>
            <w:tcW w:w="3201" w:type="dxa"/>
            <w:hideMark/>
          </w:tcPr>
          <w:p w14:paraId="5869FB2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Путь к предобученной модели, которая используются для извлечения визуальных признаков.</w:t>
            </w:r>
          </w:p>
        </w:tc>
      </w:tr>
      <w:tr w:rsidR="00093426" w:rsidRPr="00002905" w14:paraId="17DBF488" w14:textId="77777777" w:rsidTr="00D1604A">
        <w:tc>
          <w:tcPr>
            <w:tcW w:w="2205" w:type="dxa"/>
            <w:hideMark/>
          </w:tcPr>
          <w:p w14:paraId="52E0D40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path_to_save_models</w:t>
            </w:r>
          </w:p>
        </w:tc>
        <w:tc>
          <w:tcPr>
            <w:tcW w:w="960" w:type="dxa"/>
            <w:hideMark/>
          </w:tcPr>
          <w:p w14:paraId="1632DA8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3689" w:type="dxa"/>
            <w:hideMark/>
          </w:tcPr>
          <w:p w14:paraId="37F51EB1" w14:textId="77777777" w:rsidR="00093426" w:rsidRPr="00E062EB" w:rsidRDefault="00093426" w:rsidP="00D1604A">
            <w:pPr>
              <w:pStyle w:val="af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rStyle w:val="pre"/>
                <w:rFonts w:eastAsiaTheme="majorEastAsia"/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&lt;путь_сохранения_обученных_моделей&gt;</w:t>
            </w:r>
          </w:p>
        </w:tc>
        <w:tc>
          <w:tcPr>
            <w:tcW w:w="3201" w:type="dxa"/>
            <w:hideMark/>
          </w:tcPr>
          <w:p w14:paraId="51A73CF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Путь</w:t>
            </w:r>
            <w:r w:rsidRPr="2B63872F">
              <w:rPr>
                <w:color w:val="000000" w:themeColor="text1"/>
                <w:sz w:val="22"/>
                <w:szCs w:val="22"/>
              </w:rPr>
              <w:t>,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по которому будут храниться обученные нейросетевые модели</w:t>
            </w:r>
          </w:p>
        </w:tc>
      </w:tr>
    </w:tbl>
    <w:p w14:paraId="6C40BC7A" w14:textId="77777777" w:rsidR="00093426" w:rsidRPr="00002905" w:rsidRDefault="00093426" w:rsidP="00093426">
      <w:pPr>
        <w:ind w:firstLine="0"/>
        <w:rPr>
          <w:color w:val="000000" w:themeColor="text1"/>
        </w:rPr>
      </w:pPr>
    </w:p>
    <w:p w14:paraId="0A8B8192" w14:textId="30E7E040" w:rsidR="00093426" w:rsidRPr="00002905" w:rsidRDefault="00093426" w:rsidP="00093426">
      <w:pPr>
        <w:ind w:firstLine="0"/>
        <w:rPr>
          <w:color w:val="000000" w:themeColor="text1"/>
        </w:rPr>
      </w:pPr>
      <w:r w:rsidRPr="00002905">
        <w:rPr>
          <w:color w:val="000000" w:themeColor="text1"/>
        </w:rPr>
        <w:t>Параметры процесса обучения визуальных нейросетевых моделей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_Ref165638439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C31964">
        <w:t xml:space="preserve">таблица </w:t>
      </w:r>
      <w:r>
        <w:rPr>
          <w:noProof/>
        </w:rPr>
        <w:t>34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24F66B39" w14:textId="47CC1876" w:rsidR="00093426" w:rsidRPr="00C31964" w:rsidRDefault="00093426" w:rsidP="00093426">
      <w:pPr>
        <w:ind w:firstLine="0"/>
        <w:jc w:val="right"/>
      </w:pPr>
      <w:bookmarkStart w:id="85" w:name="_Ref165638439"/>
      <w:bookmarkStart w:id="86" w:name="_Ref165638407"/>
      <w:r w:rsidRPr="00C31964">
        <w:t xml:space="preserve">Таблица </w:t>
      </w:r>
      <w:r w:rsidRPr="00C31964">
        <w:fldChar w:fldCharType="begin"/>
      </w:r>
      <w:r w:rsidRPr="00C31964">
        <w:instrText xml:space="preserve"> SEQ Таблица \* ARABIC </w:instrText>
      </w:r>
      <w:r w:rsidRPr="00C31964">
        <w:fldChar w:fldCharType="separate"/>
      </w:r>
      <w:r>
        <w:rPr>
          <w:noProof/>
        </w:rPr>
        <w:t>34</w:t>
      </w:r>
      <w:r w:rsidRPr="00C31964">
        <w:fldChar w:fldCharType="end"/>
      </w:r>
      <w:bookmarkEnd w:id="85"/>
      <w:r w:rsidRPr="00C31964">
        <w:t>. Параметры процесса обучения</w:t>
      </w:r>
      <w:bookmarkEnd w:id="86"/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719"/>
        <w:gridCol w:w="697"/>
        <w:gridCol w:w="2583"/>
        <w:gridCol w:w="5056"/>
      </w:tblGrid>
      <w:tr w:rsidR="00093426" w:rsidRPr="00002905" w14:paraId="7B0A0810" w14:textId="77777777" w:rsidTr="00D1604A">
        <w:tc>
          <w:tcPr>
            <w:tcW w:w="1719" w:type="dxa"/>
            <w:hideMark/>
          </w:tcPr>
          <w:p w14:paraId="1C7C317E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705" w:type="dxa"/>
            <w:hideMark/>
          </w:tcPr>
          <w:p w14:paraId="638362B2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296" w:type="dxa"/>
            <w:hideMark/>
          </w:tcPr>
          <w:p w14:paraId="426E4225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335" w:type="dxa"/>
            <w:hideMark/>
          </w:tcPr>
          <w:p w14:paraId="1AEC6C78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002905" w14:paraId="5C4B41AA" w14:textId="77777777" w:rsidTr="00D1604A">
        <w:tc>
          <w:tcPr>
            <w:tcW w:w="1719" w:type="dxa"/>
            <w:hideMark/>
          </w:tcPr>
          <w:p w14:paraId="4AE4512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n_classes</w:t>
            </w:r>
          </w:p>
        </w:tc>
        <w:tc>
          <w:tcPr>
            <w:tcW w:w="705" w:type="dxa"/>
            <w:hideMark/>
          </w:tcPr>
          <w:p w14:paraId="340A7BC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96" w:type="dxa"/>
            <w:hideMark/>
          </w:tcPr>
          <w:p w14:paraId="113B014C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26</w:t>
            </w:r>
          </w:p>
        </w:tc>
        <w:tc>
          <w:tcPr>
            <w:tcW w:w="5335" w:type="dxa"/>
            <w:hideMark/>
          </w:tcPr>
          <w:p w14:paraId="1FAD741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Количество классов для задачи классификации. Соответствуют количеству фраз из базы данных</w:t>
            </w:r>
          </w:p>
        </w:tc>
      </w:tr>
      <w:tr w:rsidR="00093426" w:rsidRPr="00002905" w14:paraId="09833E66" w14:textId="77777777" w:rsidTr="00D1604A">
        <w:tc>
          <w:tcPr>
            <w:tcW w:w="1719" w:type="dxa"/>
            <w:hideMark/>
          </w:tcPr>
          <w:p w14:paraId="4E22F02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classes</w:t>
            </w:r>
          </w:p>
        </w:tc>
        <w:tc>
          <w:tcPr>
            <w:tcW w:w="705" w:type="dxa"/>
            <w:hideMark/>
          </w:tcPr>
          <w:p w14:paraId="2D63B008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2296" w:type="dxa"/>
            <w:hideMark/>
          </w:tcPr>
          <w:p w14:paraId="6464EEA8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["1_Левая", "2_Правая",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...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"26_Калибровка"]</w:t>
            </w:r>
          </w:p>
        </w:tc>
        <w:tc>
          <w:tcPr>
            <w:tcW w:w="5335" w:type="dxa"/>
            <w:hideMark/>
          </w:tcPr>
          <w:p w14:paraId="0F24956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Список названий классов, которые представлены в базе данных</w:t>
            </w:r>
          </w:p>
        </w:tc>
      </w:tr>
      <w:tr w:rsidR="00093426" w:rsidRPr="00002905" w14:paraId="1734DC88" w14:textId="77777777" w:rsidTr="00D1604A">
        <w:tc>
          <w:tcPr>
            <w:tcW w:w="1719" w:type="dxa"/>
            <w:hideMark/>
          </w:tcPr>
          <w:p w14:paraId="0AFD7D3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seed</w:t>
            </w:r>
          </w:p>
        </w:tc>
        <w:tc>
          <w:tcPr>
            <w:tcW w:w="705" w:type="dxa"/>
            <w:hideMark/>
          </w:tcPr>
          <w:p w14:paraId="39B9564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96" w:type="dxa"/>
            <w:hideMark/>
          </w:tcPr>
          <w:p w14:paraId="162F136C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42</w:t>
            </w:r>
          </w:p>
        </w:tc>
        <w:tc>
          <w:tcPr>
            <w:tcW w:w="5335" w:type="dxa"/>
            <w:hideMark/>
          </w:tcPr>
          <w:p w14:paraId="2708C9D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Параметр, задающий начальное значение генератора псевдослучайных чисел в PyTorch. Установка фиксированного seed обеспечивает воспроизводимость результатов между разными запусками программы. При одинаковом seed все случайные операции, такие как инициализация весов нейронной сети, перемешивание данных и др., будут давать одинаковые результаты.</w:t>
            </w:r>
          </w:p>
        </w:tc>
      </w:tr>
      <w:tr w:rsidR="00093426" w:rsidRPr="00002905" w14:paraId="694A1B53" w14:textId="77777777" w:rsidTr="00D1604A">
        <w:tc>
          <w:tcPr>
            <w:tcW w:w="1719" w:type="dxa"/>
            <w:hideMark/>
          </w:tcPr>
          <w:p w14:paraId="61FD1E8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max_segment</w:t>
            </w:r>
          </w:p>
        </w:tc>
        <w:tc>
          <w:tcPr>
            <w:tcW w:w="705" w:type="dxa"/>
            <w:hideMark/>
          </w:tcPr>
          <w:p w14:paraId="4689FC8F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96" w:type="dxa"/>
            <w:hideMark/>
          </w:tcPr>
          <w:p w14:paraId="36AAE506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</w:t>
            </w:r>
          </w:p>
        </w:tc>
        <w:tc>
          <w:tcPr>
            <w:tcW w:w="5335" w:type="dxa"/>
            <w:hideMark/>
          </w:tcPr>
          <w:p w14:paraId="5520E04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Гиперпараметр, определяющий максимальное количество перекрывающихся сегментов, на которые разбиваются длинные последовательности аудио и видео данных перед подачей их на вход нейронной сети для обучения или вывода</w:t>
            </w:r>
          </w:p>
        </w:tc>
      </w:tr>
      <w:tr w:rsidR="00093426" w:rsidRPr="00002905" w14:paraId="3C643F4A" w14:textId="77777777" w:rsidTr="00D1604A">
        <w:tc>
          <w:tcPr>
            <w:tcW w:w="1719" w:type="dxa"/>
            <w:hideMark/>
          </w:tcPr>
          <w:p w14:paraId="5B073D2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epochs</w:t>
            </w:r>
          </w:p>
        </w:tc>
        <w:tc>
          <w:tcPr>
            <w:tcW w:w="705" w:type="dxa"/>
            <w:hideMark/>
          </w:tcPr>
          <w:p w14:paraId="3FC2FB7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96" w:type="dxa"/>
            <w:hideMark/>
          </w:tcPr>
          <w:p w14:paraId="36367B7F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150</w:t>
            </w:r>
          </w:p>
        </w:tc>
        <w:tc>
          <w:tcPr>
            <w:tcW w:w="5335" w:type="dxa"/>
            <w:hideMark/>
          </w:tcPr>
          <w:p w14:paraId="632C7A7F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Количество эпох обучения модели. Проход одной эпохи значит, что весь датасет прошел через нейронную сеть в прямом и обратном направлении только один раз. Параметр patience позволяет избежать переобучения модели</w:t>
            </w:r>
          </w:p>
        </w:tc>
      </w:tr>
      <w:tr w:rsidR="00093426" w:rsidRPr="00002905" w14:paraId="5E8C0231" w14:textId="77777777" w:rsidTr="00D1604A">
        <w:tc>
          <w:tcPr>
            <w:tcW w:w="1719" w:type="dxa"/>
            <w:hideMark/>
          </w:tcPr>
          <w:p w14:paraId="6CDCDBF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patience</w:t>
            </w:r>
          </w:p>
        </w:tc>
        <w:tc>
          <w:tcPr>
            <w:tcW w:w="705" w:type="dxa"/>
            <w:hideMark/>
          </w:tcPr>
          <w:p w14:paraId="6FEF63A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96" w:type="dxa"/>
            <w:hideMark/>
          </w:tcPr>
          <w:p w14:paraId="4DCEDE1A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15</w:t>
            </w:r>
          </w:p>
        </w:tc>
        <w:tc>
          <w:tcPr>
            <w:tcW w:w="5335" w:type="dxa"/>
            <w:hideMark/>
          </w:tcPr>
          <w:p w14:paraId="142B5C9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Количество эпох, в </w:t>
            </w:r>
            <w:r w:rsidRPr="2B63872F">
              <w:rPr>
                <w:color w:val="000000" w:themeColor="text1"/>
                <w:sz w:val="22"/>
                <w:szCs w:val="22"/>
              </w:rPr>
              <w:t>течение,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которых модель не прогрессирует в обучении</w:t>
            </w:r>
            <w:r w:rsidRPr="2B63872F">
              <w:rPr>
                <w:color w:val="000000" w:themeColor="text1"/>
                <w:sz w:val="22"/>
                <w:szCs w:val="22"/>
              </w:rPr>
              <w:t>, т</w:t>
            </w:r>
            <w:r w:rsidRPr="00002905">
              <w:rPr>
                <w:color w:val="000000" w:themeColor="text1"/>
                <w:sz w:val="22"/>
                <w:szCs w:val="22"/>
              </w:rPr>
              <w:t>.е. если по прошествии</w:t>
            </w:r>
            <w:r w:rsidRPr="2B63872F">
              <w:rPr>
                <w:color w:val="000000" w:themeColor="text1"/>
                <w:sz w:val="22"/>
                <w:szCs w:val="22"/>
              </w:rPr>
              <w:t xml:space="preserve"> заданного числа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эпох модель не показывала прирост accuracy (либо ваша метрика), то в данном случае процесс обучения останавливается и сохраняется модель на эпохе с наибольшей точностью. Данный параметр позволяет </w:t>
            </w:r>
            <w:r w:rsidRPr="2B63872F">
              <w:rPr>
                <w:color w:val="000000" w:themeColor="text1"/>
                <w:sz w:val="22"/>
                <w:szCs w:val="22"/>
              </w:rPr>
              <w:t>предотвратить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переобучение модели, а также снизить длительность обучения</w:t>
            </w:r>
          </w:p>
        </w:tc>
      </w:tr>
      <w:tr w:rsidR="00093426" w:rsidRPr="00002905" w14:paraId="6BE12A75" w14:textId="77777777" w:rsidTr="00D1604A">
        <w:tc>
          <w:tcPr>
            <w:tcW w:w="1719" w:type="dxa"/>
            <w:hideMark/>
          </w:tcPr>
          <w:p w14:paraId="3C3CFCE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batch_size</w:t>
            </w:r>
          </w:p>
        </w:tc>
        <w:tc>
          <w:tcPr>
            <w:tcW w:w="705" w:type="dxa"/>
            <w:hideMark/>
          </w:tcPr>
          <w:p w14:paraId="0ABDE68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96" w:type="dxa"/>
            <w:hideMark/>
          </w:tcPr>
          <w:p w14:paraId="3240C77E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</w:t>
            </w:r>
          </w:p>
        </w:tc>
        <w:tc>
          <w:tcPr>
            <w:tcW w:w="5335" w:type="dxa"/>
            <w:hideMark/>
          </w:tcPr>
          <w:p w14:paraId="7A32047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Размер батча. Общее число тренировочных объектов, представленных в одном батче. Устанавливается в зависимости от возможности вашего оборудования</w:t>
            </w:r>
          </w:p>
        </w:tc>
      </w:tr>
      <w:tr w:rsidR="00093426" w:rsidRPr="00002905" w14:paraId="6439A0AB" w14:textId="77777777" w:rsidTr="00D1604A">
        <w:tc>
          <w:tcPr>
            <w:tcW w:w="1719" w:type="dxa"/>
            <w:hideMark/>
          </w:tcPr>
          <w:p w14:paraId="3826A86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leaning_rate</w:t>
            </w:r>
          </w:p>
        </w:tc>
        <w:tc>
          <w:tcPr>
            <w:tcW w:w="705" w:type="dxa"/>
            <w:hideMark/>
          </w:tcPr>
          <w:p w14:paraId="3E16CEB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2296" w:type="dxa"/>
            <w:hideMark/>
          </w:tcPr>
          <w:p w14:paraId="0C05C3F0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0.0001</w:t>
            </w:r>
          </w:p>
        </w:tc>
        <w:tc>
          <w:tcPr>
            <w:tcW w:w="5335" w:type="dxa"/>
            <w:hideMark/>
          </w:tcPr>
          <w:p w14:paraId="543A8628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Коэффициент скорости обучения. Чем меньше значение, тем дольше будет идти обучение модели. Однако, стоит помнить, что может наступить переобучение модели. Данный коэффициент подбирается эмпирическим путем</w:t>
            </w:r>
          </w:p>
        </w:tc>
      </w:tr>
      <w:tr w:rsidR="00093426" w:rsidRPr="00002905" w14:paraId="1D12DB44" w14:textId="77777777" w:rsidTr="00D1604A">
        <w:tc>
          <w:tcPr>
            <w:tcW w:w="1719" w:type="dxa"/>
            <w:hideMark/>
          </w:tcPr>
          <w:p w14:paraId="11D5AEC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weight_decay</w:t>
            </w:r>
          </w:p>
        </w:tc>
        <w:tc>
          <w:tcPr>
            <w:tcW w:w="705" w:type="dxa"/>
            <w:hideMark/>
          </w:tcPr>
          <w:p w14:paraId="4D9F601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2296" w:type="dxa"/>
            <w:hideMark/>
          </w:tcPr>
          <w:p w14:paraId="76360AA0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0.0</w:t>
            </w:r>
          </w:p>
        </w:tc>
        <w:tc>
          <w:tcPr>
            <w:tcW w:w="5335" w:type="dxa"/>
            <w:hideMark/>
          </w:tcPr>
          <w:p w14:paraId="124285C7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Параметр, используемый для регуляризации весов нейронной сети путем добавления L2-регуляризации к функции потерь во время обучения. Позволяет предотвратить переобучение и подбирается экспериментальным путем</w:t>
            </w:r>
          </w:p>
        </w:tc>
      </w:tr>
      <w:tr w:rsidR="00093426" w:rsidRPr="00002905" w14:paraId="02A9992B" w14:textId="77777777" w:rsidTr="00D1604A">
        <w:tc>
          <w:tcPr>
            <w:tcW w:w="1719" w:type="dxa"/>
            <w:hideMark/>
          </w:tcPr>
          <w:p w14:paraId="77728D7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hidden_units</w:t>
            </w:r>
          </w:p>
        </w:tc>
        <w:tc>
          <w:tcPr>
            <w:tcW w:w="705" w:type="dxa"/>
            <w:hideMark/>
          </w:tcPr>
          <w:p w14:paraId="00AA6FFE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96" w:type="dxa"/>
            <w:hideMark/>
          </w:tcPr>
          <w:p w14:paraId="259721B1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256</w:t>
            </w:r>
          </w:p>
        </w:tc>
        <w:tc>
          <w:tcPr>
            <w:tcW w:w="5335" w:type="dxa"/>
            <w:hideMark/>
          </w:tcPr>
          <w:p w14:paraId="31F4428B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Количество скрытых единиц (hidden units) в декодере нейронной сети. Этот параметр определяет размерность внутреннего представления данных в декодере, что влияет на емкость (expressive capacity) и способность декодера извлекать и обобщать сложные зависимости в данных. Подбирается эмипирическим путем</w:t>
            </w:r>
          </w:p>
        </w:tc>
      </w:tr>
      <w:tr w:rsidR="00093426" w:rsidRPr="00002905" w14:paraId="6EE9CF8E" w14:textId="77777777" w:rsidTr="00D1604A">
        <w:tc>
          <w:tcPr>
            <w:tcW w:w="1719" w:type="dxa"/>
            <w:hideMark/>
          </w:tcPr>
          <w:p w14:paraId="3F65A71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hidden_features</w:t>
            </w:r>
          </w:p>
        </w:tc>
        <w:tc>
          <w:tcPr>
            <w:tcW w:w="705" w:type="dxa"/>
            <w:hideMark/>
          </w:tcPr>
          <w:p w14:paraId="39C8738B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96" w:type="dxa"/>
            <w:hideMark/>
          </w:tcPr>
          <w:p w14:paraId="5A055B2F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128</w:t>
            </w:r>
          </w:p>
        </w:tc>
        <w:tc>
          <w:tcPr>
            <w:tcW w:w="5335" w:type="dxa"/>
            <w:hideMark/>
          </w:tcPr>
          <w:p w14:paraId="1A88030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Количество скрытых признаков (hidden features) или временных шагов, используемых в нейросетевые модели. </w:t>
            </w:r>
            <w:r w:rsidRPr="2B63872F">
              <w:rPr>
                <w:color w:val="000000" w:themeColor="text1"/>
                <w:sz w:val="22"/>
                <w:szCs w:val="22"/>
              </w:rPr>
              <w:t>Этот параметр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связан с тем, как модель обрабатывает последовательные данные, такие как аудио и видео. Увеличение этого параметра позволяет модели обрабатывать более длинные входные последовательности, но также увеличивает вычислительную сложность и требования к памяти, уменьшение может ускорить обучение, но при этом модель будет видеть только более короткие временные зависимости. Подбирается эмпирически</w:t>
            </w:r>
          </w:p>
        </w:tc>
      </w:tr>
      <w:tr w:rsidR="00093426" w:rsidRPr="00002905" w14:paraId="0B85E981" w14:textId="77777777" w:rsidTr="00D1604A">
        <w:tc>
          <w:tcPr>
            <w:tcW w:w="1719" w:type="dxa"/>
            <w:hideMark/>
          </w:tcPr>
          <w:p w14:paraId="1ACC5F84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input_dim</w:t>
            </w:r>
          </w:p>
        </w:tc>
        <w:tc>
          <w:tcPr>
            <w:tcW w:w="705" w:type="dxa"/>
            <w:hideMark/>
          </w:tcPr>
          <w:p w14:paraId="2D79183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96" w:type="dxa"/>
            <w:hideMark/>
          </w:tcPr>
          <w:p w14:paraId="19A26726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512</w:t>
            </w:r>
          </w:p>
        </w:tc>
        <w:tc>
          <w:tcPr>
            <w:tcW w:w="5335" w:type="dxa"/>
            <w:hideMark/>
          </w:tcPr>
          <w:p w14:paraId="065BD1A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Размерность входных векторов признаков для аудио и видео данных, подаваемых в модель. Например, параметр input_dim=512 указывает, что на вход нейронной сети будут подаваться векторы признаков размера 512 для каждого временного шага последовательности. Размер входного вектора обычно является результатом предварительной обработки и извлечения низкоуровневых признаков из исходных аудио/видео данных с помощью отдельных моделей или методов обработки сигналов.</w:t>
            </w:r>
          </w:p>
        </w:tc>
      </w:tr>
      <w:tr w:rsidR="00093426" w:rsidRPr="00002905" w14:paraId="20E541EE" w14:textId="77777777" w:rsidTr="00D1604A">
        <w:tc>
          <w:tcPr>
            <w:tcW w:w="1719" w:type="dxa"/>
            <w:hideMark/>
          </w:tcPr>
          <w:p w14:paraId="2B5BAF7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shape_audio</w:t>
            </w:r>
          </w:p>
        </w:tc>
        <w:tc>
          <w:tcPr>
            <w:tcW w:w="705" w:type="dxa"/>
            <w:hideMark/>
          </w:tcPr>
          <w:p w14:paraId="776630A7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96" w:type="dxa"/>
            <w:hideMark/>
          </w:tcPr>
          <w:p w14:paraId="2665761F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channels: "1"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n_mels: "64"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samples: "306"</w:t>
            </w:r>
          </w:p>
        </w:tc>
        <w:tc>
          <w:tcPr>
            <w:tcW w:w="5335" w:type="dxa"/>
            <w:hideMark/>
          </w:tcPr>
          <w:p w14:paraId="1D715C0E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Здесь определяется размерность входных тензоров аудиоданных, ожидаемые моделью. Это форма задается тремя числами channels - количество каналов в аудиоданных, чаще всего аудио является моно, поэтому здесь канал равен 1. При стерео он равен 2. n_mels - количество мел-частотных кепстральных коэффициентов (MFCC), используемых для представления аудиоданных. samples - количество временных выборок или окон, входящих в одно аудио представление. Являются фиксированными параметрами</w:t>
            </w:r>
          </w:p>
        </w:tc>
      </w:tr>
      <w:tr w:rsidR="00093426" w:rsidRPr="00002905" w14:paraId="02E9BDA0" w14:textId="77777777" w:rsidTr="00D1604A">
        <w:tc>
          <w:tcPr>
            <w:tcW w:w="1719" w:type="dxa"/>
            <w:hideMark/>
          </w:tcPr>
          <w:p w14:paraId="161F0DD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shape_video</w:t>
            </w:r>
          </w:p>
        </w:tc>
        <w:tc>
          <w:tcPr>
            <w:tcW w:w="705" w:type="dxa"/>
            <w:hideMark/>
          </w:tcPr>
          <w:p w14:paraId="4061FA45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96" w:type="dxa"/>
            <w:hideMark/>
          </w:tcPr>
          <w:p w14:paraId="09CAFFC3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frames: "29"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channels: "3"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width: "88"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height: "88"</w:t>
            </w:r>
          </w:p>
        </w:tc>
        <w:tc>
          <w:tcPr>
            <w:tcW w:w="5335" w:type="dxa"/>
            <w:hideMark/>
          </w:tcPr>
          <w:p w14:paraId="4BC29562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Здесь определяется размерность входных тензоров видеоданных, ожидаемые моделью. frames - это количество видеокадров в одном сегменте. channels - это количество цветовых каналов (R, G, B) в видеокадре. Для изображения в серых тонах количество каналов равно 1. width - ширина видеокадра в пикселях. height - высота видеокадра в пикселях. Являются фиксированными параметрами</w:t>
            </w:r>
          </w:p>
        </w:tc>
      </w:tr>
      <w:tr w:rsidR="00093426" w:rsidRPr="00002905" w14:paraId="575BA019" w14:textId="77777777" w:rsidTr="00D1604A">
        <w:tc>
          <w:tcPr>
            <w:tcW w:w="1719" w:type="dxa"/>
            <w:hideMark/>
          </w:tcPr>
          <w:p w14:paraId="5C1C619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encoder_decoder</w:t>
            </w:r>
          </w:p>
        </w:tc>
        <w:tc>
          <w:tcPr>
            <w:tcW w:w="705" w:type="dxa"/>
            <w:hideMark/>
          </w:tcPr>
          <w:p w14:paraId="47D9B09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96" w:type="dxa"/>
            <w:hideMark/>
          </w:tcPr>
          <w:p w14:paraId="055922B9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5</w:t>
            </w:r>
          </w:p>
        </w:tc>
        <w:tc>
          <w:tcPr>
            <w:tcW w:w="5335" w:type="dxa"/>
            <w:hideMark/>
          </w:tcPr>
          <w:p w14:paraId="4795C2B6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Количество блоков энкодера и декодера в архитектуре трансформера, который используется в этой модели. Доступные значения от 1 до 50. Правильный выбор количества энкодер/декодер блоков является важным </w:t>
            </w:r>
            <w:r w:rsidRPr="2B63872F">
              <w:rPr>
                <w:color w:val="000000" w:themeColor="text1"/>
                <w:sz w:val="22"/>
                <w:szCs w:val="22"/>
              </w:rPr>
              <w:t>параметром</w:t>
            </w:r>
            <w:r w:rsidRPr="00002905">
              <w:rPr>
                <w:color w:val="000000" w:themeColor="text1"/>
                <w:sz w:val="22"/>
                <w:szCs w:val="22"/>
              </w:rPr>
              <w:t xml:space="preserve"> и часто подбирается экспериментально в зависимости от размера данных, доступных вычислительных ресурсов и требуемого качества модели</w:t>
            </w:r>
          </w:p>
        </w:tc>
      </w:tr>
      <w:tr w:rsidR="00093426" w:rsidRPr="00002905" w14:paraId="7AC74109" w14:textId="77777777" w:rsidTr="00D1604A">
        <w:tc>
          <w:tcPr>
            <w:tcW w:w="1719" w:type="dxa"/>
            <w:hideMark/>
          </w:tcPr>
          <w:p w14:paraId="7119D31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optimizer</w:t>
            </w:r>
          </w:p>
        </w:tc>
        <w:tc>
          <w:tcPr>
            <w:tcW w:w="705" w:type="dxa"/>
            <w:hideMark/>
          </w:tcPr>
          <w:p w14:paraId="06C33A46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296" w:type="dxa"/>
            <w:hideMark/>
          </w:tcPr>
          <w:p w14:paraId="0A9F5617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lion</w:t>
            </w:r>
          </w:p>
        </w:tc>
        <w:tc>
          <w:tcPr>
            <w:tcW w:w="5335" w:type="dxa"/>
            <w:hideMark/>
          </w:tcPr>
          <w:p w14:paraId="1DB66ED9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Выбор оптимизатора обучения нейросетевой модели. Может существенно оказывать влияние на скорость сходимости, стабильность и окончательную точность модели. Разные оптимизаторы имеют свои преимущества и недостатки, подходящие для определенных задач и архитектур моделей. Доступные варианты adam, adamw, sgd, lion</w:t>
            </w:r>
          </w:p>
        </w:tc>
      </w:tr>
      <w:tr w:rsidR="00093426" w:rsidRPr="00002905" w14:paraId="0A532ED4" w14:textId="77777777" w:rsidTr="00D1604A">
        <w:tc>
          <w:tcPr>
            <w:tcW w:w="1719" w:type="dxa"/>
            <w:hideMark/>
          </w:tcPr>
          <w:p w14:paraId="4916FE0A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requires_grad</w:t>
            </w:r>
          </w:p>
        </w:tc>
        <w:tc>
          <w:tcPr>
            <w:tcW w:w="705" w:type="dxa"/>
            <w:hideMark/>
          </w:tcPr>
          <w:p w14:paraId="121CA49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2296" w:type="dxa"/>
            <w:hideMark/>
          </w:tcPr>
          <w:p w14:paraId="6FE22DD5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av</w:t>
            </w:r>
          </w:p>
        </w:tc>
        <w:tc>
          <w:tcPr>
            <w:tcW w:w="5335" w:type="dxa"/>
            <w:hideMark/>
          </w:tcPr>
          <w:p w14:paraId="53053871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 xml:space="preserve">Этот параметр предоставляет гибкий способ настройки режима обучения сложных моделей, </w:t>
            </w:r>
            <w:r w:rsidRPr="00002905">
              <w:rPr>
                <w:color w:val="000000" w:themeColor="text1"/>
                <w:sz w:val="22"/>
                <w:szCs w:val="22"/>
              </w:rPr>
              <w:lastRenderedPageBreak/>
              <w:t>позволяя либо полностью зафиксировать предобученные компоненты, либо обучать их совместно с основной частью модели. none - обучаются все компоненты модели: аудио, видео и трансформер. a - заморозка весов для аудио компонента. v - заморозка весов для видео компонента. av - заморозка весов для аудио и видео компонентов, обучается только трансформер</w:t>
            </w:r>
          </w:p>
        </w:tc>
      </w:tr>
    </w:tbl>
    <w:p w14:paraId="34384472" w14:textId="77777777" w:rsidR="00093426" w:rsidRPr="00093426" w:rsidRDefault="00093426" w:rsidP="00093426">
      <w:pPr>
        <w:rPr>
          <w:color w:val="000000" w:themeColor="text1"/>
        </w:rPr>
      </w:pPr>
      <w:bookmarkStart w:id="87" w:name="_Toc166491221"/>
      <w:bookmarkStart w:id="88" w:name="_Toc450684924"/>
      <w:bookmarkStart w:id="89" w:name="_Toc167117635"/>
      <w:r w:rsidRPr="00093426">
        <w:rPr>
          <w:color w:val="000000" w:themeColor="text1"/>
        </w:rPr>
        <w:lastRenderedPageBreak/>
        <w:t>Команда для запуска модуля распознавания аудиовизуальной речи:</w:t>
      </w:r>
      <w:bookmarkEnd w:id="87"/>
      <w:bookmarkEnd w:id="89"/>
    </w:p>
    <w:p w14:paraId="6DA6A38D" w14:textId="77777777" w:rsidR="00093426" w:rsidRDefault="00093426" w:rsidP="00093426">
      <w:pPr>
        <w:pStyle w:val="HTML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openav_test_audiovisual</w:t>
      </w:r>
      <w:r>
        <w:rPr>
          <w:rStyle w:val="w"/>
          <w:rFonts w:ascii="Consolas" w:eastAsiaTheme="majorEastAsia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--config</w:t>
      </w:r>
      <w:r>
        <w:rPr>
          <w:rStyle w:val="w"/>
          <w:rFonts w:ascii="Consolas" w:eastAsiaTheme="majorEastAsia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&lt;путь_к_вашему_конфигурационному_файлу&gt;.yaml</w:t>
      </w:r>
    </w:p>
    <w:p w14:paraId="2CDD45C5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Конфигурационный файл включает в себя следующие настройки:</w:t>
      </w:r>
    </w:p>
    <w:p w14:paraId="3FCA5F9F" w14:textId="77777777" w:rsidR="00093426" w:rsidRPr="00002905" w:rsidRDefault="00093426" w:rsidP="00093426">
      <w:pPr>
        <w:pStyle w:val="afc"/>
        <w:numPr>
          <w:ilvl w:val="0"/>
          <w:numId w:val="18"/>
        </w:num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программы в терминале (командной строке)</w:t>
      </w:r>
    </w:p>
    <w:p w14:paraId="51C3346C" w14:textId="77777777" w:rsidR="00093426" w:rsidRPr="00002905" w:rsidRDefault="00093426" w:rsidP="00093426">
      <w:pPr>
        <w:pStyle w:val="afc"/>
        <w:numPr>
          <w:ilvl w:val="0"/>
          <w:numId w:val="18"/>
        </w:numPr>
        <w:rPr>
          <w:color w:val="000000" w:themeColor="text1"/>
        </w:rPr>
      </w:pPr>
      <w:r w:rsidRPr="00002905">
        <w:rPr>
          <w:color w:val="000000" w:themeColor="text1"/>
        </w:rPr>
        <w:t>Работа с файловой системой</w:t>
      </w:r>
    </w:p>
    <w:p w14:paraId="48BEEF05" w14:textId="77777777" w:rsidR="00093426" w:rsidRDefault="00093426" w:rsidP="00093426">
      <w:pPr>
        <w:pStyle w:val="afc"/>
        <w:numPr>
          <w:ilvl w:val="0"/>
          <w:numId w:val="18"/>
        </w:numPr>
        <w:rPr>
          <w:color w:val="000000" w:themeColor="text1"/>
        </w:rPr>
      </w:pPr>
      <w:r w:rsidRPr="0066613D">
        <w:rPr>
          <w:color w:val="000000" w:themeColor="text1"/>
        </w:rPr>
        <w:t>Параметры процесса распознавания аудиовизуальных речи</w:t>
      </w:r>
    </w:p>
    <w:p w14:paraId="5FE48036" w14:textId="24B933DA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>Отображение процесса выполнения команды в терминале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_Ref165994375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C31964">
        <w:t xml:space="preserve">таблица </w:t>
      </w:r>
      <w:r>
        <w:rPr>
          <w:noProof/>
        </w:rPr>
        <w:t>35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5C1778F3" w14:textId="21370D25" w:rsidR="00093426" w:rsidRPr="00C31964" w:rsidRDefault="00093426" w:rsidP="00093426">
      <w:pPr>
        <w:ind w:firstLine="0"/>
        <w:jc w:val="right"/>
      </w:pPr>
      <w:bookmarkStart w:id="90" w:name="_Ref165994375"/>
      <w:r w:rsidRPr="00C31964">
        <w:t xml:space="preserve">Таблица </w:t>
      </w:r>
      <w:r w:rsidRPr="00C31964">
        <w:fldChar w:fldCharType="begin"/>
      </w:r>
      <w:r w:rsidRPr="00C31964">
        <w:instrText xml:space="preserve"> SEQ Таблица \* ARABIC </w:instrText>
      </w:r>
      <w:r w:rsidRPr="00C31964">
        <w:fldChar w:fldCharType="separate"/>
      </w:r>
      <w:r>
        <w:rPr>
          <w:noProof/>
        </w:rPr>
        <w:t>35</w:t>
      </w:r>
      <w:r w:rsidRPr="00C31964">
        <w:fldChar w:fldCharType="end"/>
      </w:r>
      <w:bookmarkEnd w:id="90"/>
      <w:r>
        <w:t xml:space="preserve"> </w:t>
      </w:r>
      <w:r w:rsidRPr="00002905">
        <w:rPr>
          <w:color w:val="000000" w:themeColor="text1"/>
        </w:rPr>
        <w:t>–</w:t>
      </w:r>
      <w:r w:rsidRPr="00C31964">
        <w:t xml:space="preserve"> Параметры отображения процесса</w:t>
      </w:r>
    </w:p>
    <w:tbl>
      <w:tblPr>
        <w:tblStyle w:val="af1"/>
        <w:tblW w:w="10055" w:type="dxa"/>
        <w:tblLook w:val="04A0" w:firstRow="1" w:lastRow="0" w:firstColumn="1" w:lastColumn="0" w:noHBand="0" w:noVBand="1"/>
      </w:tblPr>
      <w:tblGrid>
        <w:gridCol w:w="1590"/>
        <w:gridCol w:w="675"/>
        <w:gridCol w:w="2073"/>
        <w:gridCol w:w="5717"/>
      </w:tblGrid>
      <w:tr w:rsidR="00093426" w:rsidRPr="00231296" w14:paraId="70DA0CF6" w14:textId="77777777" w:rsidTr="00D1604A">
        <w:tc>
          <w:tcPr>
            <w:tcW w:w="1590" w:type="dxa"/>
            <w:hideMark/>
          </w:tcPr>
          <w:p w14:paraId="0B87DA3F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675" w:type="dxa"/>
            <w:hideMark/>
          </w:tcPr>
          <w:p w14:paraId="75CC5FCD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073" w:type="dxa"/>
            <w:hideMark/>
          </w:tcPr>
          <w:p w14:paraId="3C842F2A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5717" w:type="dxa"/>
            <w:hideMark/>
          </w:tcPr>
          <w:p w14:paraId="3612231E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231296" w14:paraId="250F4168" w14:textId="77777777" w:rsidTr="00D1604A">
        <w:tc>
          <w:tcPr>
            <w:tcW w:w="1590" w:type="dxa"/>
            <w:hideMark/>
          </w:tcPr>
          <w:p w14:paraId="78303C1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hide_metadata</w:t>
            </w:r>
          </w:p>
        </w:tc>
        <w:tc>
          <w:tcPr>
            <w:tcW w:w="675" w:type="dxa"/>
            <w:hideMark/>
          </w:tcPr>
          <w:p w14:paraId="6D7F2363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073" w:type="dxa"/>
            <w:hideMark/>
          </w:tcPr>
          <w:p w14:paraId="417D7ABC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05DA5C30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метаданных</w:t>
            </w:r>
          </w:p>
        </w:tc>
      </w:tr>
      <w:tr w:rsidR="00093426" w:rsidRPr="00231296" w14:paraId="4A51B2FF" w14:textId="77777777" w:rsidTr="00D1604A">
        <w:tc>
          <w:tcPr>
            <w:tcW w:w="1590" w:type="dxa"/>
            <w:hideMark/>
          </w:tcPr>
          <w:p w14:paraId="554CED73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hide_libs_vers</w:t>
            </w:r>
          </w:p>
        </w:tc>
        <w:tc>
          <w:tcPr>
            <w:tcW w:w="675" w:type="dxa"/>
            <w:hideMark/>
          </w:tcPr>
          <w:p w14:paraId="033E373D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2073" w:type="dxa"/>
            <w:hideMark/>
          </w:tcPr>
          <w:p w14:paraId="04D9C634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5717" w:type="dxa"/>
            <w:hideMark/>
          </w:tcPr>
          <w:p w14:paraId="31955E5C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Включение отображения версий установленных библиотек в командной строке</w:t>
            </w:r>
          </w:p>
        </w:tc>
      </w:tr>
    </w:tbl>
    <w:p w14:paraId="3B4CCB73" w14:textId="68AB9722" w:rsidR="00093426" w:rsidRPr="00002905" w:rsidRDefault="00093426" w:rsidP="00093426">
      <w:pPr>
        <w:ind w:firstLine="0"/>
        <w:rPr>
          <w:color w:val="000000" w:themeColor="text1"/>
        </w:rPr>
      </w:pPr>
      <w:r w:rsidRPr="00794E76">
        <w:rPr>
          <w:color w:val="000000" w:themeColor="text1"/>
        </w:rPr>
        <w:t>Работа с файловой системой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_Ref165994428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C31964">
        <w:t xml:space="preserve">таблица </w:t>
      </w:r>
      <w:r>
        <w:rPr>
          <w:noProof/>
        </w:rPr>
        <w:t>36</w:t>
      </w:r>
      <w:r w:rsidRPr="00794E76">
        <w:rPr>
          <w:color w:val="000000" w:themeColor="text1"/>
        </w:rPr>
        <w:fldChar w:fldCharType="end"/>
      </w:r>
      <w:r w:rsidRPr="00794E76">
        <w:rPr>
          <w:color w:val="000000" w:themeColor="text1"/>
        </w:rPr>
        <w:t>)</w:t>
      </w:r>
    </w:p>
    <w:p w14:paraId="0C25BEAA" w14:textId="51AA5841" w:rsidR="00093426" w:rsidRPr="00C31964" w:rsidRDefault="00093426" w:rsidP="00093426">
      <w:pPr>
        <w:ind w:firstLine="0"/>
        <w:jc w:val="right"/>
      </w:pPr>
      <w:bookmarkStart w:id="91" w:name="_Ref165994428"/>
      <w:r w:rsidRPr="00C31964">
        <w:t xml:space="preserve">Таблица </w:t>
      </w:r>
      <w:r w:rsidRPr="00C31964">
        <w:fldChar w:fldCharType="begin"/>
      </w:r>
      <w:r w:rsidRPr="00C31964">
        <w:instrText xml:space="preserve"> SEQ Таблица \* ARABIC </w:instrText>
      </w:r>
      <w:r w:rsidRPr="00C31964">
        <w:fldChar w:fldCharType="separate"/>
      </w:r>
      <w:r>
        <w:rPr>
          <w:noProof/>
        </w:rPr>
        <w:t>36</w:t>
      </w:r>
      <w:r w:rsidRPr="00C31964">
        <w:fldChar w:fldCharType="end"/>
      </w:r>
      <w:bookmarkEnd w:id="91"/>
      <w:r>
        <w:t xml:space="preserve"> </w:t>
      </w:r>
      <w:r w:rsidRPr="00002905">
        <w:rPr>
          <w:color w:val="000000" w:themeColor="text1"/>
        </w:rPr>
        <w:t>–</w:t>
      </w:r>
      <w:r w:rsidRPr="00C31964">
        <w:t xml:space="preserve"> Параметры работы с файловой системой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039"/>
        <w:gridCol w:w="617"/>
        <w:gridCol w:w="4192"/>
        <w:gridCol w:w="1951"/>
      </w:tblGrid>
      <w:tr w:rsidR="00093426" w:rsidRPr="003A1BA9" w14:paraId="28DF3FB2" w14:textId="77777777" w:rsidTr="00D1604A">
        <w:tc>
          <w:tcPr>
            <w:tcW w:w="0" w:type="auto"/>
            <w:hideMark/>
          </w:tcPr>
          <w:p w14:paraId="1F1048F7" w14:textId="77777777" w:rsidR="00093426" w:rsidRPr="003A1BA9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A1BA9">
              <w:rPr>
                <w:b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0" w:type="auto"/>
            <w:hideMark/>
          </w:tcPr>
          <w:p w14:paraId="4ECBF0F7" w14:textId="77777777" w:rsidR="00093426" w:rsidRPr="003A1BA9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A1BA9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0" w:type="auto"/>
            <w:hideMark/>
          </w:tcPr>
          <w:p w14:paraId="00E80748" w14:textId="77777777" w:rsidR="00093426" w:rsidRPr="003A1BA9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A1BA9">
              <w:rPr>
                <w:b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606BF693" w14:textId="77777777" w:rsidR="00093426" w:rsidRPr="003A1BA9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A1BA9">
              <w:rPr>
                <w:b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3A1BA9" w14:paraId="0925524D" w14:textId="77777777" w:rsidTr="00D1604A">
        <w:tc>
          <w:tcPr>
            <w:tcW w:w="0" w:type="auto"/>
            <w:hideMark/>
          </w:tcPr>
          <w:p w14:paraId="179B49E3" w14:textId="77777777" w:rsidR="00093426" w:rsidRPr="003A1BA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3A1BA9">
              <w:rPr>
                <w:color w:val="000000" w:themeColor="text1"/>
                <w:sz w:val="22"/>
                <w:szCs w:val="22"/>
              </w:rPr>
              <w:t>path_to_dataset</w:t>
            </w:r>
          </w:p>
        </w:tc>
        <w:tc>
          <w:tcPr>
            <w:tcW w:w="0" w:type="auto"/>
            <w:hideMark/>
          </w:tcPr>
          <w:p w14:paraId="3B6E421C" w14:textId="77777777" w:rsidR="00093426" w:rsidRPr="003A1BA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3A1BA9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0" w:type="auto"/>
            <w:hideMark/>
          </w:tcPr>
          <w:p w14:paraId="0FEB124D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&lt;путь_к_набору_данных&gt;</w:t>
            </w:r>
          </w:p>
        </w:tc>
        <w:tc>
          <w:tcPr>
            <w:tcW w:w="0" w:type="auto"/>
            <w:hideMark/>
          </w:tcPr>
          <w:p w14:paraId="4829DD8D" w14:textId="77777777" w:rsidR="00093426" w:rsidRPr="003A1BA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3A1BA9">
              <w:rPr>
                <w:color w:val="000000" w:themeColor="text1"/>
                <w:sz w:val="22"/>
                <w:szCs w:val="22"/>
              </w:rPr>
              <w:t>Директория, где размещается подготовленный набор данных для обучения нейросетевых моделей</w:t>
            </w:r>
          </w:p>
        </w:tc>
      </w:tr>
      <w:tr w:rsidR="00093426" w:rsidRPr="003A1BA9" w14:paraId="2FE6A9E1" w14:textId="77777777" w:rsidTr="00D1604A">
        <w:tc>
          <w:tcPr>
            <w:tcW w:w="0" w:type="auto"/>
            <w:hideMark/>
          </w:tcPr>
          <w:p w14:paraId="77D312E9" w14:textId="77777777" w:rsidR="00093426" w:rsidRPr="003A1BA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3A1BA9">
              <w:rPr>
                <w:color w:val="000000" w:themeColor="text1"/>
                <w:sz w:val="22"/>
                <w:szCs w:val="22"/>
              </w:rPr>
              <w:t>subfolders</w:t>
            </w:r>
          </w:p>
        </w:tc>
        <w:tc>
          <w:tcPr>
            <w:tcW w:w="0" w:type="auto"/>
            <w:hideMark/>
          </w:tcPr>
          <w:p w14:paraId="778964A9" w14:textId="77777777" w:rsidR="00093426" w:rsidRPr="003A1BA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3A1BA9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0" w:type="auto"/>
            <w:hideMark/>
          </w:tcPr>
          <w:p w14:paraId="6CE79683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test: "test"</w:t>
            </w:r>
          </w:p>
        </w:tc>
        <w:tc>
          <w:tcPr>
            <w:tcW w:w="0" w:type="auto"/>
            <w:hideMark/>
          </w:tcPr>
          <w:p w14:paraId="0B8607D2" w14:textId="77777777" w:rsidR="00093426" w:rsidRPr="003A1BA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3A1BA9">
              <w:rPr>
                <w:color w:val="000000" w:themeColor="text1"/>
                <w:sz w:val="22"/>
                <w:szCs w:val="22"/>
              </w:rPr>
              <w:t>Директория с тестовой выборкой</w:t>
            </w:r>
          </w:p>
        </w:tc>
      </w:tr>
      <w:tr w:rsidR="00093426" w:rsidRPr="003A1BA9" w14:paraId="7CAE248C" w14:textId="77777777" w:rsidTr="00D1604A">
        <w:tc>
          <w:tcPr>
            <w:tcW w:w="0" w:type="auto"/>
            <w:hideMark/>
          </w:tcPr>
          <w:p w14:paraId="3F0FE51F" w14:textId="77777777" w:rsidR="00093426" w:rsidRPr="003A1BA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3A1BA9">
              <w:rPr>
                <w:color w:val="000000" w:themeColor="text1"/>
                <w:sz w:val="22"/>
                <w:szCs w:val="22"/>
              </w:rPr>
              <w:t>path_to_model</w:t>
            </w:r>
          </w:p>
        </w:tc>
        <w:tc>
          <w:tcPr>
            <w:tcW w:w="0" w:type="auto"/>
            <w:hideMark/>
          </w:tcPr>
          <w:p w14:paraId="5FD59B92" w14:textId="77777777" w:rsidR="00093426" w:rsidRPr="003A1BA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3A1BA9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0" w:type="auto"/>
            <w:hideMark/>
          </w:tcPr>
          <w:p w14:paraId="20BE0A8E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&lt;путь_к_обученной_модели&gt;</w:t>
            </w:r>
          </w:p>
        </w:tc>
        <w:tc>
          <w:tcPr>
            <w:tcW w:w="0" w:type="auto"/>
            <w:hideMark/>
          </w:tcPr>
          <w:p w14:paraId="35A7AD3F" w14:textId="77777777" w:rsidR="00093426" w:rsidRPr="003A1BA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3A1BA9">
              <w:rPr>
                <w:color w:val="000000" w:themeColor="text1"/>
                <w:sz w:val="22"/>
                <w:szCs w:val="22"/>
              </w:rPr>
              <w:t>Путь, по которому находится обученная нейросетевая модель</w:t>
            </w:r>
          </w:p>
        </w:tc>
      </w:tr>
      <w:tr w:rsidR="00093426" w:rsidRPr="003A1BA9" w14:paraId="4EECD05F" w14:textId="77777777" w:rsidTr="00D1604A">
        <w:tc>
          <w:tcPr>
            <w:tcW w:w="0" w:type="auto"/>
            <w:hideMark/>
          </w:tcPr>
          <w:p w14:paraId="3FBD06D2" w14:textId="77777777" w:rsidR="00093426" w:rsidRPr="003A1BA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3A1BA9">
              <w:rPr>
                <w:color w:val="000000" w:themeColor="text1"/>
                <w:sz w:val="22"/>
                <w:szCs w:val="22"/>
                <w:lang w:val="en-US"/>
              </w:rPr>
              <w:t>path_to_save_confusion_matrix</w:t>
            </w:r>
          </w:p>
        </w:tc>
        <w:tc>
          <w:tcPr>
            <w:tcW w:w="0" w:type="auto"/>
            <w:hideMark/>
          </w:tcPr>
          <w:p w14:paraId="51BB78C9" w14:textId="77777777" w:rsidR="00093426" w:rsidRPr="003A1BA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3A1BA9">
              <w:rPr>
                <w:color w:val="000000" w:themeColor="text1"/>
                <w:sz w:val="22"/>
                <w:szCs w:val="22"/>
              </w:rPr>
              <w:t>str</w:t>
            </w:r>
          </w:p>
        </w:tc>
        <w:tc>
          <w:tcPr>
            <w:tcW w:w="0" w:type="auto"/>
            <w:hideMark/>
          </w:tcPr>
          <w:p w14:paraId="20159056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&lt;путь_сохранения_матриц_спутывания&gt;</w:t>
            </w:r>
          </w:p>
        </w:tc>
        <w:tc>
          <w:tcPr>
            <w:tcW w:w="0" w:type="auto"/>
            <w:hideMark/>
          </w:tcPr>
          <w:p w14:paraId="764EFA7F" w14:textId="77777777" w:rsidR="00093426" w:rsidRPr="003A1BA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3A1BA9">
              <w:rPr>
                <w:color w:val="000000" w:themeColor="text1"/>
                <w:sz w:val="22"/>
                <w:szCs w:val="22"/>
              </w:rPr>
              <w:t xml:space="preserve">Путь, по которому будут </w:t>
            </w:r>
            <w:r w:rsidRPr="003A1BA9">
              <w:rPr>
                <w:color w:val="000000" w:themeColor="text1"/>
                <w:sz w:val="22"/>
                <w:szCs w:val="22"/>
              </w:rPr>
              <w:lastRenderedPageBreak/>
              <w:t>храниться матрицы спутывания</w:t>
            </w:r>
          </w:p>
        </w:tc>
      </w:tr>
    </w:tbl>
    <w:p w14:paraId="6E02BEA0" w14:textId="77777777" w:rsidR="00093426" w:rsidRPr="00002905" w:rsidRDefault="00093426" w:rsidP="00093426">
      <w:pPr>
        <w:ind w:firstLine="0"/>
        <w:rPr>
          <w:color w:val="000000" w:themeColor="text1"/>
        </w:rPr>
      </w:pPr>
    </w:p>
    <w:p w14:paraId="7A57F276" w14:textId="12FC4606" w:rsidR="00093426" w:rsidRPr="00002905" w:rsidRDefault="00093426" w:rsidP="00093426">
      <w:pPr>
        <w:ind w:firstLine="0"/>
        <w:rPr>
          <w:color w:val="000000" w:themeColor="text1"/>
        </w:rPr>
      </w:pPr>
      <w:r w:rsidRPr="00002905">
        <w:rPr>
          <w:color w:val="000000" w:themeColor="text1"/>
        </w:rPr>
        <w:t>Параметры процесса обучения визуальных нейросетевых моделей (</w:t>
      </w:r>
      <w:r w:rsidRPr="00794E76">
        <w:rPr>
          <w:color w:val="000000" w:themeColor="text1"/>
        </w:rPr>
        <w:fldChar w:fldCharType="begin"/>
      </w:r>
      <w:r w:rsidRPr="00794E76">
        <w:rPr>
          <w:color w:val="000000" w:themeColor="text1"/>
        </w:rPr>
        <w:instrText xml:space="preserve"> REF  _Ref165994538 \h \* Lower </w:instrText>
      </w:r>
      <w:r>
        <w:rPr>
          <w:color w:val="000000" w:themeColor="text1"/>
        </w:rPr>
        <w:instrText xml:space="preserve"> \* MERGEFORMAT </w:instrText>
      </w:r>
      <w:r w:rsidRPr="00794E76">
        <w:rPr>
          <w:color w:val="000000" w:themeColor="text1"/>
        </w:rPr>
      </w:r>
      <w:r w:rsidRPr="00794E76">
        <w:rPr>
          <w:color w:val="000000" w:themeColor="text1"/>
        </w:rPr>
        <w:fldChar w:fldCharType="separate"/>
      </w:r>
      <w:r w:rsidRPr="00C31964">
        <w:t xml:space="preserve">таблица </w:t>
      </w:r>
      <w:r>
        <w:rPr>
          <w:noProof/>
        </w:rPr>
        <w:t>37</w:t>
      </w:r>
      <w:r w:rsidRPr="00794E76">
        <w:rPr>
          <w:color w:val="000000" w:themeColor="text1"/>
        </w:rPr>
        <w:fldChar w:fldCharType="end"/>
      </w:r>
      <w:r w:rsidRPr="00002905">
        <w:rPr>
          <w:color w:val="000000" w:themeColor="text1"/>
        </w:rPr>
        <w:t>)</w:t>
      </w:r>
    </w:p>
    <w:p w14:paraId="1AFDA044" w14:textId="42577D8F" w:rsidR="00093426" w:rsidRPr="00C31964" w:rsidRDefault="00093426" w:rsidP="00093426">
      <w:pPr>
        <w:ind w:firstLine="0"/>
        <w:jc w:val="right"/>
      </w:pPr>
      <w:bookmarkStart w:id="92" w:name="_Ref165994538"/>
      <w:r w:rsidRPr="00C31964">
        <w:t xml:space="preserve">Таблица </w:t>
      </w:r>
      <w:r w:rsidRPr="00C31964">
        <w:fldChar w:fldCharType="begin"/>
      </w:r>
      <w:r w:rsidRPr="00C31964">
        <w:instrText xml:space="preserve"> SEQ Таблица \* ARABIC </w:instrText>
      </w:r>
      <w:r w:rsidRPr="00C31964">
        <w:fldChar w:fldCharType="separate"/>
      </w:r>
      <w:r>
        <w:rPr>
          <w:noProof/>
        </w:rPr>
        <w:t>37</w:t>
      </w:r>
      <w:r w:rsidRPr="00C31964">
        <w:fldChar w:fldCharType="end"/>
      </w:r>
      <w:bookmarkEnd w:id="92"/>
      <w:r>
        <w:t xml:space="preserve"> </w:t>
      </w:r>
      <w:r w:rsidRPr="00002905">
        <w:rPr>
          <w:color w:val="000000" w:themeColor="text1"/>
        </w:rPr>
        <w:t>–</w:t>
      </w:r>
      <w:r w:rsidRPr="00C31964">
        <w:t xml:space="preserve"> Параметры процесса распознавания аудиовизуальной речи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65"/>
        <w:gridCol w:w="617"/>
        <w:gridCol w:w="2587"/>
        <w:gridCol w:w="4130"/>
      </w:tblGrid>
      <w:tr w:rsidR="00093426" w:rsidRPr="00002905" w14:paraId="5FC1D10E" w14:textId="77777777" w:rsidTr="00D1604A">
        <w:tc>
          <w:tcPr>
            <w:tcW w:w="0" w:type="auto"/>
            <w:hideMark/>
          </w:tcPr>
          <w:p w14:paraId="0EFA0CE0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Параметр</w:t>
            </w:r>
          </w:p>
        </w:tc>
        <w:tc>
          <w:tcPr>
            <w:tcW w:w="0" w:type="auto"/>
            <w:hideMark/>
          </w:tcPr>
          <w:p w14:paraId="29CC9B62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0" w:type="auto"/>
            <w:hideMark/>
          </w:tcPr>
          <w:p w14:paraId="2971C64F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0CD19806" w14:textId="77777777" w:rsidR="00093426" w:rsidRPr="00002905" w:rsidRDefault="00093426" w:rsidP="00D1604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02905">
              <w:rPr>
                <w:b/>
                <w:color w:val="000000" w:themeColor="text1"/>
                <w:sz w:val="22"/>
                <w:szCs w:val="22"/>
              </w:rPr>
              <w:t>Описание</w:t>
            </w:r>
          </w:p>
        </w:tc>
      </w:tr>
      <w:tr w:rsidR="00093426" w:rsidRPr="00546B59" w14:paraId="3EC05649" w14:textId="77777777" w:rsidTr="00D1604A">
        <w:tc>
          <w:tcPr>
            <w:tcW w:w="0" w:type="auto"/>
            <w:hideMark/>
          </w:tcPr>
          <w:p w14:paraId="297DECBD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n_classes</w:t>
            </w:r>
          </w:p>
        </w:tc>
        <w:tc>
          <w:tcPr>
            <w:tcW w:w="0" w:type="auto"/>
            <w:hideMark/>
          </w:tcPr>
          <w:p w14:paraId="5EEFE2A7" w14:textId="77777777" w:rsidR="00093426" w:rsidRPr="00546B59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33D71243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26</w:t>
            </w:r>
          </w:p>
        </w:tc>
        <w:tc>
          <w:tcPr>
            <w:tcW w:w="0" w:type="auto"/>
            <w:hideMark/>
          </w:tcPr>
          <w:p w14:paraId="5CE455E7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Количество классов для задачи классификации. Соответствуют количеству фраз из базы данных</w:t>
            </w:r>
          </w:p>
        </w:tc>
      </w:tr>
      <w:tr w:rsidR="00093426" w:rsidRPr="00546B59" w14:paraId="7749F8B1" w14:textId="77777777" w:rsidTr="00D1604A">
        <w:tc>
          <w:tcPr>
            <w:tcW w:w="0" w:type="auto"/>
            <w:hideMark/>
          </w:tcPr>
          <w:p w14:paraId="73BB006A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classes</w:t>
            </w:r>
          </w:p>
        </w:tc>
        <w:tc>
          <w:tcPr>
            <w:tcW w:w="0" w:type="auto"/>
            <w:hideMark/>
          </w:tcPr>
          <w:p w14:paraId="680BD0CD" w14:textId="77777777" w:rsidR="00093426" w:rsidRPr="00546B59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0" w:type="auto"/>
            <w:hideMark/>
          </w:tcPr>
          <w:p w14:paraId="285630B3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["1_Левая", "2_Правая",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...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"26_Калибровка"]</w:t>
            </w:r>
          </w:p>
        </w:tc>
        <w:tc>
          <w:tcPr>
            <w:tcW w:w="0" w:type="auto"/>
            <w:hideMark/>
          </w:tcPr>
          <w:p w14:paraId="0D970FE8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Список названий классов, которые представлены в базе данных</w:t>
            </w:r>
          </w:p>
        </w:tc>
      </w:tr>
      <w:tr w:rsidR="00093426" w:rsidRPr="00546B59" w14:paraId="6F9FC918" w14:textId="77777777" w:rsidTr="00D1604A">
        <w:tc>
          <w:tcPr>
            <w:tcW w:w="0" w:type="auto"/>
            <w:hideMark/>
          </w:tcPr>
          <w:p w14:paraId="6BD68E17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max_segment</w:t>
            </w:r>
          </w:p>
        </w:tc>
        <w:tc>
          <w:tcPr>
            <w:tcW w:w="0" w:type="auto"/>
            <w:hideMark/>
          </w:tcPr>
          <w:p w14:paraId="211608DC" w14:textId="77777777" w:rsidR="00093426" w:rsidRPr="00546B59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655EA72D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</w:t>
            </w:r>
          </w:p>
        </w:tc>
        <w:tc>
          <w:tcPr>
            <w:tcW w:w="0" w:type="auto"/>
            <w:hideMark/>
          </w:tcPr>
          <w:p w14:paraId="7B405F95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2B63872F">
              <w:rPr>
                <w:color w:val="000000" w:themeColor="text1"/>
                <w:sz w:val="22"/>
                <w:szCs w:val="22"/>
              </w:rPr>
              <w:t>Параметр</w:t>
            </w:r>
            <w:r w:rsidRPr="00546B59">
              <w:rPr>
                <w:color w:val="000000" w:themeColor="text1"/>
                <w:sz w:val="22"/>
                <w:szCs w:val="22"/>
              </w:rPr>
              <w:t>, определяющий максимальное количество перекрывающихся сегментов, на которые разбиваются длинные последовательности аудио и видео данных перед подачей их на вход нейронной сети для обучения или вывода</w:t>
            </w:r>
          </w:p>
        </w:tc>
      </w:tr>
      <w:tr w:rsidR="00093426" w:rsidRPr="00546B59" w14:paraId="55463A0B" w14:textId="77777777" w:rsidTr="00D1604A">
        <w:tc>
          <w:tcPr>
            <w:tcW w:w="0" w:type="auto"/>
            <w:hideMark/>
          </w:tcPr>
          <w:p w14:paraId="5FF28232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hidden_units</w:t>
            </w:r>
          </w:p>
        </w:tc>
        <w:tc>
          <w:tcPr>
            <w:tcW w:w="0" w:type="auto"/>
            <w:hideMark/>
          </w:tcPr>
          <w:p w14:paraId="7579A854" w14:textId="77777777" w:rsidR="00093426" w:rsidRPr="00546B59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573B9B7F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256</w:t>
            </w:r>
          </w:p>
        </w:tc>
        <w:tc>
          <w:tcPr>
            <w:tcW w:w="0" w:type="auto"/>
            <w:hideMark/>
          </w:tcPr>
          <w:p w14:paraId="24C93014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Количество скрытых единиц (hidden units) в декодере нейронной сети. Этот параметр определяет размерность внутреннего представления данных в декодере, что влияет на емкость (expressive capacity) и способность декодера извлекать и обобщать сложные зависимости в данных</w:t>
            </w:r>
          </w:p>
        </w:tc>
      </w:tr>
      <w:tr w:rsidR="00093426" w:rsidRPr="00546B59" w14:paraId="239F671B" w14:textId="77777777" w:rsidTr="00D1604A">
        <w:tc>
          <w:tcPr>
            <w:tcW w:w="0" w:type="auto"/>
            <w:hideMark/>
          </w:tcPr>
          <w:p w14:paraId="022D9C7B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hidden_features</w:t>
            </w:r>
          </w:p>
        </w:tc>
        <w:tc>
          <w:tcPr>
            <w:tcW w:w="0" w:type="auto"/>
            <w:hideMark/>
          </w:tcPr>
          <w:p w14:paraId="2AD8BE0D" w14:textId="77777777" w:rsidR="00093426" w:rsidRPr="00546B59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57FFC85F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128</w:t>
            </w:r>
          </w:p>
        </w:tc>
        <w:tc>
          <w:tcPr>
            <w:tcW w:w="0" w:type="auto"/>
            <w:hideMark/>
          </w:tcPr>
          <w:p w14:paraId="0AB6D894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 xml:space="preserve">Количество скрытых признаков (hidden features) или временных шагов, используемых в нейросетевые модели. </w:t>
            </w:r>
            <w:r w:rsidRPr="2B63872F">
              <w:rPr>
                <w:color w:val="000000" w:themeColor="text1"/>
                <w:sz w:val="22"/>
                <w:szCs w:val="22"/>
              </w:rPr>
              <w:t>Этот параметр</w:t>
            </w:r>
            <w:r w:rsidRPr="00546B59">
              <w:rPr>
                <w:color w:val="000000" w:themeColor="text1"/>
                <w:sz w:val="22"/>
                <w:szCs w:val="22"/>
              </w:rPr>
              <w:t xml:space="preserve"> связан с тем, как модель обрабатывает последовательные данные, такие как аудио и видео. Увеличение этого параметра позволяет модели обрабатывать более длинные входные последовательности, но также увеличивает вычислительную сложность и требования к памяти, уменьшение может ускорить обучение, но при этом модель будет видеть только более короткие временные зависимости</w:t>
            </w:r>
          </w:p>
        </w:tc>
      </w:tr>
      <w:tr w:rsidR="00093426" w:rsidRPr="00546B59" w14:paraId="157854F8" w14:textId="77777777" w:rsidTr="00D1604A">
        <w:tc>
          <w:tcPr>
            <w:tcW w:w="0" w:type="auto"/>
            <w:hideMark/>
          </w:tcPr>
          <w:p w14:paraId="35433945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input_dim</w:t>
            </w:r>
          </w:p>
        </w:tc>
        <w:tc>
          <w:tcPr>
            <w:tcW w:w="0" w:type="auto"/>
            <w:hideMark/>
          </w:tcPr>
          <w:p w14:paraId="6EF8EA53" w14:textId="77777777" w:rsidR="00093426" w:rsidRPr="00546B59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5E425F52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512</w:t>
            </w:r>
          </w:p>
        </w:tc>
        <w:tc>
          <w:tcPr>
            <w:tcW w:w="0" w:type="auto"/>
            <w:hideMark/>
          </w:tcPr>
          <w:p w14:paraId="334FBFA8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 xml:space="preserve">Размерность входных векторов признаков для аудио и видео данных, </w:t>
            </w:r>
            <w:r w:rsidRPr="00546B59">
              <w:rPr>
                <w:color w:val="000000" w:themeColor="text1"/>
                <w:sz w:val="22"/>
                <w:szCs w:val="22"/>
              </w:rPr>
              <w:lastRenderedPageBreak/>
              <w:t>подаваемых в модель. Например, параметр input_dim=512 указывает, что на вход нейронной сети будут подаваться векторы признаков размера 512 для каждого временного шага последовательности. Размер входного вектора обычно является результатом предварительной обработки и извлечения низкоуровневых признаков из исходных аудио/видео данных с помощью отдельных моделей или методов обработки сигналов.</w:t>
            </w:r>
          </w:p>
        </w:tc>
      </w:tr>
      <w:tr w:rsidR="00093426" w:rsidRPr="00546B59" w14:paraId="58B4D18E" w14:textId="77777777" w:rsidTr="00D1604A">
        <w:tc>
          <w:tcPr>
            <w:tcW w:w="0" w:type="auto"/>
            <w:hideMark/>
          </w:tcPr>
          <w:p w14:paraId="446065C4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lastRenderedPageBreak/>
              <w:t>shape_audio</w:t>
            </w:r>
          </w:p>
        </w:tc>
        <w:tc>
          <w:tcPr>
            <w:tcW w:w="0" w:type="auto"/>
            <w:hideMark/>
          </w:tcPr>
          <w:p w14:paraId="412CE878" w14:textId="77777777" w:rsidR="00093426" w:rsidRPr="00546B59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72DF1C62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channels: "1"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n_mels: "64"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samples: "306"</w:t>
            </w:r>
          </w:p>
        </w:tc>
        <w:tc>
          <w:tcPr>
            <w:tcW w:w="0" w:type="auto"/>
            <w:hideMark/>
          </w:tcPr>
          <w:p w14:paraId="7450BECE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Здесь определяется размерность входных тензоров аудиоданных, ожидаемые моделью. Это форма задается тремя числами channels - количество каналов в аудиоданных, чаще всего аудио является моно, поэтому здесь канал равен 1. При стерео он равен 2. n_mels - количество мел-частотных кепстральных коэффициентов (MFCC), используемых для представления аудиоданных. samples - количество временных выборок или окон, входящих в одно аудио представление. Являются фиксированными параметрами</w:t>
            </w:r>
          </w:p>
        </w:tc>
      </w:tr>
      <w:tr w:rsidR="00093426" w:rsidRPr="00546B59" w14:paraId="0A983AF6" w14:textId="77777777" w:rsidTr="00D1604A">
        <w:tc>
          <w:tcPr>
            <w:tcW w:w="0" w:type="auto"/>
            <w:hideMark/>
          </w:tcPr>
          <w:p w14:paraId="2BD82402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shape_video</w:t>
            </w:r>
          </w:p>
        </w:tc>
        <w:tc>
          <w:tcPr>
            <w:tcW w:w="0" w:type="auto"/>
            <w:hideMark/>
          </w:tcPr>
          <w:p w14:paraId="1DEA1807" w14:textId="77777777" w:rsidR="00093426" w:rsidRPr="00546B59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38A879F8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frames: "29"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channels: "3"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width: "88"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height: "88"</w:t>
            </w:r>
          </w:p>
        </w:tc>
        <w:tc>
          <w:tcPr>
            <w:tcW w:w="0" w:type="auto"/>
            <w:hideMark/>
          </w:tcPr>
          <w:p w14:paraId="325BE620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Здесь определяется размерность входных тензоров видеоданных, ожидаемые моделью. frames - это количество видеокадров в одном сегменте. channels - это количество цветовых каналов (R, G, B) в видеокадре. Для изображения в серых тонах количество каналов равно 1. width - ширина видеокадра в пикселях. height - высота видеокадра в пикселях. Являются фиксированными параметрами</w:t>
            </w:r>
          </w:p>
        </w:tc>
      </w:tr>
      <w:tr w:rsidR="00093426" w:rsidRPr="00546B59" w14:paraId="6BE320D0" w14:textId="77777777" w:rsidTr="00D1604A">
        <w:tc>
          <w:tcPr>
            <w:tcW w:w="0" w:type="auto"/>
            <w:hideMark/>
          </w:tcPr>
          <w:p w14:paraId="0D1AA0F9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encoder_decoder</w:t>
            </w:r>
          </w:p>
        </w:tc>
        <w:tc>
          <w:tcPr>
            <w:tcW w:w="0" w:type="auto"/>
            <w:hideMark/>
          </w:tcPr>
          <w:p w14:paraId="519E2D5F" w14:textId="77777777" w:rsidR="00093426" w:rsidRPr="00546B59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3C3F8934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5</w:t>
            </w:r>
          </w:p>
        </w:tc>
        <w:tc>
          <w:tcPr>
            <w:tcW w:w="0" w:type="auto"/>
            <w:hideMark/>
          </w:tcPr>
          <w:p w14:paraId="6C7F54BF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 xml:space="preserve">Количество блоков энкодера и декодера в архитектуре трансформера, который используется в этой модели. Доступные значения от 1 до 50. Правильный выбор количества энкодер/декодер блоков является важным </w:t>
            </w:r>
            <w:r w:rsidRPr="2B63872F">
              <w:rPr>
                <w:color w:val="000000" w:themeColor="text1"/>
                <w:sz w:val="22"/>
                <w:szCs w:val="22"/>
              </w:rPr>
              <w:t>параметром</w:t>
            </w:r>
            <w:r w:rsidRPr="00546B59">
              <w:rPr>
                <w:color w:val="000000" w:themeColor="text1"/>
                <w:sz w:val="22"/>
                <w:szCs w:val="22"/>
              </w:rPr>
              <w:t xml:space="preserve"> и часто подбирается экспериментально в зависимости от размера данных, доступных вычислительных ресурсов и требуемого качества модели</w:t>
            </w:r>
          </w:p>
        </w:tc>
      </w:tr>
      <w:tr w:rsidR="00093426" w:rsidRPr="00546B59" w14:paraId="2E2F1F34" w14:textId="77777777" w:rsidTr="00D1604A">
        <w:tc>
          <w:tcPr>
            <w:tcW w:w="0" w:type="auto"/>
            <w:hideMark/>
          </w:tcPr>
          <w:p w14:paraId="036ECE77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save_confusion_matrix</w:t>
            </w:r>
          </w:p>
        </w:tc>
        <w:tc>
          <w:tcPr>
            <w:tcW w:w="0" w:type="auto"/>
            <w:hideMark/>
          </w:tcPr>
          <w:p w14:paraId="4CF36B4B" w14:textId="77777777" w:rsidR="00093426" w:rsidRPr="00546B59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0" w:type="auto"/>
            <w:hideMark/>
          </w:tcPr>
          <w:p w14:paraId="316801B3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true</w:t>
            </w:r>
          </w:p>
        </w:tc>
        <w:tc>
          <w:tcPr>
            <w:tcW w:w="0" w:type="auto"/>
            <w:hideMark/>
          </w:tcPr>
          <w:p w14:paraId="7E16079D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Сохранение построенных матриц спутывания</w:t>
            </w:r>
          </w:p>
        </w:tc>
      </w:tr>
      <w:tr w:rsidR="00093426" w:rsidRPr="00546B59" w14:paraId="7FE5DA4A" w14:textId="77777777" w:rsidTr="00D1604A">
        <w:tc>
          <w:tcPr>
            <w:tcW w:w="0" w:type="auto"/>
            <w:hideMark/>
          </w:tcPr>
          <w:p w14:paraId="60CCC975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lastRenderedPageBreak/>
              <w:t>figsize_confusion_matrix</w:t>
            </w:r>
          </w:p>
        </w:tc>
        <w:tc>
          <w:tcPr>
            <w:tcW w:w="0" w:type="auto"/>
            <w:hideMark/>
          </w:tcPr>
          <w:p w14:paraId="2B5976DB" w14:textId="77777777" w:rsidR="00093426" w:rsidRPr="00546B59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  <w:hideMark/>
          </w:tcPr>
          <w:p w14:paraId="223171DF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width: "2600"</w:t>
            </w:r>
            <w:r w:rsidRPr="00E062EB">
              <w:rPr>
                <w:color w:val="000000" w:themeColor="text1"/>
                <w:sz w:val="22"/>
                <w:szCs w:val="22"/>
                <w:lang w:val="en-US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height: "2600"</w:t>
            </w:r>
            <w:r w:rsidRPr="00E062EB">
              <w:rPr>
                <w:color w:val="000000" w:themeColor="text1"/>
                <w:sz w:val="22"/>
                <w:szCs w:val="22"/>
                <w:lang w:val="en-US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font_size: "14"</w:t>
            </w:r>
            <w:r w:rsidRPr="00E062EB">
              <w:rPr>
                <w:color w:val="000000" w:themeColor="text1"/>
                <w:sz w:val="22"/>
                <w:szCs w:val="22"/>
                <w:lang w:val="en-US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dpi: "600"</w:t>
            </w:r>
            <w:r w:rsidRPr="00E062EB">
              <w:rPr>
                <w:color w:val="000000" w:themeColor="text1"/>
                <w:sz w:val="22"/>
                <w:szCs w:val="22"/>
                <w:lang w:val="en-US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  <w:lang w:val="en-US"/>
              </w:rPr>
              <w:t>pad_inches: "0"</w:t>
            </w:r>
          </w:p>
        </w:tc>
        <w:tc>
          <w:tcPr>
            <w:tcW w:w="0" w:type="auto"/>
            <w:hideMark/>
          </w:tcPr>
          <w:p w14:paraId="5DEA4855" w14:textId="77777777" w:rsidR="00093426" w:rsidRPr="00546B59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546B59">
              <w:rPr>
                <w:color w:val="000000" w:themeColor="text1"/>
                <w:sz w:val="22"/>
                <w:szCs w:val="22"/>
              </w:rPr>
              <w:t>Здесь определяются параметры отображения матрицы спутывания. width и height - размер изображения матрицы спутывания в пикселях. font_size - размер шрифта на изображении матрицы. dpi - влияет на качество изображения. pad_inches - величина отступов от построенной матрицы спутывания</w:t>
            </w:r>
          </w:p>
        </w:tc>
      </w:tr>
      <w:tr w:rsidR="00093426" w:rsidRPr="00002905" w14:paraId="6FC57352" w14:textId="77777777" w:rsidTr="00D1604A">
        <w:tc>
          <w:tcPr>
            <w:tcW w:w="0" w:type="auto"/>
            <w:hideMark/>
          </w:tcPr>
          <w:p w14:paraId="2FF43AE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classes</w:t>
            </w:r>
          </w:p>
        </w:tc>
        <w:tc>
          <w:tcPr>
            <w:tcW w:w="0" w:type="auto"/>
            <w:hideMark/>
          </w:tcPr>
          <w:p w14:paraId="47855B42" w14:textId="77777777" w:rsidR="00093426" w:rsidRPr="00002905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0" w:type="auto"/>
            <w:hideMark/>
          </w:tcPr>
          <w:p w14:paraId="620ABF8D" w14:textId="77777777" w:rsidR="00093426" w:rsidRPr="00E062EB" w:rsidRDefault="00093426" w:rsidP="00D1604A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["1_Левая", "2_Правая",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...</w:t>
            </w:r>
            <w:r w:rsidRPr="00E062EB">
              <w:rPr>
                <w:color w:val="000000" w:themeColor="text1"/>
                <w:sz w:val="22"/>
                <w:szCs w:val="22"/>
              </w:rPr>
              <w:br/>
            </w:r>
            <w:r w:rsidRPr="00E062EB">
              <w:rPr>
                <w:color w:val="000000" w:themeColor="text1"/>
                <w:sz w:val="22"/>
                <w:szCs w:val="22"/>
                <w:bdr w:val="single" w:sz="6" w:space="2" w:color="E1E4E5" w:frame="1"/>
                <w:shd w:val="clear" w:color="auto" w:fill="FFFFFF"/>
              </w:rPr>
              <w:t>"26_Калибровка"]</w:t>
            </w:r>
          </w:p>
        </w:tc>
        <w:tc>
          <w:tcPr>
            <w:tcW w:w="0" w:type="auto"/>
            <w:hideMark/>
          </w:tcPr>
          <w:p w14:paraId="5163767D" w14:textId="77777777" w:rsidR="00093426" w:rsidRPr="00002905" w:rsidRDefault="00093426" w:rsidP="00D1604A">
            <w:pPr>
              <w:ind w:firstLine="0"/>
              <w:jc w:val="left"/>
              <w:rPr>
                <w:color w:val="000000" w:themeColor="text1"/>
                <w:sz w:val="22"/>
                <w:szCs w:val="22"/>
              </w:rPr>
            </w:pPr>
            <w:r w:rsidRPr="00002905">
              <w:rPr>
                <w:color w:val="000000" w:themeColor="text1"/>
                <w:sz w:val="22"/>
                <w:szCs w:val="22"/>
              </w:rPr>
              <w:t>Список названий классов, которые представлены в базе данных</w:t>
            </w:r>
          </w:p>
        </w:tc>
      </w:tr>
    </w:tbl>
    <w:p w14:paraId="04E60FCC" w14:textId="77777777" w:rsidR="00093426" w:rsidRPr="00002905" w:rsidRDefault="00093426" w:rsidP="00093426">
      <w:pPr>
        <w:pStyle w:val="20"/>
      </w:pPr>
      <w:bookmarkStart w:id="93" w:name="_Toc166491222"/>
      <w:bookmarkStart w:id="94" w:name="_Toc167117636"/>
      <w:r w:rsidRPr="00002905">
        <w:t>Сообщения пользователю</w:t>
      </w:r>
      <w:bookmarkEnd w:id="88"/>
      <w:bookmarkEnd w:id="93"/>
      <w:bookmarkEnd w:id="94"/>
    </w:p>
    <w:p w14:paraId="08F8B418" w14:textId="77777777" w:rsidR="00093426" w:rsidRPr="00002905" w:rsidRDefault="00093426" w:rsidP="00093426">
      <w:pPr>
        <w:rPr>
          <w:color w:val="000000" w:themeColor="text1"/>
        </w:rPr>
      </w:pPr>
      <w:r w:rsidRPr="00002905">
        <w:rPr>
          <w:color w:val="000000" w:themeColor="text1"/>
        </w:rPr>
        <w:t xml:space="preserve">В ходе работы библиотеки могут выдаваться следующие </w:t>
      </w:r>
      <w:r w:rsidRPr="2B63872F">
        <w:rPr>
          <w:color w:val="000000" w:themeColor="text1"/>
        </w:rPr>
        <w:t xml:space="preserve">сообщения об </w:t>
      </w:r>
      <w:r w:rsidRPr="00002905">
        <w:rPr>
          <w:color w:val="000000" w:themeColor="text1"/>
        </w:rPr>
        <w:t>ошибках</w:t>
      </w:r>
      <w:r w:rsidRPr="2B63872F">
        <w:rPr>
          <w:color w:val="000000" w:themeColor="text1"/>
        </w:rPr>
        <w:t>:</w:t>
      </w:r>
    </w:p>
    <w:p w14:paraId="4821ABEC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BlurError</w:t>
      </w:r>
      <w:r w:rsidRPr="00002905">
        <w:rPr>
          <w:color w:val="000000" w:themeColor="text1"/>
        </w:rPr>
        <w:t>. Указан неверный диапазон значений размытия.</w:t>
      </w:r>
    </w:p>
    <w:p w14:paraId="4ECD6735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ContrastError</w:t>
      </w:r>
      <w:r w:rsidRPr="00002905">
        <w:rPr>
          <w:color w:val="000000" w:themeColor="text1"/>
        </w:rPr>
        <w:t>. Указан неверный диапазон значений контрастности.</w:t>
      </w:r>
    </w:p>
    <w:p w14:paraId="38FD3A5D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CropPXError</w:t>
      </w:r>
      <w:r w:rsidRPr="00002905">
        <w:rPr>
          <w:color w:val="000000" w:themeColor="text1"/>
        </w:rPr>
        <w:t>. Указан неверный диапазон обрезки в пикселях.</w:t>
      </w:r>
    </w:p>
    <w:p w14:paraId="65B4E104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CropPercentsError</w:t>
      </w:r>
      <w:r w:rsidRPr="00002905">
        <w:rPr>
          <w:color w:val="000000" w:themeColor="text1"/>
        </w:rPr>
        <w:t>. Указан неверный диапазон обрезки в процентах.</w:t>
      </w:r>
    </w:p>
    <w:p w14:paraId="6729517C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CustomException</w:t>
      </w:r>
      <w:r w:rsidRPr="00002905">
        <w:rPr>
          <w:color w:val="000000" w:themeColor="text1"/>
        </w:rPr>
        <w:t>. Класс для всех пользовательских исключений.</w:t>
      </w:r>
    </w:p>
    <w:p w14:paraId="3727E5A1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FlipLRProbabilityError</w:t>
      </w:r>
      <w:r w:rsidRPr="00002905">
        <w:rPr>
          <w:color w:val="000000" w:themeColor="text1"/>
        </w:rPr>
        <w:t>. Указано неверное значение вероятности отражения по вертикальной оси.</w:t>
      </w:r>
    </w:p>
    <w:p w14:paraId="10A11454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FlipUDProbabilityError</w:t>
      </w:r>
      <w:r w:rsidRPr="00002905">
        <w:rPr>
          <w:color w:val="000000" w:themeColor="text1"/>
        </w:rPr>
        <w:t>. Указано неверное значение вероятности отражения по горизонтальной оси.</w:t>
      </w:r>
    </w:p>
    <w:p w14:paraId="0E958EE5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InvalidContentLength</w:t>
      </w:r>
      <w:r w:rsidRPr="00002905">
        <w:rPr>
          <w:color w:val="000000" w:themeColor="text1"/>
        </w:rPr>
        <w:t>. Не определен размер файла для загрузки.</w:t>
      </w:r>
    </w:p>
    <w:p w14:paraId="1A979965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IsNestedCatalogsNotFoundError</w:t>
      </w:r>
      <w:r w:rsidRPr="00002905">
        <w:rPr>
          <w:color w:val="000000" w:themeColor="text1"/>
        </w:rPr>
        <w:t>. Вложенные директории, где хранятся данные не найдены.</w:t>
      </w:r>
    </w:p>
    <w:p w14:paraId="44E485FE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IsNestedDirectoryANotFoundError</w:t>
      </w:r>
      <w:r w:rsidRPr="00002905">
        <w:rPr>
          <w:color w:val="000000" w:themeColor="text1"/>
        </w:rPr>
        <w:t>. Вложенная директория, для аудиофрагментов не найдена.</w:t>
      </w:r>
    </w:p>
    <w:p w14:paraId="0DF533FF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IsNestedDirectoryVNotFoundError</w:t>
      </w:r>
      <w:r w:rsidRPr="00002905">
        <w:rPr>
          <w:color w:val="000000" w:themeColor="text1"/>
        </w:rPr>
        <w:t>. Вложенная директория, для видеофрагментов не найдена.</w:t>
      </w:r>
    </w:p>
    <w:p w14:paraId="12D8857F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MixUpAlphaError</w:t>
      </w:r>
      <w:r w:rsidRPr="00002905">
        <w:rPr>
          <w:color w:val="000000" w:themeColor="text1"/>
        </w:rPr>
        <w:t xml:space="preserve">. Указан неверный коэффициент для </w:t>
      </w:r>
      <w:r w:rsidRPr="00002905">
        <w:rPr>
          <w:color w:val="000000" w:themeColor="text1"/>
          <w:lang w:val="en-US"/>
        </w:rPr>
        <w:t>MixUp</w:t>
      </w:r>
      <w:r w:rsidRPr="00002905">
        <w:rPr>
          <w:color w:val="000000" w:themeColor="text1"/>
        </w:rPr>
        <w:t>-аугментации.</w:t>
      </w:r>
    </w:p>
    <w:p w14:paraId="17861408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PresetCFREncodeVideoError</w:t>
      </w:r>
      <w:r w:rsidRPr="00002905">
        <w:rPr>
          <w:color w:val="000000" w:themeColor="text1"/>
        </w:rPr>
        <w:t>. Указан неподдерживаемый параметр, обеспечивающий определенную скорость кодирования и сжатия видео.</w:t>
      </w:r>
    </w:p>
    <w:p w14:paraId="0DBB47E8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RotateError</w:t>
      </w:r>
      <w:r w:rsidRPr="00002905">
        <w:rPr>
          <w:color w:val="000000" w:themeColor="text1"/>
        </w:rPr>
        <w:t>. Указан неверный диапазон значений угла наклона.</w:t>
      </w:r>
    </w:p>
    <w:p w14:paraId="64C25051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SRInputTypeError</w:t>
      </w:r>
      <w:r w:rsidRPr="00002905">
        <w:rPr>
          <w:color w:val="000000" w:themeColor="text1"/>
        </w:rPr>
        <w:t>. Указан неподдерживаемый тип файла для распознавания речи.</w:t>
      </w:r>
    </w:p>
    <w:p w14:paraId="0D9026BE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lastRenderedPageBreak/>
        <w:t>SamplingRateError</w:t>
      </w:r>
      <w:r w:rsidRPr="00002905">
        <w:rPr>
          <w:color w:val="000000" w:themeColor="text1"/>
        </w:rPr>
        <w:t>. Указана неподдерживаемая частота дискретизации речевого сигнала.</w:t>
      </w:r>
    </w:p>
    <w:p w14:paraId="6E2B0F67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ScaleError</w:t>
      </w:r>
      <w:r w:rsidRPr="00002905">
        <w:rPr>
          <w:color w:val="000000" w:themeColor="text1"/>
        </w:rPr>
        <w:t>. Указан неверный диапазон значений масштабирования.</w:t>
      </w:r>
    </w:p>
    <w:p w14:paraId="04FACE18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TypeEncodeVideoError</w:t>
      </w:r>
      <w:r w:rsidRPr="00002905">
        <w:rPr>
          <w:color w:val="000000" w:themeColor="text1"/>
        </w:rPr>
        <w:t>. Указан неподдерживаемый тип кодирования видео.</w:t>
      </w:r>
    </w:p>
    <w:p w14:paraId="24C122F2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TypeMessagesError</w:t>
      </w:r>
      <w:r w:rsidRPr="00002905">
        <w:rPr>
          <w:color w:val="000000" w:themeColor="text1"/>
        </w:rPr>
        <w:t>. Указан неподдерживаемый тип сообщения.</w:t>
      </w:r>
    </w:p>
    <w:p w14:paraId="2066688B" w14:textId="77777777" w:rsidR="00093426" w:rsidRPr="00002905" w:rsidRDefault="00093426" w:rsidP="00093426">
      <w:pPr>
        <w:pStyle w:val="afc"/>
        <w:numPr>
          <w:ilvl w:val="0"/>
          <w:numId w:val="17"/>
        </w:numPr>
        <w:rPr>
          <w:color w:val="000000" w:themeColor="text1"/>
        </w:rPr>
      </w:pPr>
      <w:r w:rsidRPr="00002905">
        <w:rPr>
          <w:color w:val="000000" w:themeColor="text1"/>
          <w:lang w:val="en-US"/>
        </w:rPr>
        <w:t>WindowSizeSamplesError</w:t>
      </w:r>
      <w:r w:rsidRPr="00002905">
        <w:rPr>
          <w:color w:val="000000" w:themeColor="text1"/>
        </w:rPr>
        <w:t>. Указано неподдерживаемое количество выборок в каждом окне.</w:t>
      </w:r>
    </w:p>
    <w:p w14:paraId="06AE56CC" w14:textId="77777777" w:rsidR="00093426" w:rsidRPr="00093426" w:rsidRDefault="00093426" w:rsidP="00093426"/>
    <w:p w14:paraId="64655B4C" w14:textId="08F61A09" w:rsidR="00B27DC0" w:rsidRPr="00204880" w:rsidRDefault="00B27DC0" w:rsidP="000935BD">
      <w:pPr>
        <w:pStyle w:val="19"/>
        <w:rPr>
          <w:rFonts w:ascii="Times New Roman" w:hAnsi="Times New Roman" w:cs="Times New Roman"/>
          <w:sz w:val="24"/>
          <w:szCs w:val="24"/>
        </w:rPr>
      </w:pPr>
      <w:bookmarkStart w:id="95" w:name="_Toc28267207"/>
      <w:bookmarkStart w:id="96" w:name="_Toc37681025"/>
      <w:bookmarkStart w:id="97" w:name="_Toc54444146"/>
      <w:bookmarkStart w:id="98" w:name="_Toc59520521"/>
      <w:bookmarkStart w:id="99" w:name="_Toc71008844"/>
      <w:bookmarkStart w:id="100" w:name="_Toc72904332"/>
      <w:bookmarkStart w:id="101" w:name="_Toc167117637"/>
      <w:r w:rsidRPr="00204880">
        <w:rPr>
          <w:rFonts w:ascii="Times New Roman" w:hAnsi="Times New Roman" w:cs="Times New Roman"/>
          <w:sz w:val="24"/>
          <w:szCs w:val="24"/>
        </w:rPr>
        <w:lastRenderedPageBreak/>
        <w:t>П</w:t>
      </w:r>
      <w:bookmarkEnd w:id="95"/>
      <w:bookmarkEnd w:id="96"/>
      <w:bookmarkEnd w:id="97"/>
      <w:bookmarkEnd w:id="98"/>
      <w:bookmarkEnd w:id="99"/>
      <w:r w:rsidRPr="00204880">
        <w:rPr>
          <w:rFonts w:ascii="Times New Roman" w:hAnsi="Times New Roman" w:cs="Times New Roman"/>
          <w:sz w:val="24"/>
          <w:szCs w:val="24"/>
        </w:rPr>
        <w:t>еречень сокращений</w:t>
      </w:r>
      <w:bookmarkEnd w:id="100"/>
      <w:bookmarkEnd w:id="101"/>
    </w:p>
    <w:p w14:paraId="7E46D9F9" w14:textId="77777777" w:rsidR="00B27DC0" w:rsidRPr="00204880" w:rsidRDefault="00B27DC0" w:rsidP="006C5AD8">
      <w:pPr>
        <w:pStyle w:val="16"/>
        <w:ind w:firstLine="0"/>
        <w:rPr>
          <w:highlight w:val="green"/>
        </w:rPr>
      </w:pPr>
    </w:p>
    <w:tbl>
      <w:tblPr>
        <w:tblpPr w:leftFromText="180" w:rightFromText="180" w:vertAnchor="page" w:horzAnchor="margin" w:tblpX="-116" w:tblpY="1585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966"/>
        <w:gridCol w:w="1064"/>
        <w:gridCol w:w="1008"/>
        <w:gridCol w:w="1106"/>
        <w:gridCol w:w="1175"/>
        <w:gridCol w:w="1540"/>
        <w:gridCol w:w="1428"/>
        <w:gridCol w:w="714"/>
        <w:gridCol w:w="695"/>
      </w:tblGrid>
      <w:tr w:rsidR="00B27DC0" w:rsidRPr="00204880" w14:paraId="4D76606A" w14:textId="77777777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322" w:type="dxa"/>
            <w:gridSpan w:val="10"/>
            <w:vAlign w:val="center"/>
          </w:tcPr>
          <w:p w14:paraId="7F251A7E" w14:textId="77777777" w:rsidR="00B27DC0" w:rsidRPr="00204880" w:rsidRDefault="00B27DC0">
            <w:pPr>
              <w:pStyle w:val="-"/>
            </w:pPr>
            <w:r w:rsidRPr="00204880">
              <w:lastRenderedPageBreak/>
              <w:t>Лист регистрации изменений</w:t>
            </w:r>
          </w:p>
        </w:tc>
      </w:tr>
      <w:tr w:rsidR="00B27DC0" w:rsidRPr="00204880" w14:paraId="2467AD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4770" w:type="dxa"/>
            <w:gridSpan w:val="5"/>
            <w:vAlign w:val="center"/>
          </w:tcPr>
          <w:p w14:paraId="515D9A19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Номера листов страниц</w:t>
            </w:r>
          </w:p>
        </w:tc>
        <w:tc>
          <w:tcPr>
            <w:tcW w:w="1175" w:type="dxa"/>
            <w:vMerge w:val="restart"/>
            <w:vAlign w:val="center"/>
          </w:tcPr>
          <w:p w14:paraId="0EED97E3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Всего</w:t>
            </w:r>
          </w:p>
          <w:p w14:paraId="4BE89B08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листов</w:t>
            </w:r>
          </w:p>
          <w:p w14:paraId="35906B42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страниц</w:t>
            </w:r>
          </w:p>
          <w:p w14:paraId="006F854B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в докум.</w:t>
            </w:r>
          </w:p>
        </w:tc>
        <w:tc>
          <w:tcPr>
            <w:tcW w:w="1540" w:type="dxa"/>
            <w:vMerge w:val="restart"/>
            <w:vAlign w:val="center"/>
          </w:tcPr>
          <w:p w14:paraId="51593835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</w:p>
          <w:p w14:paraId="66CE184D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№</w:t>
            </w:r>
          </w:p>
          <w:p w14:paraId="0B873F7B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Документа</w:t>
            </w:r>
          </w:p>
        </w:tc>
        <w:tc>
          <w:tcPr>
            <w:tcW w:w="1428" w:type="dxa"/>
            <w:vMerge w:val="restart"/>
            <w:vAlign w:val="center"/>
          </w:tcPr>
          <w:p w14:paraId="5E9B0EAC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</w:p>
          <w:p w14:paraId="7D8ED723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Входящий</w:t>
            </w:r>
          </w:p>
          <w:p w14:paraId="6BE0672D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№ сопрово-</w:t>
            </w:r>
          </w:p>
          <w:p w14:paraId="1AE32728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дительного</w:t>
            </w:r>
          </w:p>
          <w:p w14:paraId="1761DC1C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документа</w:t>
            </w:r>
          </w:p>
          <w:p w14:paraId="2045E8F4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и дата.</w:t>
            </w:r>
          </w:p>
        </w:tc>
        <w:tc>
          <w:tcPr>
            <w:tcW w:w="714" w:type="dxa"/>
            <w:vMerge w:val="restart"/>
            <w:vAlign w:val="center"/>
          </w:tcPr>
          <w:p w14:paraId="350696C2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</w:p>
          <w:p w14:paraId="58D25A34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</w:p>
          <w:p w14:paraId="18DB72E8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Подп</w:t>
            </w:r>
            <w:r w:rsidR="00530F4F" w:rsidRPr="00204880">
              <w:rPr>
                <w:sz w:val="24"/>
              </w:rPr>
              <w:t>.</w:t>
            </w:r>
          </w:p>
        </w:tc>
        <w:tc>
          <w:tcPr>
            <w:tcW w:w="695" w:type="dxa"/>
            <w:vMerge w:val="restart"/>
            <w:vAlign w:val="center"/>
          </w:tcPr>
          <w:p w14:paraId="35D3E4FB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</w:p>
          <w:p w14:paraId="1D043B97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</w:p>
          <w:p w14:paraId="466ED17E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Дата</w:t>
            </w:r>
          </w:p>
        </w:tc>
      </w:tr>
      <w:tr w:rsidR="00B27DC0" w:rsidRPr="00204880" w14:paraId="26C102F2" w14:textId="77777777">
        <w:tblPrEx>
          <w:tblCellMar>
            <w:top w:w="0" w:type="dxa"/>
            <w:bottom w:w="0" w:type="dxa"/>
          </w:tblCellMar>
        </w:tblPrEx>
        <w:trPr>
          <w:cantSplit/>
          <w:trHeight w:val="1170"/>
        </w:trPr>
        <w:tc>
          <w:tcPr>
            <w:tcW w:w="626" w:type="dxa"/>
            <w:tcBorders>
              <w:bottom w:val="single" w:sz="4" w:space="0" w:color="auto"/>
            </w:tcBorders>
            <w:vAlign w:val="center"/>
          </w:tcPr>
          <w:p w14:paraId="3868D8F3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</w:p>
          <w:p w14:paraId="2957AA96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Изм</w:t>
            </w:r>
            <w:r w:rsidR="00530F4F" w:rsidRPr="00204880">
              <w:rPr>
                <w:sz w:val="24"/>
              </w:rPr>
              <w:t>.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14:paraId="2337FAD6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</w:p>
          <w:p w14:paraId="359E9C04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Изм</w:t>
            </w:r>
            <w:r w:rsidRPr="00204880">
              <w:rPr>
                <w:sz w:val="24"/>
              </w:rPr>
              <w:t>е</w:t>
            </w:r>
            <w:r w:rsidRPr="00204880">
              <w:rPr>
                <w:sz w:val="24"/>
              </w:rPr>
              <w:t>нен</w:t>
            </w:r>
            <w:r w:rsidR="00530F4F" w:rsidRPr="00204880">
              <w:rPr>
                <w:sz w:val="24"/>
              </w:rPr>
              <w:t>-</w:t>
            </w:r>
            <w:r w:rsidRPr="00204880">
              <w:rPr>
                <w:sz w:val="24"/>
              </w:rPr>
              <w:t>ных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20D408BE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</w:p>
          <w:p w14:paraId="016018D9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Заменен-</w:t>
            </w:r>
          </w:p>
          <w:p w14:paraId="5EA5FCAB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ных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20DB2309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</w:p>
          <w:p w14:paraId="11DBD954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Новых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vAlign w:val="center"/>
          </w:tcPr>
          <w:p w14:paraId="3A2D22D0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</w:p>
          <w:p w14:paraId="709D6159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Аннули-</w:t>
            </w:r>
          </w:p>
          <w:p w14:paraId="60AC80BA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рован-</w:t>
            </w:r>
          </w:p>
          <w:p w14:paraId="54D340E7" w14:textId="77777777" w:rsidR="00B27DC0" w:rsidRPr="00204880" w:rsidRDefault="00B27DC0" w:rsidP="00F526B6">
            <w:pPr>
              <w:pStyle w:val="ab"/>
              <w:ind w:hanging="142"/>
              <w:jc w:val="center"/>
              <w:rPr>
                <w:sz w:val="24"/>
              </w:rPr>
            </w:pPr>
            <w:r w:rsidRPr="00204880">
              <w:rPr>
                <w:sz w:val="24"/>
              </w:rPr>
              <w:t>ных</w:t>
            </w:r>
          </w:p>
        </w:tc>
        <w:tc>
          <w:tcPr>
            <w:tcW w:w="1175" w:type="dxa"/>
            <w:vMerge/>
            <w:tcBorders>
              <w:bottom w:val="single" w:sz="4" w:space="0" w:color="auto"/>
            </w:tcBorders>
            <w:vAlign w:val="center"/>
          </w:tcPr>
          <w:p w14:paraId="476DB5E2" w14:textId="77777777" w:rsidR="00B27DC0" w:rsidRPr="00204880" w:rsidRDefault="00B27DC0" w:rsidP="00F526B6">
            <w:pPr>
              <w:ind w:left="29" w:hanging="142"/>
              <w:jc w:val="center"/>
            </w:pP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vAlign w:val="center"/>
          </w:tcPr>
          <w:p w14:paraId="56E78261" w14:textId="77777777" w:rsidR="00B27DC0" w:rsidRPr="00204880" w:rsidRDefault="00B27DC0" w:rsidP="00F526B6">
            <w:pPr>
              <w:ind w:left="29" w:hanging="142"/>
              <w:jc w:val="center"/>
            </w:pPr>
          </w:p>
        </w:tc>
        <w:tc>
          <w:tcPr>
            <w:tcW w:w="1428" w:type="dxa"/>
            <w:vMerge/>
            <w:tcBorders>
              <w:bottom w:val="single" w:sz="4" w:space="0" w:color="auto"/>
            </w:tcBorders>
            <w:vAlign w:val="center"/>
          </w:tcPr>
          <w:p w14:paraId="0A81B6EE" w14:textId="77777777" w:rsidR="00B27DC0" w:rsidRPr="00204880" w:rsidRDefault="00B27DC0" w:rsidP="00F526B6">
            <w:pPr>
              <w:ind w:left="29" w:hanging="142"/>
              <w:jc w:val="center"/>
            </w:pPr>
          </w:p>
        </w:tc>
        <w:tc>
          <w:tcPr>
            <w:tcW w:w="714" w:type="dxa"/>
            <w:vMerge/>
            <w:tcBorders>
              <w:bottom w:val="single" w:sz="4" w:space="0" w:color="auto"/>
            </w:tcBorders>
            <w:vAlign w:val="center"/>
          </w:tcPr>
          <w:p w14:paraId="2D538D52" w14:textId="77777777" w:rsidR="00B27DC0" w:rsidRPr="00204880" w:rsidRDefault="00B27DC0" w:rsidP="00F526B6">
            <w:pPr>
              <w:ind w:left="29" w:hanging="142"/>
              <w:jc w:val="center"/>
            </w:pPr>
          </w:p>
        </w:tc>
        <w:tc>
          <w:tcPr>
            <w:tcW w:w="695" w:type="dxa"/>
            <w:vMerge/>
            <w:tcBorders>
              <w:bottom w:val="single" w:sz="4" w:space="0" w:color="auto"/>
            </w:tcBorders>
            <w:vAlign w:val="center"/>
          </w:tcPr>
          <w:p w14:paraId="796159DA" w14:textId="77777777" w:rsidR="00B27DC0" w:rsidRPr="00204880" w:rsidRDefault="00B27DC0" w:rsidP="00F526B6">
            <w:pPr>
              <w:ind w:left="29" w:hanging="142"/>
              <w:jc w:val="center"/>
            </w:pPr>
          </w:p>
        </w:tc>
      </w:tr>
      <w:tr w:rsidR="00B27DC0" w:rsidRPr="00204880" w14:paraId="43EDB9E3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  <w:vAlign w:val="center"/>
          </w:tcPr>
          <w:p w14:paraId="559AD667" w14:textId="77777777" w:rsidR="00B27DC0" w:rsidRPr="00204880" w:rsidRDefault="00B27DC0">
            <w:pPr>
              <w:ind w:left="1134" w:right="-935" w:hanging="1249"/>
              <w:jc w:val="center"/>
            </w:pPr>
          </w:p>
        </w:tc>
        <w:tc>
          <w:tcPr>
            <w:tcW w:w="966" w:type="dxa"/>
            <w:vAlign w:val="center"/>
          </w:tcPr>
          <w:p w14:paraId="30201B1D" w14:textId="77777777" w:rsidR="00B27DC0" w:rsidRPr="00204880" w:rsidRDefault="00B27DC0">
            <w:pPr>
              <w:ind w:left="1134" w:right="-935" w:hanging="1134"/>
              <w:jc w:val="center"/>
            </w:pPr>
          </w:p>
        </w:tc>
        <w:tc>
          <w:tcPr>
            <w:tcW w:w="1064" w:type="dxa"/>
            <w:vAlign w:val="center"/>
          </w:tcPr>
          <w:p w14:paraId="5ABCFE60" w14:textId="77777777" w:rsidR="00B27DC0" w:rsidRPr="00204880" w:rsidRDefault="00B27DC0">
            <w:pPr>
              <w:ind w:left="1134" w:right="-935" w:hanging="1134"/>
              <w:jc w:val="center"/>
            </w:pPr>
          </w:p>
        </w:tc>
        <w:tc>
          <w:tcPr>
            <w:tcW w:w="1008" w:type="dxa"/>
            <w:vAlign w:val="center"/>
          </w:tcPr>
          <w:p w14:paraId="1F7796B9" w14:textId="77777777" w:rsidR="00B27DC0" w:rsidRPr="00204880" w:rsidRDefault="00B27DC0">
            <w:pPr>
              <w:ind w:left="1134" w:right="-935" w:hanging="1134"/>
              <w:jc w:val="center"/>
            </w:pPr>
          </w:p>
        </w:tc>
        <w:tc>
          <w:tcPr>
            <w:tcW w:w="1106" w:type="dxa"/>
            <w:vAlign w:val="center"/>
          </w:tcPr>
          <w:p w14:paraId="49DDF59F" w14:textId="77777777" w:rsidR="00B27DC0" w:rsidRPr="00204880" w:rsidRDefault="00B27DC0">
            <w:pPr>
              <w:ind w:left="1134" w:right="-935" w:hanging="1134"/>
              <w:jc w:val="center"/>
            </w:pPr>
          </w:p>
        </w:tc>
        <w:tc>
          <w:tcPr>
            <w:tcW w:w="1175" w:type="dxa"/>
            <w:vAlign w:val="center"/>
          </w:tcPr>
          <w:p w14:paraId="6324BA5D" w14:textId="77777777" w:rsidR="00B27DC0" w:rsidRPr="00204880" w:rsidRDefault="00B27DC0">
            <w:pPr>
              <w:ind w:left="1134" w:right="-935" w:hanging="1134"/>
              <w:jc w:val="center"/>
            </w:pPr>
          </w:p>
        </w:tc>
        <w:tc>
          <w:tcPr>
            <w:tcW w:w="1540" w:type="dxa"/>
            <w:vAlign w:val="center"/>
          </w:tcPr>
          <w:p w14:paraId="130E6751" w14:textId="77777777" w:rsidR="00B27DC0" w:rsidRPr="00204880" w:rsidRDefault="00B27DC0">
            <w:pPr>
              <w:ind w:left="1134" w:right="-935" w:hanging="1134"/>
              <w:jc w:val="center"/>
            </w:pPr>
          </w:p>
        </w:tc>
        <w:tc>
          <w:tcPr>
            <w:tcW w:w="1428" w:type="dxa"/>
            <w:vAlign w:val="center"/>
          </w:tcPr>
          <w:p w14:paraId="2A9E46A0" w14:textId="77777777" w:rsidR="00B27DC0" w:rsidRPr="00204880" w:rsidRDefault="00B27DC0">
            <w:pPr>
              <w:ind w:left="1134" w:right="-935" w:hanging="1134"/>
              <w:jc w:val="center"/>
            </w:pPr>
          </w:p>
        </w:tc>
        <w:tc>
          <w:tcPr>
            <w:tcW w:w="714" w:type="dxa"/>
            <w:vAlign w:val="center"/>
          </w:tcPr>
          <w:p w14:paraId="15082472" w14:textId="77777777" w:rsidR="00B27DC0" w:rsidRPr="00204880" w:rsidRDefault="00B27DC0">
            <w:pPr>
              <w:ind w:left="1134" w:right="-935" w:hanging="1134"/>
              <w:jc w:val="center"/>
            </w:pPr>
          </w:p>
        </w:tc>
        <w:tc>
          <w:tcPr>
            <w:tcW w:w="695" w:type="dxa"/>
            <w:vAlign w:val="center"/>
          </w:tcPr>
          <w:p w14:paraId="746AE55B" w14:textId="77777777" w:rsidR="00B27DC0" w:rsidRPr="00204880" w:rsidRDefault="00B27DC0">
            <w:pPr>
              <w:ind w:left="1134" w:right="-935" w:hanging="1134"/>
              <w:jc w:val="center"/>
            </w:pPr>
          </w:p>
        </w:tc>
      </w:tr>
      <w:tr w:rsidR="00B27DC0" w:rsidRPr="00204880" w14:paraId="5978D35C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12010D9D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4D73F2D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7437DB6C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1DE9BCB7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2AF9835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41303F54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72FA3F1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05547EA7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158B7FD9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23B45DA2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48795BC1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0B516384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4C63726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1E29B7A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41769B3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7E2E67B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554EFC80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5239ACE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09AB74DD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11AEEC5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7EACDBCE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39047BFC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72C1E6EF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13C54747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124C2A5D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0F01F4C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5918123D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0B80A4D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6140E7E1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120C94C8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07B481AB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32DF3BC3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50385D2F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7C154BB5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580664CD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0855E4AB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62321F94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37F25818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672A56B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5E4D03E4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4B9B2D20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1B1F02A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0FB5E5AA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089B9D7A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1D5BB748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62930B8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3E2D8FE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74F79A8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59EF99DC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57EE79F1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72C8F767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22C816F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7126C964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7808E73A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5AEBEC75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54F4F91B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55056BF5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4C0B661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6C58D3F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26C80FA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640E7088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190007F2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313D9007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21CB3077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0B0F097E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165751AE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27DB1B7F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1BBAAC8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637AA01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725DAB9C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0E8D848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6621BE1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3786D8D7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4B399170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7A8D4DA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19E8E2F3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6D658D05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2EE54C0A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2DA2EE94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5EA7808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5AFA8FE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5970BC4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54F4FF89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55FC06A1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409742D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05EC8269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5D53A81F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30693272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6BDFD7E6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056A7FBB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61B2CF12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23BED0D7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6A5E7FC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4658CD8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57D2BFBD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4B1298DD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237F4302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643A6CB4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51A682FE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4EC11F52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61DB79C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3BDCDF0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2365E24C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16A738A8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28353D9B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1D891C1B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3008058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3EC833ED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217CF3ED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3176D5A0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7BFC3771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15E7DCD8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7B10086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31206C7B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43EE82B9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3019DD75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6B519AB5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34A8FD5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520C393D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39FCC74E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654648FF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36EE303F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6ABDA18C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07EB6EB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6E027FA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70E7ED1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0C7FEA92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22569AB7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6F7A1061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38D35864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1EF2D79C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01B509F5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546B49DC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32FD53FD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3B8BED4C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021B5507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6D99ADE7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3BB1783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225EE71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2DD383B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2671E09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79C124FD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4B22819C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194B9BDA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04A6B53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0A83DB1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7F79242C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656DA0D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39C172A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4D57B912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3963C9EC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4446292B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52A62692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2DF77214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05D31DF5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0F310325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66524C5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7E46FA98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04088F62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5771674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34953132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5A8D096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6FAF98A0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3E7F1FE5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52D479A3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08E03399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1C282F41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4CA98CB5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1F87C928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373CCF5C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32EBCF5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1B7F25E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77DE3089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21F8F042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6625CA73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1F34E633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3C4B5694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314548F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4A0D7729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01A13FA8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2213C8C1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6C095AD8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3DEF07CB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160AC799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3697EBA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7D396DC4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230B0270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4B6FFEE1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2291DB1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508F345C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20D884F1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2D70CB0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5B2964D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5E0F819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13EC9CF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774E47E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112A6901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5983FF60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78694991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7A38396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5A00379B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55621EE2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30479B52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461E5CC0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15D901ED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412BA23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41FAC589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4C790364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7D3B0FF3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37E8DCDE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7B6E0610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46EB96B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5701AA8B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75F87BF2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58B7F0D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23A05B87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59E40C94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1CC36EF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1085EF53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1E7F92B5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</w:tcPr>
          <w:p w14:paraId="5DDFE472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</w:tcPr>
          <w:p w14:paraId="714BDD5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</w:tcPr>
          <w:p w14:paraId="0676B949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</w:tcPr>
          <w:p w14:paraId="13AECA03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</w:tcPr>
          <w:p w14:paraId="33889A2D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</w:tcPr>
          <w:p w14:paraId="1A8F75F5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</w:tcPr>
          <w:p w14:paraId="0CAD0808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</w:tcPr>
          <w:p w14:paraId="6519CE15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</w:tcPr>
          <w:p w14:paraId="2A03D7CB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</w:tcPr>
          <w:p w14:paraId="707A4A41" w14:textId="77777777" w:rsidR="00B27DC0" w:rsidRPr="00204880" w:rsidRDefault="00B27DC0">
            <w:pPr>
              <w:ind w:left="1134" w:right="-935" w:hanging="1134"/>
            </w:pPr>
          </w:p>
        </w:tc>
      </w:tr>
      <w:tr w:rsidR="00B27DC0" w:rsidRPr="00204880" w14:paraId="1BB7B5F6" w14:textId="77777777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626" w:type="dxa"/>
            <w:tcBorders>
              <w:bottom w:val="single" w:sz="4" w:space="0" w:color="auto"/>
            </w:tcBorders>
          </w:tcPr>
          <w:p w14:paraId="1F2BDD3B" w14:textId="77777777" w:rsidR="00B27DC0" w:rsidRPr="00204880" w:rsidRDefault="00B27DC0">
            <w:pPr>
              <w:ind w:left="1134" w:right="-935" w:hanging="1249"/>
            </w:pP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14:paraId="70D2F21A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679ECF32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527FA5D4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14:paraId="060988B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14:paraId="36CF8284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51CEE336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08EF5F9E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14:paraId="6233F16F" w14:textId="77777777" w:rsidR="00B27DC0" w:rsidRPr="00204880" w:rsidRDefault="00B27DC0">
            <w:pPr>
              <w:ind w:left="1134" w:right="-935" w:hanging="1134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7DC222A3" w14:textId="77777777" w:rsidR="00B27DC0" w:rsidRPr="00204880" w:rsidRDefault="00B27DC0">
            <w:pPr>
              <w:ind w:left="1134" w:right="-935" w:hanging="1134"/>
            </w:pPr>
          </w:p>
        </w:tc>
      </w:tr>
    </w:tbl>
    <w:p w14:paraId="71CC63D3" w14:textId="77777777" w:rsidR="00B27DC0" w:rsidRPr="00204880" w:rsidRDefault="00B27DC0" w:rsidP="005465FB">
      <w:pPr>
        <w:pStyle w:val="16"/>
        <w:ind w:firstLine="0"/>
        <w:rPr>
          <w:lang w:val="en-US"/>
        </w:rPr>
      </w:pPr>
    </w:p>
    <w:sectPr w:rsidR="00B27DC0" w:rsidRPr="00204880" w:rsidSect="005C1CE2">
      <w:headerReference w:type="even" r:id="rId16"/>
      <w:pgSz w:w="11907" w:h="16840" w:code="9"/>
      <w:pgMar w:top="964" w:right="680" w:bottom="153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D6A3D" w14:textId="77777777" w:rsidR="00E82F60" w:rsidRDefault="00E82F60">
      <w:r>
        <w:separator/>
      </w:r>
    </w:p>
    <w:p w14:paraId="23C155AB" w14:textId="77777777" w:rsidR="00E82F60" w:rsidRDefault="00E82F60"/>
  </w:endnote>
  <w:endnote w:type="continuationSeparator" w:id="0">
    <w:p w14:paraId="62DA58A6" w14:textId="77777777" w:rsidR="00E82F60" w:rsidRDefault="00E82F60">
      <w:r>
        <w:continuationSeparator/>
      </w:r>
    </w:p>
    <w:p w14:paraId="6D87B909" w14:textId="77777777" w:rsidR="00E82F60" w:rsidRDefault="00E82F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36817" w14:textId="77777777" w:rsidR="001B760C" w:rsidRDefault="001B760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51</w:t>
    </w:r>
    <w:r>
      <w:fldChar w:fldCharType="end"/>
    </w:r>
  </w:p>
  <w:p w14:paraId="091CFD6C" w14:textId="77777777" w:rsidR="001B760C" w:rsidRDefault="001B760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29360" w14:textId="77777777" w:rsidR="001B760C" w:rsidRDefault="001B760C">
    <w:pPr>
      <w:framePr w:wrap="around" w:vAnchor="text" w:hAnchor="margin" w:xAlign="right" w:y="1"/>
      <w:ind w:right="360"/>
    </w:pPr>
  </w:p>
  <w:p w14:paraId="4E1C72EF" w14:textId="77777777" w:rsidR="001B760C" w:rsidRDefault="001B760C">
    <w:pPr>
      <w:framePr w:wrap="around" w:vAnchor="text" w:hAnchor="margin" w:xAlign="right" w:y="1"/>
      <w:jc w:val="right"/>
    </w:pPr>
  </w:p>
  <w:p w14:paraId="34722958" w14:textId="77777777" w:rsidR="001B760C" w:rsidRDefault="001B760C">
    <w:pPr>
      <w:framePr w:wrap="around" w:vAnchor="text" w:hAnchor="margin" w:xAlign="right" w:y="1"/>
      <w:jc w:val="right"/>
    </w:pPr>
  </w:p>
  <w:p w14:paraId="1AA8EBBD" w14:textId="77777777" w:rsidR="001B760C" w:rsidRDefault="001B760C">
    <w:pPr>
      <w:ind w:right="360"/>
    </w:pPr>
  </w:p>
  <w:p w14:paraId="5D68722C" w14:textId="77777777" w:rsidR="001B760C" w:rsidRDefault="001B76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2577A" w14:textId="77777777" w:rsidR="001B760C" w:rsidRDefault="001B760C"/>
  <w:p w14:paraId="5792C434" w14:textId="77777777" w:rsidR="000E52B7" w:rsidRPr="000E52B7" w:rsidRDefault="001B760C" w:rsidP="000E52B7">
    <w:pPr>
      <w:jc w:val="center"/>
    </w:pPr>
    <w:r>
      <w:t>20</w:t>
    </w:r>
    <w:r w:rsidR="000E52B7">
      <w:t>24</w:t>
    </w:r>
  </w:p>
  <w:p w14:paraId="5A2438C9" w14:textId="77777777" w:rsidR="001B760C" w:rsidRDefault="001B76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A4172" w14:textId="77777777" w:rsidR="00E82F60" w:rsidRDefault="00E82F60">
      <w:r>
        <w:separator/>
      </w:r>
    </w:p>
    <w:p w14:paraId="598D72B4" w14:textId="77777777" w:rsidR="00E82F60" w:rsidRDefault="00E82F60"/>
  </w:footnote>
  <w:footnote w:type="continuationSeparator" w:id="0">
    <w:p w14:paraId="2C379C32" w14:textId="77777777" w:rsidR="00E82F60" w:rsidRDefault="00E82F60">
      <w:r>
        <w:continuationSeparator/>
      </w:r>
    </w:p>
    <w:p w14:paraId="6C6FEBB9" w14:textId="77777777" w:rsidR="00E82F60" w:rsidRDefault="00E82F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DCB04" w14:textId="77777777" w:rsidR="001B760C" w:rsidRDefault="001B760C">
    <w:pPr>
      <w:framePr w:wrap="around" w:vAnchor="text" w:hAnchor="margin" w:xAlign="center" w:y="1"/>
    </w:pPr>
    <w:r>
      <w:fldChar w:fldCharType="begin"/>
    </w:r>
    <w:r>
      <w:instrText xml:space="preserve">PAGE  </w:instrText>
    </w:r>
    <w:r w:rsidR="000E52B7">
      <w:fldChar w:fldCharType="separate"/>
    </w:r>
    <w:r w:rsidR="000E52B7">
      <w:rPr>
        <w:noProof/>
      </w:rPr>
      <w:t>2</w:t>
    </w:r>
    <w:r>
      <w:fldChar w:fldCharType="end"/>
    </w:r>
  </w:p>
  <w:p w14:paraId="3CF230B8" w14:textId="77777777" w:rsidR="001B760C" w:rsidRDefault="001B76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DB90E" w14:textId="77777777" w:rsidR="001B760C" w:rsidRDefault="001B760C">
    <w:pPr>
      <w:framePr w:h="286" w:hRule="exact" w:wrap="around" w:vAnchor="text" w:hAnchor="margin" w:xAlign="center" w:y="4"/>
      <w:rPr>
        <w:b/>
      </w:rPr>
    </w:pPr>
    <w:r>
      <w:rPr>
        <w:b/>
      </w:rPr>
      <w:fldChar w:fldCharType="begin"/>
    </w:r>
    <w:r>
      <w:rPr>
        <w:b/>
      </w:rPr>
      <w:instrText xml:space="preserve">PAGE  </w:instrText>
    </w:r>
    <w:r>
      <w:rPr>
        <w:b/>
      </w:rPr>
      <w:fldChar w:fldCharType="separate"/>
    </w:r>
    <w:r w:rsidR="0033609B">
      <w:rPr>
        <w:b/>
        <w:noProof/>
      </w:rPr>
      <w:t>13</w:t>
    </w:r>
    <w:r>
      <w:rPr>
        <w:b/>
      </w:rPr>
      <w:fldChar w:fldCharType="end"/>
    </w:r>
  </w:p>
  <w:p w14:paraId="70C13ACE" w14:textId="77777777" w:rsidR="001B760C" w:rsidRDefault="001B760C">
    <w:pPr>
      <w:tabs>
        <w:tab w:val="left" w:pos="8160"/>
      </w:tabs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FC554" w14:textId="4C28254D" w:rsidR="001B760C" w:rsidRDefault="001B760C">
    <w:pPr>
      <w:tabs>
        <w:tab w:val="left" w:pos="8160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B50DC" w14:textId="77777777" w:rsidR="001B760C" w:rsidRDefault="001B76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851"/>
        </w:tabs>
        <w:ind w:left="851" w:firstLine="0"/>
      </w:p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" w15:restartNumberingAfterBreak="0">
    <w:nsid w:val="00D46324"/>
    <w:multiLevelType w:val="hybridMultilevel"/>
    <w:tmpl w:val="49C2FEDC"/>
    <w:name w:val="WW8Num38"/>
    <w:lvl w:ilvl="0" w:tplc="FFFFFFFF">
      <w:start w:val="1"/>
      <w:numFmt w:val="bullet"/>
      <w:lvlText w:val="-"/>
      <w:lvlJc w:val="left"/>
      <w:pPr>
        <w:tabs>
          <w:tab w:val="num" w:pos="1703"/>
        </w:tabs>
        <w:ind w:left="1703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C2384"/>
    <w:multiLevelType w:val="multilevel"/>
    <w:tmpl w:val="E6C0F75C"/>
    <w:name w:val="WW8Num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720" w:hanging="720"/>
      </w:pPr>
      <w:rPr>
        <w:rFonts w:hint="default"/>
      </w:rPr>
    </w:lvl>
  </w:abstractNum>
  <w:abstractNum w:abstractNumId="3" w15:restartNumberingAfterBreak="0">
    <w:nsid w:val="0B61403D"/>
    <w:multiLevelType w:val="hybridMultilevel"/>
    <w:tmpl w:val="49245FE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0BDE739F"/>
    <w:multiLevelType w:val="multilevel"/>
    <w:tmpl w:val="B27E35D4"/>
    <w:styleLink w:val="2"/>
    <w:lvl w:ilvl="0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0D59344D"/>
    <w:multiLevelType w:val="multilevel"/>
    <w:tmpl w:val="885A5E88"/>
    <w:lvl w:ilvl="0">
      <w:start w:val="1"/>
      <w:numFmt w:val="decimal"/>
      <w:pStyle w:val="1"/>
      <w:lvlText w:val="%1. "/>
      <w:lvlJc w:val="left"/>
      <w:pPr>
        <w:tabs>
          <w:tab w:val="num" w:pos="176"/>
        </w:tabs>
        <w:ind w:left="176" w:hanging="283"/>
      </w:pPr>
      <w:rPr>
        <w:rFonts w:hint="default"/>
      </w:rPr>
    </w:lvl>
    <w:lvl w:ilvl="1">
      <w:start w:val="1"/>
      <w:numFmt w:val="decimal"/>
      <w:pStyle w:val="20"/>
      <w:lvlText w:val="%1.%2. 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993"/>
        </w:tabs>
        <w:ind w:left="993" w:hanging="283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"/>
        </w:tabs>
        <w:ind w:left="3" w:hanging="3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"/>
        </w:tabs>
        <w:ind w:left="3" w:hanging="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"/>
        </w:tabs>
        <w:ind w:left="6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"/>
        </w:tabs>
        <w:ind w:left="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"/>
        </w:tabs>
        <w:ind w:left="3" w:hanging="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"/>
        </w:tabs>
        <w:ind w:left="6" w:firstLine="0"/>
      </w:pPr>
      <w:rPr>
        <w:rFonts w:hint="default"/>
      </w:rPr>
    </w:lvl>
  </w:abstractNum>
  <w:abstractNum w:abstractNumId="6" w15:restartNumberingAfterBreak="0">
    <w:nsid w:val="10F00A6F"/>
    <w:multiLevelType w:val="hybridMultilevel"/>
    <w:tmpl w:val="D9C8719E"/>
    <w:lvl w:ilvl="0" w:tplc="FFFFFFFF">
      <w:start w:val="1"/>
      <w:numFmt w:val="decimal"/>
      <w:pStyle w:val="10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6F2665D2">
      <w:start w:val="1"/>
      <w:numFmt w:val="bullet"/>
      <w:lvlText w:val="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BB0190"/>
    <w:multiLevelType w:val="multilevel"/>
    <w:tmpl w:val="C96A9302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</w:lvl>
  </w:abstractNum>
  <w:abstractNum w:abstractNumId="8" w15:restartNumberingAfterBreak="0">
    <w:nsid w:val="203A0DA0"/>
    <w:multiLevelType w:val="hybridMultilevel"/>
    <w:tmpl w:val="E9503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0E76B5"/>
    <w:multiLevelType w:val="hybridMultilevel"/>
    <w:tmpl w:val="8326B8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645E9E"/>
    <w:multiLevelType w:val="hybridMultilevel"/>
    <w:tmpl w:val="111815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6C3144"/>
    <w:multiLevelType w:val="hybridMultilevel"/>
    <w:tmpl w:val="641C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D13CF"/>
    <w:multiLevelType w:val="multilevel"/>
    <w:tmpl w:val="A3EC4592"/>
    <w:lvl w:ilvl="0">
      <w:start w:val="1"/>
      <w:numFmt w:val="decimal"/>
      <w:pStyle w:val="11"/>
      <w:lvlText w:val="%1."/>
      <w:lvlJc w:val="left"/>
      <w:pPr>
        <w:tabs>
          <w:tab w:val="num" w:pos="853"/>
        </w:tabs>
        <w:ind w:left="853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1285"/>
        </w:tabs>
        <w:ind w:left="1285" w:hanging="432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1933"/>
        </w:tabs>
        <w:ind w:left="171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93"/>
        </w:tabs>
        <w:ind w:left="22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13"/>
        </w:tabs>
        <w:ind w:left="27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3"/>
        </w:tabs>
        <w:ind w:left="32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3"/>
        </w:tabs>
        <w:ind w:left="37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3"/>
        </w:tabs>
        <w:ind w:left="42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3"/>
        </w:tabs>
        <w:ind w:left="4813" w:hanging="1440"/>
      </w:pPr>
      <w:rPr>
        <w:rFonts w:hint="default"/>
      </w:rPr>
    </w:lvl>
  </w:abstractNum>
  <w:abstractNum w:abstractNumId="13" w15:restartNumberingAfterBreak="0">
    <w:nsid w:val="463053F2"/>
    <w:multiLevelType w:val="hybridMultilevel"/>
    <w:tmpl w:val="6D026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FB1CD3"/>
    <w:multiLevelType w:val="hybridMultilevel"/>
    <w:tmpl w:val="01BE3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657462"/>
    <w:multiLevelType w:val="hybridMultilevel"/>
    <w:tmpl w:val="A2F63664"/>
    <w:lvl w:ilvl="0" w:tplc="FFFFFFFF">
      <w:start w:val="1"/>
      <w:numFmt w:val="bullet"/>
      <w:pStyle w:val="12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05DA9"/>
    <w:multiLevelType w:val="hybridMultilevel"/>
    <w:tmpl w:val="FDCC1D74"/>
    <w:lvl w:ilvl="0" w:tplc="2F8A2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4C4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CD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8E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09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CB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CB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C9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6A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A2C52"/>
    <w:multiLevelType w:val="hybridMultilevel"/>
    <w:tmpl w:val="052CAF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B15BF4"/>
    <w:multiLevelType w:val="hybridMultilevel"/>
    <w:tmpl w:val="D53AB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1B177C"/>
    <w:multiLevelType w:val="hybridMultilevel"/>
    <w:tmpl w:val="35320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2322B"/>
    <w:multiLevelType w:val="hybridMultilevel"/>
    <w:tmpl w:val="B4304378"/>
    <w:lvl w:ilvl="0" w:tplc="48C8A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1416F"/>
    <w:multiLevelType w:val="hybridMultilevel"/>
    <w:tmpl w:val="1982E7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9664513">
    <w:abstractNumId w:val="15"/>
  </w:num>
  <w:num w:numId="2" w16cid:durableId="1997608893">
    <w:abstractNumId w:val="5"/>
  </w:num>
  <w:num w:numId="3" w16cid:durableId="1431118658">
    <w:abstractNumId w:val="6"/>
  </w:num>
  <w:num w:numId="4" w16cid:durableId="1173226373">
    <w:abstractNumId w:val="4"/>
  </w:num>
  <w:num w:numId="5" w16cid:durableId="1064909240">
    <w:abstractNumId w:val="7"/>
  </w:num>
  <w:num w:numId="6" w16cid:durableId="62146717">
    <w:abstractNumId w:val="12"/>
  </w:num>
  <w:num w:numId="7" w16cid:durableId="633606804">
    <w:abstractNumId w:val="16"/>
  </w:num>
  <w:num w:numId="8" w16cid:durableId="488179677">
    <w:abstractNumId w:val="8"/>
  </w:num>
  <w:num w:numId="9" w16cid:durableId="762460073">
    <w:abstractNumId w:val="19"/>
  </w:num>
  <w:num w:numId="10" w16cid:durableId="1918131620">
    <w:abstractNumId w:val="14"/>
  </w:num>
  <w:num w:numId="11" w16cid:durableId="1650398859">
    <w:abstractNumId w:val="9"/>
  </w:num>
  <w:num w:numId="12" w16cid:durableId="309676647">
    <w:abstractNumId w:val="3"/>
  </w:num>
  <w:num w:numId="13" w16cid:durableId="793015839">
    <w:abstractNumId w:val="17"/>
  </w:num>
  <w:num w:numId="14" w16cid:durableId="1772623520">
    <w:abstractNumId w:val="11"/>
  </w:num>
  <w:num w:numId="15" w16cid:durableId="814224934">
    <w:abstractNumId w:val="21"/>
  </w:num>
  <w:num w:numId="16" w16cid:durableId="101188809">
    <w:abstractNumId w:val="18"/>
  </w:num>
  <w:num w:numId="17" w16cid:durableId="169106093">
    <w:abstractNumId w:val="10"/>
  </w:num>
  <w:num w:numId="18" w16cid:durableId="1573150567">
    <w:abstractNumId w:val="13"/>
  </w:num>
  <w:num w:numId="19" w16cid:durableId="412626081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activeWritingStyle w:appName="MSWord" w:lang="ru-RU" w:vendorID="1" w:dllVersion="512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hyphenationZone w:val="357"/>
  <w:doNotHyphenateCaps/>
  <w:clickAndTypeStyle w:val="1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BE"/>
    <w:rsid w:val="00010679"/>
    <w:rsid w:val="00015A12"/>
    <w:rsid w:val="00017EDE"/>
    <w:rsid w:val="0002110D"/>
    <w:rsid w:val="00031D75"/>
    <w:rsid w:val="00032145"/>
    <w:rsid w:val="00036740"/>
    <w:rsid w:val="000369D2"/>
    <w:rsid w:val="00036A1A"/>
    <w:rsid w:val="0004411A"/>
    <w:rsid w:val="00045308"/>
    <w:rsid w:val="00047281"/>
    <w:rsid w:val="00047EFB"/>
    <w:rsid w:val="00051C40"/>
    <w:rsid w:val="0005781E"/>
    <w:rsid w:val="00060CCD"/>
    <w:rsid w:val="000631A3"/>
    <w:rsid w:val="0006350F"/>
    <w:rsid w:val="00070A9E"/>
    <w:rsid w:val="00076E8E"/>
    <w:rsid w:val="00077F8D"/>
    <w:rsid w:val="0008065D"/>
    <w:rsid w:val="00084FB4"/>
    <w:rsid w:val="00091D36"/>
    <w:rsid w:val="00093426"/>
    <w:rsid w:val="000935BD"/>
    <w:rsid w:val="000A1E99"/>
    <w:rsid w:val="000A4A59"/>
    <w:rsid w:val="000A5799"/>
    <w:rsid w:val="000A71D9"/>
    <w:rsid w:val="000B1163"/>
    <w:rsid w:val="000B5B82"/>
    <w:rsid w:val="000C0F63"/>
    <w:rsid w:val="000C266D"/>
    <w:rsid w:val="000C60C8"/>
    <w:rsid w:val="000C639C"/>
    <w:rsid w:val="000C63F1"/>
    <w:rsid w:val="000D176C"/>
    <w:rsid w:val="000D5B2C"/>
    <w:rsid w:val="000E3A38"/>
    <w:rsid w:val="000E43B4"/>
    <w:rsid w:val="000E48E1"/>
    <w:rsid w:val="000E52B7"/>
    <w:rsid w:val="000E54EA"/>
    <w:rsid w:val="000E6215"/>
    <w:rsid w:val="000E6253"/>
    <w:rsid w:val="000F35E6"/>
    <w:rsid w:val="000F6A6A"/>
    <w:rsid w:val="00100C2F"/>
    <w:rsid w:val="00100CFA"/>
    <w:rsid w:val="001013A0"/>
    <w:rsid w:val="00103210"/>
    <w:rsid w:val="0010533C"/>
    <w:rsid w:val="0010725F"/>
    <w:rsid w:val="00110092"/>
    <w:rsid w:val="00116DE6"/>
    <w:rsid w:val="0012230B"/>
    <w:rsid w:val="0012250D"/>
    <w:rsid w:val="00130269"/>
    <w:rsid w:val="0013109B"/>
    <w:rsid w:val="00136700"/>
    <w:rsid w:val="00143DD7"/>
    <w:rsid w:val="0014421D"/>
    <w:rsid w:val="00144231"/>
    <w:rsid w:val="001449FC"/>
    <w:rsid w:val="00146D1A"/>
    <w:rsid w:val="00150582"/>
    <w:rsid w:val="00154CB8"/>
    <w:rsid w:val="001557CB"/>
    <w:rsid w:val="001560D5"/>
    <w:rsid w:val="001563CE"/>
    <w:rsid w:val="00157DD6"/>
    <w:rsid w:val="00162FA5"/>
    <w:rsid w:val="00165CF2"/>
    <w:rsid w:val="00166A80"/>
    <w:rsid w:val="001702D9"/>
    <w:rsid w:val="001735E3"/>
    <w:rsid w:val="00176E93"/>
    <w:rsid w:val="001825E0"/>
    <w:rsid w:val="00184636"/>
    <w:rsid w:val="001863F8"/>
    <w:rsid w:val="0019085E"/>
    <w:rsid w:val="00190F59"/>
    <w:rsid w:val="001937AF"/>
    <w:rsid w:val="00193E21"/>
    <w:rsid w:val="0019410F"/>
    <w:rsid w:val="001965BF"/>
    <w:rsid w:val="0019705D"/>
    <w:rsid w:val="001A0D93"/>
    <w:rsid w:val="001A1B0F"/>
    <w:rsid w:val="001A4D91"/>
    <w:rsid w:val="001A4DA9"/>
    <w:rsid w:val="001A6CB7"/>
    <w:rsid w:val="001B1D6E"/>
    <w:rsid w:val="001B3FE6"/>
    <w:rsid w:val="001B70F1"/>
    <w:rsid w:val="001B7388"/>
    <w:rsid w:val="001B760C"/>
    <w:rsid w:val="001C195A"/>
    <w:rsid w:val="001C1F98"/>
    <w:rsid w:val="001C3F9F"/>
    <w:rsid w:val="001C6417"/>
    <w:rsid w:val="001C6BD0"/>
    <w:rsid w:val="001D11AC"/>
    <w:rsid w:val="001D1E70"/>
    <w:rsid w:val="001D2AB9"/>
    <w:rsid w:val="001D2CD9"/>
    <w:rsid w:val="001E5091"/>
    <w:rsid w:val="001F1FDC"/>
    <w:rsid w:val="001F39B2"/>
    <w:rsid w:val="001F7022"/>
    <w:rsid w:val="00201A5C"/>
    <w:rsid w:val="00202AA1"/>
    <w:rsid w:val="002034D3"/>
    <w:rsid w:val="00204880"/>
    <w:rsid w:val="00210AEE"/>
    <w:rsid w:val="002205F2"/>
    <w:rsid w:val="0022569A"/>
    <w:rsid w:val="00235063"/>
    <w:rsid w:val="00235165"/>
    <w:rsid w:val="0023714E"/>
    <w:rsid w:val="002427ED"/>
    <w:rsid w:val="0024631E"/>
    <w:rsid w:val="00247CD1"/>
    <w:rsid w:val="00250CAE"/>
    <w:rsid w:val="00251D2D"/>
    <w:rsid w:val="00252621"/>
    <w:rsid w:val="002551F0"/>
    <w:rsid w:val="002556DF"/>
    <w:rsid w:val="0025696A"/>
    <w:rsid w:val="00257B32"/>
    <w:rsid w:val="00263165"/>
    <w:rsid w:val="002634EC"/>
    <w:rsid w:val="0027774A"/>
    <w:rsid w:val="002778FB"/>
    <w:rsid w:val="002833F9"/>
    <w:rsid w:val="002879D7"/>
    <w:rsid w:val="0029173A"/>
    <w:rsid w:val="00294547"/>
    <w:rsid w:val="00295015"/>
    <w:rsid w:val="002972F6"/>
    <w:rsid w:val="002A23A2"/>
    <w:rsid w:val="002B1D12"/>
    <w:rsid w:val="002B28A5"/>
    <w:rsid w:val="002B54CD"/>
    <w:rsid w:val="002B63A7"/>
    <w:rsid w:val="002C69E3"/>
    <w:rsid w:val="002D5D0F"/>
    <w:rsid w:val="002E454E"/>
    <w:rsid w:val="002F0235"/>
    <w:rsid w:val="002F47BE"/>
    <w:rsid w:val="002F6BF4"/>
    <w:rsid w:val="002F6CC7"/>
    <w:rsid w:val="0030179F"/>
    <w:rsid w:val="00305850"/>
    <w:rsid w:val="00310441"/>
    <w:rsid w:val="00313C03"/>
    <w:rsid w:val="003157D1"/>
    <w:rsid w:val="003179E0"/>
    <w:rsid w:val="0032068D"/>
    <w:rsid w:val="00322FE5"/>
    <w:rsid w:val="00332EBD"/>
    <w:rsid w:val="00335BDA"/>
    <w:rsid w:val="0033609B"/>
    <w:rsid w:val="00337339"/>
    <w:rsid w:val="00341A1B"/>
    <w:rsid w:val="00343A72"/>
    <w:rsid w:val="00346331"/>
    <w:rsid w:val="00346830"/>
    <w:rsid w:val="00347400"/>
    <w:rsid w:val="0034790F"/>
    <w:rsid w:val="00347DCF"/>
    <w:rsid w:val="00351839"/>
    <w:rsid w:val="0035390D"/>
    <w:rsid w:val="00364910"/>
    <w:rsid w:val="00374099"/>
    <w:rsid w:val="0037736A"/>
    <w:rsid w:val="003813A1"/>
    <w:rsid w:val="00392DB8"/>
    <w:rsid w:val="003930A4"/>
    <w:rsid w:val="0039395D"/>
    <w:rsid w:val="00395739"/>
    <w:rsid w:val="00396047"/>
    <w:rsid w:val="003964B7"/>
    <w:rsid w:val="003966E7"/>
    <w:rsid w:val="00396BBE"/>
    <w:rsid w:val="0039792F"/>
    <w:rsid w:val="003A0E9B"/>
    <w:rsid w:val="003A0ED2"/>
    <w:rsid w:val="003A1E99"/>
    <w:rsid w:val="003A24BC"/>
    <w:rsid w:val="003A3B62"/>
    <w:rsid w:val="003A4330"/>
    <w:rsid w:val="003A519E"/>
    <w:rsid w:val="003B14E4"/>
    <w:rsid w:val="003B5A85"/>
    <w:rsid w:val="003C03A3"/>
    <w:rsid w:val="003C0D65"/>
    <w:rsid w:val="003C4F0E"/>
    <w:rsid w:val="003C662E"/>
    <w:rsid w:val="003D3B8A"/>
    <w:rsid w:val="003D4759"/>
    <w:rsid w:val="003D69C0"/>
    <w:rsid w:val="003D7F68"/>
    <w:rsid w:val="003E14B3"/>
    <w:rsid w:val="003E2CBB"/>
    <w:rsid w:val="003E4076"/>
    <w:rsid w:val="003F20ED"/>
    <w:rsid w:val="003F2118"/>
    <w:rsid w:val="003F27F6"/>
    <w:rsid w:val="003F7EFA"/>
    <w:rsid w:val="0040187A"/>
    <w:rsid w:val="0040296D"/>
    <w:rsid w:val="00402A2F"/>
    <w:rsid w:val="004102CF"/>
    <w:rsid w:val="00416C5B"/>
    <w:rsid w:val="00420807"/>
    <w:rsid w:val="00424527"/>
    <w:rsid w:val="00435542"/>
    <w:rsid w:val="004419D2"/>
    <w:rsid w:val="004440EB"/>
    <w:rsid w:val="0044571E"/>
    <w:rsid w:val="0044711B"/>
    <w:rsid w:val="00452D49"/>
    <w:rsid w:val="00454E89"/>
    <w:rsid w:val="00455DDB"/>
    <w:rsid w:val="004625FC"/>
    <w:rsid w:val="004663A8"/>
    <w:rsid w:val="00466788"/>
    <w:rsid w:val="00471501"/>
    <w:rsid w:val="0047431C"/>
    <w:rsid w:val="004760A5"/>
    <w:rsid w:val="0047768C"/>
    <w:rsid w:val="004777B8"/>
    <w:rsid w:val="00482778"/>
    <w:rsid w:val="00484823"/>
    <w:rsid w:val="004854E0"/>
    <w:rsid w:val="0049005B"/>
    <w:rsid w:val="00496AAB"/>
    <w:rsid w:val="004A0EC0"/>
    <w:rsid w:val="004A323B"/>
    <w:rsid w:val="004A5EBC"/>
    <w:rsid w:val="004A6EE8"/>
    <w:rsid w:val="004B0706"/>
    <w:rsid w:val="004B6180"/>
    <w:rsid w:val="004B6436"/>
    <w:rsid w:val="004B6A3B"/>
    <w:rsid w:val="004C121E"/>
    <w:rsid w:val="004C1A07"/>
    <w:rsid w:val="004C229B"/>
    <w:rsid w:val="004C414D"/>
    <w:rsid w:val="004C5BBC"/>
    <w:rsid w:val="004C78F1"/>
    <w:rsid w:val="004D0BEE"/>
    <w:rsid w:val="004D12BF"/>
    <w:rsid w:val="004D4BD4"/>
    <w:rsid w:val="004D4FE3"/>
    <w:rsid w:val="004E1771"/>
    <w:rsid w:val="004E1C36"/>
    <w:rsid w:val="004E5D7A"/>
    <w:rsid w:val="004F0840"/>
    <w:rsid w:val="004F299F"/>
    <w:rsid w:val="004F2AAC"/>
    <w:rsid w:val="004F4E0B"/>
    <w:rsid w:val="0050502E"/>
    <w:rsid w:val="0051547B"/>
    <w:rsid w:val="005169F7"/>
    <w:rsid w:val="00525A85"/>
    <w:rsid w:val="0052670C"/>
    <w:rsid w:val="00530F4F"/>
    <w:rsid w:val="00532BAF"/>
    <w:rsid w:val="005340C3"/>
    <w:rsid w:val="00534DC9"/>
    <w:rsid w:val="00536768"/>
    <w:rsid w:val="0053698F"/>
    <w:rsid w:val="00541A9F"/>
    <w:rsid w:val="00545665"/>
    <w:rsid w:val="005465FB"/>
    <w:rsid w:val="00550427"/>
    <w:rsid w:val="00557BA5"/>
    <w:rsid w:val="0056020E"/>
    <w:rsid w:val="005638A4"/>
    <w:rsid w:val="00564B16"/>
    <w:rsid w:val="00566664"/>
    <w:rsid w:val="00567389"/>
    <w:rsid w:val="0057100E"/>
    <w:rsid w:val="00575DC2"/>
    <w:rsid w:val="00583F56"/>
    <w:rsid w:val="00585125"/>
    <w:rsid w:val="00586405"/>
    <w:rsid w:val="00586BB6"/>
    <w:rsid w:val="00587B01"/>
    <w:rsid w:val="00591BB2"/>
    <w:rsid w:val="00595208"/>
    <w:rsid w:val="00596C09"/>
    <w:rsid w:val="005A1FBC"/>
    <w:rsid w:val="005A4529"/>
    <w:rsid w:val="005A4798"/>
    <w:rsid w:val="005B0B9A"/>
    <w:rsid w:val="005B22A7"/>
    <w:rsid w:val="005B22DC"/>
    <w:rsid w:val="005B46CD"/>
    <w:rsid w:val="005B49F8"/>
    <w:rsid w:val="005C1CE2"/>
    <w:rsid w:val="005C3A42"/>
    <w:rsid w:val="005D0C94"/>
    <w:rsid w:val="005D1410"/>
    <w:rsid w:val="005D444B"/>
    <w:rsid w:val="005E72F8"/>
    <w:rsid w:val="005F0635"/>
    <w:rsid w:val="005F1217"/>
    <w:rsid w:val="005F15C0"/>
    <w:rsid w:val="005F2761"/>
    <w:rsid w:val="005F341D"/>
    <w:rsid w:val="00600516"/>
    <w:rsid w:val="006021CE"/>
    <w:rsid w:val="00605ED9"/>
    <w:rsid w:val="00606EF1"/>
    <w:rsid w:val="00613DCB"/>
    <w:rsid w:val="00616054"/>
    <w:rsid w:val="0061717D"/>
    <w:rsid w:val="006173EB"/>
    <w:rsid w:val="00620AB2"/>
    <w:rsid w:val="00627792"/>
    <w:rsid w:val="006317A6"/>
    <w:rsid w:val="00640669"/>
    <w:rsid w:val="006418F5"/>
    <w:rsid w:val="0064523D"/>
    <w:rsid w:val="00645A7F"/>
    <w:rsid w:val="00645FF4"/>
    <w:rsid w:val="00652612"/>
    <w:rsid w:val="006532BB"/>
    <w:rsid w:val="006543BB"/>
    <w:rsid w:val="00660215"/>
    <w:rsid w:val="00660952"/>
    <w:rsid w:val="00660E9B"/>
    <w:rsid w:val="006668B8"/>
    <w:rsid w:val="0066716D"/>
    <w:rsid w:val="00670C76"/>
    <w:rsid w:val="00673995"/>
    <w:rsid w:val="00673CC9"/>
    <w:rsid w:val="00682C1B"/>
    <w:rsid w:val="00682EF2"/>
    <w:rsid w:val="00682FFE"/>
    <w:rsid w:val="00683E9C"/>
    <w:rsid w:val="00687311"/>
    <w:rsid w:val="006921B0"/>
    <w:rsid w:val="006A085F"/>
    <w:rsid w:val="006A2876"/>
    <w:rsid w:val="006A6318"/>
    <w:rsid w:val="006B0C87"/>
    <w:rsid w:val="006B0F3A"/>
    <w:rsid w:val="006C3B59"/>
    <w:rsid w:val="006C5AD8"/>
    <w:rsid w:val="006C7748"/>
    <w:rsid w:val="006D0B4E"/>
    <w:rsid w:val="006D2DEE"/>
    <w:rsid w:val="006D3FB3"/>
    <w:rsid w:val="006D44C1"/>
    <w:rsid w:val="006D6EEF"/>
    <w:rsid w:val="006E3D50"/>
    <w:rsid w:val="006E3DCB"/>
    <w:rsid w:val="006E46CA"/>
    <w:rsid w:val="006F17CD"/>
    <w:rsid w:val="006F3951"/>
    <w:rsid w:val="006F5E7A"/>
    <w:rsid w:val="00701BE1"/>
    <w:rsid w:val="007028A7"/>
    <w:rsid w:val="00706934"/>
    <w:rsid w:val="00707D05"/>
    <w:rsid w:val="00714F35"/>
    <w:rsid w:val="00722695"/>
    <w:rsid w:val="007247DB"/>
    <w:rsid w:val="00724E29"/>
    <w:rsid w:val="007266C8"/>
    <w:rsid w:val="007268A6"/>
    <w:rsid w:val="0073183C"/>
    <w:rsid w:val="00732F56"/>
    <w:rsid w:val="00733DF8"/>
    <w:rsid w:val="00735340"/>
    <w:rsid w:val="0074038E"/>
    <w:rsid w:val="00740D53"/>
    <w:rsid w:val="00741101"/>
    <w:rsid w:val="00742595"/>
    <w:rsid w:val="00744744"/>
    <w:rsid w:val="00750127"/>
    <w:rsid w:val="00751842"/>
    <w:rsid w:val="0075304E"/>
    <w:rsid w:val="00754795"/>
    <w:rsid w:val="00764AA2"/>
    <w:rsid w:val="00770333"/>
    <w:rsid w:val="0077081A"/>
    <w:rsid w:val="007727A8"/>
    <w:rsid w:val="00773885"/>
    <w:rsid w:val="007742A6"/>
    <w:rsid w:val="007771CE"/>
    <w:rsid w:val="00782F19"/>
    <w:rsid w:val="00783236"/>
    <w:rsid w:val="007866F0"/>
    <w:rsid w:val="007902A9"/>
    <w:rsid w:val="00790C82"/>
    <w:rsid w:val="0079189E"/>
    <w:rsid w:val="007925E8"/>
    <w:rsid w:val="00793012"/>
    <w:rsid w:val="007933CA"/>
    <w:rsid w:val="007A0441"/>
    <w:rsid w:val="007A21B7"/>
    <w:rsid w:val="007A6604"/>
    <w:rsid w:val="007B18D3"/>
    <w:rsid w:val="007B1FB5"/>
    <w:rsid w:val="007B2044"/>
    <w:rsid w:val="007B2967"/>
    <w:rsid w:val="007B2AE7"/>
    <w:rsid w:val="007B6063"/>
    <w:rsid w:val="007B6236"/>
    <w:rsid w:val="007C08BE"/>
    <w:rsid w:val="007C0F7A"/>
    <w:rsid w:val="007C26EC"/>
    <w:rsid w:val="007D4D8E"/>
    <w:rsid w:val="007D5D96"/>
    <w:rsid w:val="007E27D2"/>
    <w:rsid w:val="007F105B"/>
    <w:rsid w:val="007F1772"/>
    <w:rsid w:val="007F5EFD"/>
    <w:rsid w:val="007F60C9"/>
    <w:rsid w:val="007F72B0"/>
    <w:rsid w:val="008005C6"/>
    <w:rsid w:val="00803E58"/>
    <w:rsid w:val="00804AE4"/>
    <w:rsid w:val="00804DAB"/>
    <w:rsid w:val="008055A4"/>
    <w:rsid w:val="008107FB"/>
    <w:rsid w:val="008150C3"/>
    <w:rsid w:val="008165F9"/>
    <w:rsid w:val="00817C28"/>
    <w:rsid w:val="0082282E"/>
    <w:rsid w:val="008234FC"/>
    <w:rsid w:val="00824A23"/>
    <w:rsid w:val="008254EC"/>
    <w:rsid w:val="00835873"/>
    <w:rsid w:val="00840BE9"/>
    <w:rsid w:val="00841F77"/>
    <w:rsid w:val="0084567C"/>
    <w:rsid w:val="00846FD7"/>
    <w:rsid w:val="008522B7"/>
    <w:rsid w:val="00855398"/>
    <w:rsid w:val="00863838"/>
    <w:rsid w:val="00864ABB"/>
    <w:rsid w:val="008743AE"/>
    <w:rsid w:val="0088401B"/>
    <w:rsid w:val="00884AE6"/>
    <w:rsid w:val="008872B0"/>
    <w:rsid w:val="00892B7B"/>
    <w:rsid w:val="008A7966"/>
    <w:rsid w:val="008B77F1"/>
    <w:rsid w:val="008C0800"/>
    <w:rsid w:val="008C2C8E"/>
    <w:rsid w:val="008C53B9"/>
    <w:rsid w:val="008C6690"/>
    <w:rsid w:val="008D01AF"/>
    <w:rsid w:val="008D75E9"/>
    <w:rsid w:val="008D7926"/>
    <w:rsid w:val="008E2ACC"/>
    <w:rsid w:val="008E4152"/>
    <w:rsid w:val="008E7D0C"/>
    <w:rsid w:val="008F06DF"/>
    <w:rsid w:val="008F26ED"/>
    <w:rsid w:val="008F3608"/>
    <w:rsid w:val="008F4E66"/>
    <w:rsid w:val="008F7999"/>
    <w:rsid w:val="00904C4D"/>
    <w:rsid w:val="00905909"/>
    <w:rsid w:val="00911062"/>
    <w:rsid w:val="00912136"/>
    <w:rsid w:val="00912881"/>
    <w:rsid w:val="00916BD5"/>
    <w:rsid w:val="00917787"/>
    <w:rsid w:val="00917AA8"/>
    <w:rsid w:val="00917B0D"/>
    <w:rsid w:val="009206E4"/>
    <w:rsid w:val="00921D65"/>
    <w:rsid w:val="0092281B"/>
    <w:rsid w:val="009252E2"/>
    <w:rsid w:val="009254B5"/>
    <w:rsid w:val="009338BE"/>
    <w:rsid w:val="00934FE0"/>
    <w:rsid w:val="00941062"/>
    <w:rsid w:val="00941B4D"/>
    <w:rsid w:val="0094663C"/>
    <w:rsid w:val="00952099"/>
    <w:rsid w:val="00955486"/>
    <w:rsid w:val="0095620F"/>
    <w:rsid w:val="009626AC"/>
    <w:rsid w:val="00963F51"/>
    <w:rsid w:val="009675F8"/>
    <w:rsid w:val="00974C4C"/>
    <w:rsid w:val="0097581C"/>
    <w:rsid w:val="00977B67"/>
    <w:rsid w:val="00977D6F"/>
    <w:rsid w:val="00982824"/>
    <w:rsid w:val="00982A33"/>
    <w:rsid w:val="009858C0"/>
    <w:rsid w:val="00986891"/>
    <w:rsid w:val="00991327"/>
    <w:rsid w:val="009938B6"/>
    <w:rsid w:val="0099784D"/>
    <w:rsid w:val="009A225C"/>
    <w:rsid w:val="009A39ED"/>
    <w:rsid w:val="009A4512"/>
    <w:rsid w:val="009A4D1B"/>
    <w:rsid w:val="009B40B3"/>
    <w:rsid w:val="009B6000"/>
    <w:rsid w:val="009B6E9D"/>
    <w:rsid w:val="009C02D3"/>
    <w:rsid w:val="009C170F"/>
    <w:rsid w:val="009C67A1"/>
    <w:rsid w:val="009D05B5"/>
    <w:rsid w:val="009D07B6"/>
    <w:rsid w:val="009D340B"/>
    <w:rsid w:val="009D574C"/>
    <w:rsid w:val="009D765E"/>
    <w:rsid w:val="009E0829"/>
    <w:rsid w:val="009E6F48"/>
    <w:rsid w:val="009F2A43"/>
    <w:rsid w:val="009F2EA0"/>
    <w:rsid w:val="009F7F2C"/>
    <w:rsid w:val="00A0095B"/>
    <w:rsid w:val="00A00FF9"/>
    <w:rsid w:val="00A01B5C"/>
    <w:rsid w:val="00A03DB2"/>
    <w:rsid w:val="00A10142"/>
    <w:rsid w:val="00A11145"/>
    <w:rsid w:val="00A127AB"/>
    <w:rsid w:val="00A377AC"/>
    <w:rsid w:val="00A418CC"/>
    <w:rsid w:val="00A4226A"/>
    <w:rsid w:val="00A43CD7"/>
    <w:rsid w:val="00A45638"/>
    <w:rsid w:val="00A4666E"/>
    <w:rsid w:val="00A46AD1"/>
    <w:rsid w:val="00A47FDD"/>
    <w:rsid w:val="00A517BB"/>
    <w:rsid w:val="00A51AC8"/>
    <w:rsid w:val="00A53798"/>
    <w:rsid w:val="00A56D49"/>
    <w:rsid w:val="00A57320"/>
    <w:rsid w:val="00A579C8"/>
    <w:rsid w:val="00A63040"/>
    <w:rsid w:val="00A631BE"/>
    <w:rsid w:val="00A65893"/>
    <w:rsid w:val="00A65D69"/>
    <w:rsid w:val="00A66BE8"/>
    <w:rsid w:val="00A67DC5"/>
    <w:rsid w:val="00A67FC2"/>
    <w:rsid w:val="00A71CF4"/>
    <w:rsid w:val="00A73E7E"/>
    <w:rsid w:val="00A77870"/>
    <w:rsid w:val="00A86349"/>
    <w:rsid w:val="00A8650B"/>
    <w:rsid w:val="00A92888"/>
    <w:rsid w:val="00A94287"/>
    <w:rsid w:val="00A95A1F"/>
    <w:rsid w:val="00A95CDE"/>
    <w:rsid w:val="00AA0019"/>
    <w:rsid w:val="00AA0300"/>
    <w:rsid w:val="00AA070D"/>
    <w:rsid w:val="00AA1249"/>
    <w:rsid w:val="00AA2457"/>
    <w:rsid w:val="00AA2993"/>
    <w:rsid w:val="00AA6B97"/>
    <w:rsid w:val="00AB2CE3"/>
    <w:rsid w:val="00AB5EE8"/>
    <w:rsid w:val="00AB7171"/>
    <w:rsid w:val="00AB7312"/>
    <w:rsid w:val="00AC18E9"/>
    <w:rsid w:val="00AC1E6A"/>
    <w:rsid w:val="00AC41B7"/>
    <w:rsid w:val="00AC4CD6"/>
    <w:rsid w:val="00AC77AB"/>
    <w:rsid w:val="00AC7940"/>
    <w:rsid w:val="00AE0F3E"/>
    <w:rsid w:val="00AE2A90"/>
    <w:rsid w:val="00AE6355"/>
    <w:rsid w:val="00AE7762"/>
    <w:rsid w:val="00AF35C0"/>
    <w:rsid w:val="00AF7F46"/>
    <w:rsid w:val="00B14B97"/>
    <w:rsid w:val="00B20EA3"/>
    <w:rsid w:val="00B22059"/>
    <w:rsid w:val="00B26C57"/>
    <w:rsid w:val="00B27DC0"/>
    <w:rsid w:val="00B30524"/>
    <w:rsid w:val="00B31725"/>
    <w:rsid w:val="00B33750"/>
    <w:rsid w:val="00B340D5"/>
    <w:rsid w:val="00B36528"/>
    <w:rsid w:val="00B50CF1"/>
    <w:rsid w:val="00B516F4"/>
    <w:rsid w:val="00B62417"/>
    <w:rsid w:val="00B62EC4"/>
    <w:rsid w:val="00B641B0"/>
    <w:rsid w:val="00B64DC0"/>
    <w:rsid w:val="00B662E5"/>
    <w:rsid w:val="00B70AF0"/>
    <w:rsid w:val="00B73554"/>
    <w:rsid w:val="00B757E8"/>
    <w:rsid w:val="00B76245"/>
    <w:rsid w:val="00B91910"/>
    <w:rsid w:val="00B96A89"/>
    <w:rsid w:val="00BA3650"/>
    <w:rsid w:val="00BA4E06"/>
    <w:rsid w:val="00BA615C"/>
    <w:rsid w:val="00BA6D00"/>
    <w:rsid w:val="00BB03CE"/>
    <w:rsid w:val="00BB14CF"/>
    <w:rsid w:val="00BB17AB"/>
    <w:rsid w:val="00BB1B94"/>
    <w:rsid w:val="00BB29D5"/>
    <w:rsid w:val="00BB436E"/>
    <w:rsid w:val="00BC0D1B"/>
    <w:rsid w:val="00BC121D"/>
    <w:rsid w:val="00BC3611"/>
    <w:rsid w:val="00BC416E"/>
    <w:rsid w:val="00BC4919"/>
    <w:rsid w:val="00BC5730"/>
    <w:rsid w:val="00BC6EA6"/>
    <w:rsid w:val="00BD04F7"/>
    <w:rsid w:val="00BD2DC5"/>
    <w:rsid w:val="00BE05E6"/>
    <w:rsid w:val="00BE7077"/>
    <w:rsid w:val="00BE7810"/>
    <w:rsid w:val="00BF2ACA"/>
    <w:rsid w:val="00BF34DC"/>
    <w:rsid w:val="00BF46E1"/>
    <w:rsid w:val="00BF7E15"/>
    <w:rsid w:val="00C003AE"/>
    <w:rsid w:val="00C03CED"/>
    <w:rsid w:val="00C119EB"/>
    <w:rsid w:val="00C242FB"/>
    <w:rsid w:val="00C251A2"/>
    <w:rsid w:val="00C25B1D"/>
    <w:rsid w:val="00C25E6F"/>
    <w:rsid w:val="00C33AE8"/>
    <w:rsid w:val="00C417DF"/>
    <w:rsid w:val="00C4321C"/>
    <w:rsid w:val="00C43439"/>
    <w:rsid w:val="00C4664A"/>
    <w:rsid w:val="00C46B6E"/>
    <w:rsid w:val="00C51E87"/>
    <w:rsid w:val="00C56DC3"/>
    <w:rsid w:val="00C57DAE"/>
    <w:rsid w:val="00C625BE"/>
    <w:rsid w:val="00C65190"/>
    <w:rsid w:val="00C6725B"/>
    <w:rsid w:val="00C720EE"/>
    <w:rsid w:val="00C73B5E"/>
    <w:rsid w:val="00C770AF"/>
    <w:rsid w:val="00C81F7C"/>
    <w:rsid w:val="00C84197"/>
    <w:rsid w:val="00C92FE3"/>
    <w:rsid w:val="00C9603A"/>
    <w:rsid w:val="00CA01B9"/>
    <w:rsid w:val="00CA16E8"/>
    <w:rsid w:val="00CA2785"/>
    <w:rsid w:val="00CA2A37"/>
    <w:rsid w:val="00CA38F0"/>
    <w:rsid w:val="00CA6814"/>
    <w:rsid w:val="00CA72DF"/>
    <w:rsid w:val="00CA745C"/>
    <w:rsid w:val="00CB0F68"/>
    <w:rsid w:val="00CB0F74"/>
    <w:rsid w:val="00CB51B7"/>
    <w:rsid w:val="00CC11B4"/>
    <w:rsid w:val="00CC1B05"/>
    <w:rsid w:val="00CC3E99"/>
    <w:rsid w:val="00CD4AF0"/>
    <w:rsid w:val="00CD4BB3"/>
    <w:rsid w:val="00CD65C0"/>
    <w:rsid w:val="00CE1A3E"/>
    <w:rsid w:val="00CE3E70"/>
    <w:rsid w:val="00CE49E0"/>
    <w:rsid w:val="00CE583B"/>
    <w:rsid w:val="00CE7370"/>
    <w:rsid w:val="00CF2CC7"/>
    <w:rsid w:val="00CF5002"/>
    <w:rsid w:val="00D01686"/>
    <w:rsid w:val="00D021CB"/>
    <w:rsid w:val="00D0326D"/>
    <w:rsid w:val="00D07319"/>
    <w:rsid w:val="00D147DA"/>
    <w:rsid w:val="00D14BF1"/>
    <w:rsid w:val="00D15CD0"/>
    <w:rsid w:val="00D1637B"/>
    <w:rsid w:val="00D17447"/>
    <w:rsid w:val="00D22F49"/>
    <w:rsid w:val="00D24A7E"/>
    <w:rsid w:val="00D327D0"/>
    <w:rsid w:val="00D32F92"/>
    <w:rsid w:val="00D347D3"/>
    <w:rsid w:val="00D353FD"/>
    <w:rsid w:val="00D410C1"/>
    <w:rsid w:val="00D42857"/>
    <w:rsid w:val="00D430CE"/>
    <w:rsid w:val="00D43A5A"/>
    <w:rsid w:val="00D516A2"/>
    <w:rsid w:val="00D5620D"/>
    <w:rsid w:val="00D57773"/>
    <w:rsid w:val="00D60338"/>
    <w:rsid w:val="00D621E8"/>
    <w:rsid w:val="00D649A4"/>
    <w:rsid w:val="00D65979"/>
    <w:rsid w:val="00D6765C"/>
    <w:rsid w:val="00D67AD1"/>
    <w:rsid w:val="00D704BF"/>
    <w:rsid w:val="00D706E0"/>
    <w:rsid w:val="00D7379F"/>
    <w:rsid w:val="00D80477"/>
    <w:rsid w:val="00D879E7"/>
    <w:rsid w:val="00DA0022"/>
    <w:rsid w:val="00DA0902"/>
    <w:rsid w:val="00DA5A54"/>
    <w:rsid w:val="00DB0B8C"/>
    <w:rsid w:val="00DB0CC0"/>
    <w:rsid w:val="00DB2224"/>
    <w:rsid w:val="00DB2A9A"/>
    <w:rsid w:val="00DB5F16"/>
    <w:rsid w:val="00DC0028"/>
    <w:rsid w:val="00DC533B"/>
    <w:rsid w:val="00DC6B52"/>
    <w:rsid w:val="00DD650F"/>
    <w:rsid w:val="00DE4553"/>
    <w:rsid w:val="00DE612F"/>
    <w:rsid w:val="00DE64D5"/>
    <w:rsid w:val="00DE7BCE"/>
    <w:rsid w:val="00DF12F6"/>
    <w:rsid w:val="00DF229C"/>
    <w:rsid w:val="00DF592F"/>
    <w:rsid w:val="00DF7F72"/>
    <w:rsid w:val="00E03910"/>
    <w:rsid w:val="00E0511E"/>
    <w:rsid w:val="00E05D1D"/>
    <w:rsid w:val="00E07286"/>
    <w:rsid w:val="00E07559"/>
    <w:rsid w:val="00E13921"/>
    <w:rsid w:val="00E13E60"/>
    <w:rsid w:val="00E16333"/>
    <w:rsid w:val="00E21415"/>
    <w:rsid w:val="00E22A8D"/>
    <w:rsid w:val="00E2777C"/>
    <w:rsid w:val="00E3061F"/>
    <w:rsid w:val="00E35330"/>
    <w:rsid w:val="00E3638B"/>
    <w:rsid w:val="00E3727B"/>
    <w:rsid w:val="00E425E1"/>
    <w:rsid w:val="00E47B25"/>
    <w:rsid w:val="00E50F6F"/>
    <w:rsid w:val="00E5529A"/>
    <w:rsid w:val="00E55791"/>
    <w:rsid w:val="00E561B9"/>
    <w:rsid w:val="00E63E54"/>
    <w:rsid w:val="00E702E5"/>
    <w:rsid w:val="00E7062C"/>
    <w:rsid w:val="00E82F60"/>
    <w:rsid w:val="00E83454"/>
    <w:rsid w:val="00E83B9F"/>
    <w:rsid w:val="00E85E88"/>
    <w:rsid w:val="00E86EAB"/>
    <w:rsid w:val="00E934CF"/>
    <w:rsid w:val="00EA0FF9"/>
    <w:rsid w:val="00EA71CF"/>
    <w:rsid w:val="00EA728B"/>
    <w:rsid w:val="00EB0AF4"/>
    <w:rsid w:val="00EB0D9A"/>
    <w:rsid w:val="00EB2FAC"/>
    <w:rsid w:val="00EB40D7"/>
    <w:rsid w:val="00EB6314"/>
    <w:rsid w:val="00EC1B0D"/>
    <w:rsid w:val="00ED01D4"/>
    <w:rsid w:val="00ED31FD"/>
    <w:rsid w:val="00ED421A"/>
    <w:rsid w:val="00ED4443"/>
    <w:rsid w:val="00ED7F63"/>
    <w:rsid w:val="00EE1D2E"/>
    <w:rsid w:val="00EE501C"/>
    <w:rsid w:val="00EE5ADB"/>
    <w:rsid w:val="00EF37A4"/>
    <w:rsid w:val="00F007FF"/>
    <w:rsid w:val="00F01517"/>
    <w:rsid w:val="00F05B23"/>
    <w:rsid w:val="00F10BDD"/>
    <w:rsid w:val="00F1700F"/>
    <w:rsid w:val="00F27E74"/>
    <w:rsid w:val="00F345D7"/>
    <w:rsid w:val="00F34D10"/>
    <w:rsid w:val="00F400D1"/>
    <w:rsid w:val="00F40BC3"/>
    <w:rsid w:val="00F414A8"/>
    <w:rsid w:val="00F41BC8"/>
    <w:rsid w:val="00F44F98"/>
    <w:rsid w:val="00F5082B"/>
    <w:rsid w:val="00F526B6"/>
    <w:rsid w:val="00F56841"/>
    <w:rsid w:val="00F570F5"/>
    <w:rsid w:val="00F575A9"/>
    <w:rsid w:val="00F60183"/>
    <w:rsid w:val="00F60CEB"/>
    <w:rsid w:val="00F633FB"/>
    <w:rsid w:val="00F638CC"/>
    <w:rsid w:val="00F67AFE"/>
    <w:rsid w:val="00F7428F"/>
    <w:rsid w:val="00F7713D"/>
    <w:rsid w:val="00F84F84"/>
    <w:rsid w:val="00F85873"/>
    <w:rsid w:val="00F861F1"/>
    <w:rsid w:val="00F8764C"/>
    <w:rsid w:val="00F91E60"/>
    <w:rsid w:val="00F93774"/>
    <w:rsid w:val="00F945A0"/>
    <w:rsid w:val="00F972FC"/>
    <w:rsid w:val="00F976CC"/>
    <w:rsid w:val="00FA0064"/>
    <w:rsid w:val="00FA129D"/>
    <w:rsid w:val="00FA1CF1"/>
    <w:rsid w:val="00FA1D3A"/>
    <w:rsid w:val="00FA3A33"/>
    <w:rsid w:val="00FA3A35"/>
    <w:rsid w:val="00FA4943"/>
    <w:rsid w:val="00FB4711"/>
    <w:rsid w:val="00FB7DA7"/>
    <w:rsid w:val="00FC7752"/>
    <w:rsid w:val="00FC7AF6"/>
    <w:rsid w:val="00FD03AF"/>
    <w:rsid w:val="00FD11A9"/>
    <w:rsid w:val="00FD24B3"/>
    <w:rsid w:val="00FD482E"/>
    <w:rsid w:val="00FE2A40"/>
    <w:rsid w:val="00FE3C97"/>
    <w:rsid w:val="00FE3FBE"/>
    <w:rsid w:val="00FE538B"/>
    <w:rsid w:val="00FE59DD"/>
    <w:rsid w:val="00FF1350"/>
    <w:rsid w:val="00FF2AC1"/>
    <w:rsid w:val="00FF3DCC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oNotEmbedSmartTags/>
  <w:decimalSymbol w:val=","/>
  <w:listSeparator w:val=";"/>
  <w14:docId w14:val="2F0EF8A1"/>
  <w15:chartTrackingRefBased/>
  <w15:docId w15:val="{2C5640C9-6079-4B68-AAC3-7C4A3A17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 w:after="60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3"/>
    <w:uiPriority w:val="9"/>
    <w:qFormat/>
    <w:pPr>
      <w:keepNext/>
      <w:pageBreakBefore/>
      <w:numPr>
        <w:numId w:val="2"/>
      </w:numPr>
      <w:spacing w:before="120"/>
      <w:jc w:val="center"/>
      <w:outlineLvl w:val="0"/>
    </w:pPr>
    <w:rPr>
      <w:rFonts w:ascii="Arial" w:hAnsi="Arial" w:cs="Arial"/>
      <w:bCs/>
      <w:caps/>
      <w:kern w:val="32"/>
      <w:sz w:val="32"/>
      <w:szCs w:val="32"/>
    </w:rPr>
  </w:style>
  <w:style w:type="paragraph" w:styleId="20">
    <w:name w:val="heading 2"/>
    <w:basedOn w:val="a"/>
    <w:next w:val="a"/>
    <w:link w:val="22"/>
    <w:uiPriority w:val="9"/>
    <w:qFormat/>
    <w:rsid w:val="00D42857"/>
    <w:pPr>
      <w:keepNext/>
      <w:numPr>
        <w:ilvl w:val="1"/>
        <w:numId w:val="2"/>
      </w:numPr>
      <w:spacing w:before="120"/>
      <w:outlineLvl w:val="1"/>
    </w:pPr>
    <w:rPr>
      <w:rFonts w:ascii="Arial" w:hAnsi="Arial" w:cs="Arial"/>
      <w:bCs/>
      <w:iCs/>
      <w:sz w:val="28"/>
      <w:szCs w:val="28"/>
    </w:rPr>
  </w:style>
  <w:style w:type="paragraph" w:styleId="3">
    <w:name w:val="heading 3"/>
    <w:basedOn w:val="a"/>
    <w:next w:val="a"/>
    <w:qFormat/>
    <w:rsid w:val="00D42857"/>
    <w:pPr>
      <w:keepNext/>
      <w:numPr>
        <w:ilvl w:val="2"/>
        <w:numId w:val="2"/>
      </w:numPr>
      <w:spacing w:before="120"/>
      <w:outlineLvl w:val="2"/>
    </w:pPr>
    <w:rPr>
      <w:rFonts w:ascii="Arial" w:hAnsi="Arial"/>
      <w:kern w:val="28"/>
      <w:sz w:val="26"/>
      <w:lang w:eastAsia="en-US"/>
    </w:rPr>
  </w:style>
  <w:style w:type="paragraph" w:styleId="4">
    <w:name w:val="heading 4"/>
    <w:basedOn w:val="a"/>
    <w:next w:val="a"/>
    <w:qFormat/>
    <w:rsid w:val="00D42857"/>
    <w:pPr>
      <w:keepNext/>
      <w:numPr>
        <w:ilvl w:val="3"/>
        <w:numId w:val="2"/>
      </w:numPr>
      <w:spacing w:before="120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D42857"/>
    <w:pPr>
      <w:numPr>
        <w:ilvl w:val="4"/>
        <w:numId w:val="2"/>
      </w:numPr>
      <w:outlineLvl w:val="4"/>
    </w:pPr>
    <w:rPr>
      <w:rFonts w:ascii="Arial" w:hAnsi="Arial"/>
      <w:bCs/>
      <w:iCs/>
      <w:szCs w:val="26"/>
    </w:rPr>
  </w:style>
  <w:style w:type="paragraph" w:styleId="6">
    <w:name w:val="heading 6"/>
    <w:basedOn w:val="a"/>
    <w:next w:val="14"/>
    <w:qFormat/>
    <w:rsid w:val="0097581C"/>
    <w:pPr>
      <w:outlineLvl w:val="5"/>
    </w:pPr>
    <w:rPr>
      <w:b/>
      <w:bCs/>
      <w:szCs w:val="22"/>
    </w:rPr>
  </w:style>
  <w:style w:type="paragraph" w:styleId="7">
    <w:name w:val="heading 7"/>
    <w:basedOn w:val="a"/>
    <w:next w:val="a"/>
    <w:link w:val="70"/>
    <w:autoRedefine/>
    <w:uiPriority w:val="9"/>
    <w:qFormat/>
    <w:pPr>
      <w:tabs>
        <w:tab w:val="num" w:pos="306"/>
      </w:tabs>
      <w:spacing w:before="100" w:beforeAutospacing="1" w:after="100" w:afterAutospacing="1" w:line="360" w:lineRule="auto"/>
      <w:ind w:left="731" w:right="284" w:hanging="425"/>
      <w:outlineLvl w:val="6"/>
    </w:pPr>
    <w:rPr>
      <w:rFonts w:ascii="Arial" w:hAnsi="Arial" w:cs="Arial"/>
      <w:b/>
      <w:sz w:val="20"/>
    </w:rPr>
  </w:style>
  <w:style w:type="paragraph" w:styleId="8">
    <w:name w:val="heading 8"/>
    <w:basedOn w:val="a"/>
    <w:next w:val="a"/>
    <w:link w:val="80"/>
    <w:autoRedefine/>
    <w:uiPriority w:val="9"/>
    <w:qFormat/>
    <w:pPr>
      <w:tabs>
        <w:tab w:val="num" w:pos="303"/>
      </w:tabs>
      <w:spacing w:before="240"/>
      <w:ind w:left="728" w:hanging="422"/>
      <w:outlineLvl w:val="7"/>
    </w:pPr>
    <w:rPr>
      <w:rFonts w:ascii="Arial" w:hAnsi="Arial" w:cs="Arial"/>
      <w:b/>
      <w:i/>
      <w:iCs/>
      <w:sz w:val="20"/>
    </w:rPr>
  </w:style>
  <w:style w:type="paragraph" w:styleId="9">
    <w:name w:val="heading 9"/>
    <w:basedOn w:val="a"/>
    <w:next w:val="a"/>
    <w:link w:val="90"/>
    <w:autoRedefine/>
    <w:uiPriority w:val="9"/>
    <w:qFormat/>
    <w:pPr>
      <w:tabs>
        <w:tab w:val="num" w:pos="306"/>
      </w:tabs>
      <w:spacing w:before="240"/>
      <w:ind w:left="731" w:hanging="425"/>
      <w:outlineLvl w:val="8"/>
    </w:pPr>
    <w:rPr>
      <w:rFonts w:ascii="Arial" w:hAnsi="Arial" w:cs="Arial"/>
      <w:bCs/>
      <w:i/>
      <w:iCs/>
      <w:sz w:val="20"/>
      <w:szCs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4">
    <w:name w:val="Основной текст1 Знак Знак Знак"/>
    <w:link w:val="15"/>
    <w:rsid w:val="00722695"/>
    <w:rPr>
      <w:sz w:val="24"/>
      <w:lang w:val="ru-RU" w:eastAsia="ru-RU" w:bidi="ar-SA"/>
    </w:rPr>
  </w:style>
  <w:style w:type="paragraph" w:styleId="a3">
    <w:name w:val="Plain Text"/>
    <w:basedOn w:val="a"/>
    <w:rPr>
      <w:rFonts w:ascii="Courier New" w:hAnsi="Courier New" w:cs="Courier New"/>
      <w:sz w:val="20"/>
      <w:szCs w:val="20"/>
    </w:rPr>
  </w:style>
  <w:style w:type="paragraph" w:customStyle="1" w:styleId="15">
    <w:name w:val="Основной текст1 Знак Знак"/>
    <w:basedOn w:val="a"/>
    <w:link w:val="14"/>
    <w:rsid w:val="00722695"/>
  </w:style>
  <w:style w:type="character" w:styleId="a4">
    <w:name w:val="Hyperlink"/>
    <w:uiPriority w:val="99"/>
    <w:rPr>
      <w:color w:val="0000FF"/>
      <w:u w:val="single"/>
    </w:rPr>
  </w:style>
  <w:style w:type="paragraph" w:customStyle="1" w:styleId="11">
    <w:name w:val="Заголовок 1 в приложении"/>
    <w:basedOn w:val="a"/>
    <w:next w:val="14"/>
    <w:rsid w:val="002B28A5"/>
    <w:pPr>
      <w:numPr>
        <w:numId w:val="6"/>
      </w:numPr>
    </w:pPr>
    <w:rPr>
      <w:rFonts w:ascii="Arial" w:hAnsi="Arial" w:cs="Arial"/>
      <w:sz w:val="28"/>
      <w:szCs w:val="28"/>
    </w:rPr>
  </w:style>
  <w:style w:type="paragraph" w:styleId="a5">
    <w:name w:val="caption"/>
    <w:basedOn w:val="a"/>
    <w:next w:val="a"/>
    <w:link w:val="a6"/>
    <w:autoRedefine/>
    <w:uiPriority w:val="35"/>
    <w:qFormat/>
    <w:rsid w:val="00154CB8"/>
    <w:pPr>
      <w:keepNext/>
      <w:spacing w:before="80" w:after="120"/>
      <w:jc w:val="center"/>
    </w:pPr>
    <w:rPr>
      <w:b/>
      <w:sz w:val="22"/>
      <w:szCs w:val="20"/>
      <w:lang w:eastAsia="en-US"/>
    </w:rPr>
  </w:style>
  <w:style w:type="paragraph" w:customStyle="1" w:styleId="16">
    <w:name w:val="Основной текст1"/>
    <w:basedOn w:val="a"/>
    <w:link w:val="17"/>
    <w:rsid w:val="00F84F84"/>
  </w:style>
  <w:style w:type="paragraph" w:customStyle="1" w:styleId="-">
    <w:name w:val="По-центру"/>
    <w:basedOn w:val="a"/>
    <w:link w:val="-0"/>
    <w:pPr>
      <w:jc w:val="center"/>
    </w:pPr>
  </w:style>
  <w:style w:type="paragraph" w:styleId="18">
    <w:name w:val="toc 1"/>
    <w:basedOn w:val="a"/>
    <w:next w:val="a"/>
    <w:autoRedefine/>
    <w:uiPriority w:val="39"/>
    <w:pPr>
      <w:tabs>
        <w:tab w:val="left" w:pos="340"/>
        <w:tab w:val="left" w:pos="480"/>
        <w:tab w:val="right" w:leader="dot" w:pos="9345"/>
      </w:tabs>
    </w:pPr>
  </w:style>
  <w:style w:type="paragraph" w:styleId="23">
    <w:name w:val="toc 2"/>
    <w:basedOn w:val="a"/>
    <w:next w:val="a"/>
    <w:autoRedefine/>
    <w:uiPriority w:val="39"/>
    <w:pPr>
      <w:tabs>
        <w:tab w:val="left" w:pos="567"/>
        <w:tab w:val="right" w:leader="dot" w:pos="9345"/>
      </w:tabs>
    </w:pPr>
  </w:style>
  <w:style w:type="paragraph" w:styleId="31">
    <w:name w:val="toc 3"/>
    <w:basedOn w:val="a"/>
    <w:next w:val="a"/>
    <w:autoRedefine/>
    <w:uiPriority w:val="39"/>
    <w:pPr>
      <w:tabs>
        <w:tab w:val="left" w:pos="794"/>
        <w:tab w:val="right" w:leader="dot" w:pos="9345"/>
      </w:tabs>
    </w:pPr>
  </w:style>
  <w:style w:type="paragraph" w:customStyle="1" w:styleId="19">
    <w:name w:val="Заголовок1 без номера"/>
    <w:basedOn w:val="1"/>
    <w:next w:val="a"/>
    <w:pPr>
      <w:numPr>
        <w:numId w:val="0"/>
      </w:numPr>
    </w:pPr>
  </w:style>
  <w:style w:type="paragraph" w:customStyle="1" w:styleId="12">
    <w:name w:val="Маркированный 1"/>
    <w:basedOn w:val="a"/>
    <w:rsid w:val="005B49F8"/>
    <w:pPr>
      <w:numPr>
        <w:numId w:val="1"/>
      </w:numPr>
    </w:p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40">
    <w:name w:val="toc 4"/>
    <w:basedOn w:val="a"/>
    <w:next w:val="a"/>
    <w:autoRedefine/>
    <w:semiHidden/>
    <w:pPr>
      <w:tabs>
        <w:tab w:val="left" w:pos="1021"/>
        <w:tab w:val="left" w:pos="1680"/>
        <w:tab w:val="right" w:leader="dot" w:pos="9345"/>
      </w:tabs>
    </w:pPr>
  </w:style>
  <w:style w:type="paragraph" w:customStyle="1" w:styleId="a8">
    <w:name w:val="Название документа"/>
    <w:basedOn w:val="a"/>
    <w:rsid w:val="0097581C"/>
    <w:pPr>
      <w:jc w:val="center"/>
    </w:pPr>
    <w:rPr>
      <w:i/>
      <w:iCs/>
      <w:sz w:val="36"/>
      <w:szCs w:val="20"/>
    </w:rPr>
  </w:style>
  <w:style w:type="paragraph" w:customStyle="1" w:styleId="a9">
    <w:name w:val="Наименование программы"/>
    <w:basedOn w:val="a"/>
    <w:rsid w:val="0097581C"/>
    <w:pPr>
      <w:jc w:val="center"/>
    </w:pPr>
    <w:rPr>
      <w:caps/>
      <w:sz w:val="36"/>
      <w:szCs w:val="20"/>
    </w:rPr>
  </w:style>
  <w:style w:type="paragraph" w:customStyle="1" w:styleId="aa">
    <w:name w:val="Содержание"/>
    <w:basedOn w:val="a"/>
    <w:pPr>
      <w:jc w:val="center"/>
    </w:pPr>
    <w:rPr>
      <w:rFonts w:ascii="Arial" w:hAnsi="Arial"/>
      <w:caps/>
      <w:sz w:val="32"/>
      <w:szCs w:val="32"/>
    </w:rPr>
  </w:style>
  <w:style w:type="paragraph" w:customStyle="1" w:styleId="ab">
    <w:name w:val="Табличный"/>
    <w:basedOn w:val="a"/>
    <w:rPr>
      <w:sz w:val="20"/>
    </w:rPr>
  </w:style>
  <w:style w:type="paragraph" w:styleId="ac">
    <w:name w:val="index heading"/>
    <w:basedOn w:val="a"/>
    <w:semiHidden/>
    <w:pPr>
      <w:suppressLineNumbers/>
    </w:pPr>
    <w:rPr>
      <w:rFonts w:cs="Tahoma"/>
      <w:lang w:eastAsia="ar-SA"/>
    </w:rPr>
  </w:style>
  <w:style w:type="paragraph" w:styleId="50">
    <w:name w:val="toc 5"/>
    <w:basedOn w:val="a"/>
    <w:next w:val="a"/>
    <w:autoRedefine/>
    <w:semiHidden/>
    <w:pPr>
      <w:tabs>
        <w:tab w:val="left" w:pos="1247"/>
        <w:tab w:val="left" w:pos="2040"/>
        <w:tab w:val="right" w:leader="dot" w:pos="9345"/>
      </w:tabs>
    </w:pPr>
  </w:style>
  <w:style w:type="paragraph" w:styleId="60">
    <w:name w:val="toc 6"/>
    <w:basedOn w:val="ac"/>
    <w:semiHidden/>
    <w:pPr>
      <w:suppressLineNumbers w:val="0"/>
      <w:ind w:left="960"/>
    </w:pPr>
    <w:rPr>
      <w:rFonts w:cs="Times New Roman"/>
      <w:sz w:val="20"/>
      <w:szCs w:val="20"/>
    </w:rPr>
  </w:style>
  <w:style w:type="paragraph" w:styleId="71">
    <w:name w:val="toc 7"/>
    <w:basedOn w:val="ac"/>
    <w:semiHidden/>
    <w:pPr>
      <w:suppressLineNumbers w:val="0"/>
      <w:ind w:left="1200"/>
    </w:pPr>
    <w:rPr>
      <w:rFonts w:cs="Times New Roman"/>
      <w:sz w:val="20"/>
      <w:szCs w:val="20"/>
    </w:rPr>
  </w:style>
  <w:style w:type="paragraph" w:styleId="81">
    <w:name w:val="toc 8"/>
    <w:basedOn w:val="ac"/>
    <w:semiHidden/>
    <w:pPr>
      <w:suppressLineNumbers w:val="0"/>
      <w:ind w:left="1440"/>
    </w:pPr>
    <w:rPr>
      <w:rFonts w:cs="Times New Roman"/>
      <w:sz w:val="20"/>
      <w:szCs w:val="20"/>
    </w:rPr>
  </w:style>
  <w:style w:type="paragraph" w:styleId="91">
    <w:name w:val="toc 9"/>
    <w:basedOn w:val="ac"/>
    <w:semiHidden/>
    <w:pPr>
      <w:suppressLineNumbers w:val="0"/>
      <w:ind w:left="1680"/>
    </w:pPr>
    <w:rPr>
      <w:rFonts w:cs="Times New Roman"/>
      <w:sz w:val="20"/>
      <w:szCs w:val="20"/>
    </w:rPr>
  </w:style>
  <w:style w:type="paragraph" w:customStyle="1" w:styleId="21">
    <w:name w:val="Заголовок 2 в приложении"/>
    <w:basedOn w:val="11"/>
    <w:rsid w:val="002B28A5"/>
    <w:pPr>
      <w:numPr>
        <w:ilvl w:val="1"/>
      </w:numPr>
    </w:pPr>
  </w:style>
  <w:style w:type="paragraph" w:customStyle="1" w:styleId="30">
    <w:name w:val="Заголовок 3 в приложении"/>
    <w:basedOn w:val="21"/>
    <w:rsid w:val="002B28A5"/>
    <w:pPr>
      <w:numPr>
        <w:ilvl w:val="2"/>
      </w:numPr>
    </w:pPr>
  </w:style>
  <w:style w:type="paragraph" w:customStyle="1" w:styleId="10">
    <w:name w:val="Нумерованный список 1"/>
    <w:basedOn w:val="a"/>
    <w:rsid w:val="005B49F8"/>
    <w:pPr>
      <w:numPr>
        <w:numId w:val="3"/>
      </w:numPr>
    </w:pPr>
  </w:style>
  <w:style w:type="character" w:customStyle="1" w:styleId="17">
    <w:name w:val="Основной текст1 Знак"/>
    <w:link w:val="16"/>
    <w:rsid w:val="00F84F84"/>
    <w:rPr>
      <w:sz w:val="24"/>
      <w:szCs w:val="24"/>
      <w:lang w:val="ru-RU" w:eastAsia="ru-RU" w:bidi="ar-SA"/>
    </w:rPr>
  </w:style>
  <w:style w:type="character" w:styleId="ad">
    <w:name w:val="FollowedHyperlink"/>
    <w:uiPriority w:val="99"/>
    <w:rPr>
      <w:color w:val="800080"/>
      <w:u w:val="single"/>
    </w:rPr>
  </w:style>
  <w:style w:type="character" w:customStyle="1" w:styleId="-0">
    <w:name w:val="По-центру Знак"/>
    <w:link w:val="-"/>
    <w:rsid w:val="003C0D65"/>
    <w:rPr>
      <w:sz w:val="24"/>
      <w:szCs w:val="24"/>
      <w:lang w:val="ru-RU" w:eastAsia="ru-RU" w:bidi="ar-SA"/>
    </w:rPr>
  </w:style>
  <w:style w:type="numbering" w:customStyle="1" w:styleId="2">
    <w:name w:val="Многоуровневый 2"/>
    <w:basedOn w:val="a2"/>
    <w:rsid w:val="003C0D65"/>
    <w:pPr>
      <w:numPr>
        <w:numId w:val="4"/>
      </w:numPr>
    </w:pPr>
  </w:style>
  <w:style w:type="paragraph" w:customStyle="1" w:styleId="ae">
    <w:name w:val="Основной с отступом"/>
    <w:basedOn w:val="a"/>
    <w:rsid w:val="00600516"/>
    <w:pPr>
      <w:ind w:firstLine="709"/>
    </w:pPr>
    <w:rPr>
      <w:rFonts w:ascii="Arial" w:hAnsi="Arial"/>
      <w:szCs w:val="20"/>
      <w:lang w:val="en-US"/>
    </w:rPr>
  </w:style>
  <w:style w:type="paragraph" w:styleId="af">
    <w:name w:val="Обычный (веб)"/>
    <w:basedOn w:val="a"/>
    <w:uiPriority w:val="99"/>
    <w:rsid w:val="00A579C8"/>
    <w:pPr>
      <w:spacing w:before="100" w:beforeAutospacing="1" w:after="100" w:afterAutospacing="1"/>
    </w:pPr>
  </w:style>
  <w:style w:type="numbering" w:styleId="111111">
    <w:name w:val="Outline List 2"/>
    <w:basedOn w:val="a2"/>
    <w:rsid w:val="00917B0D"/>
    <w:pPr>
      <w:numPr>
        <w:numId w:val="5"/>
      </w:numPr>
    </w:pPr>
  </w:style>
  <w:style w:type="character" w:customStyle="1" w:styleId="a6">
    <w:name w:val="Название объекта Знак"/>
    <w:link w:val="a5"/>
    <w:rsid w:val="00154CB8"/>
    <w:rPr>
      <w:b/>
      <w:sz w:val="22"/>
      <w:lang w:val="ru-RU" w:eastAsia="en-US" w:bidi="ar-SA"/>
    </w:rPr>
  </w:style>
  <w:style w:type="paragraph" w:customStyle="1" w:styleId="af0">
    <w:name w:val="Иллюстрация"/>
    <w:basedOn w:val="16"/>
    <w:rsid w:val="00154CB8"/>
    <w:pPr>
      <w:keepNext/>
      <w:spacing w:before="240" w:after="120"/>
      <w:ind w:left="113" w:firstLine="0"/>
      <w:jc w:val="center"/>
    </w:pPr>
    <w:rPr>
      <w:szCs w:val="20"/>
    </w:rPr>
  </w:style>
  <w:style w:type="table" w:styleId="af1">
    <w:name w:val="Table Grid"/>
    <w:basedOn w:val="a1"/>
    <w:uiPriority w:val="39"/>
    <w:rsid w:val="00AA6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7">
    <w:name w:val="heading 7"/>
    <w:basedOn w:val="a"/>
    <w:next w:val="a"/>
    <w:rsid w:val="00235063"/>
    <w:pPr>
      <w:tabs>
        <w:tab w:val="num" w:pos="1080"/>
        <w:tab w:val="num" w:pos="1296"/>
      </w:tabs>
      <w:spacing w:before="240"/>
      <w:ind w:left="1296" w:hanging="1296"/>
    </w:pPr>
    <w:rPr>
      <w:rFonts w:ascii="Arial" w:hAnsi="Arial"/>
      <w:sz w:val="20"/>
      <w:szCs w:val="20"/>
    </w:rPr>
  </w:style>
  <w:style w:type="character" w:customStyle="1" w:styleId="22">
    <w:name w:val="Заголовок 2 Знак"/>
    <w:link w:val="20"/>
    <w:uiPriority w:val="9"/>
    <w:rsid w:val="005B22A7"/>
    <w:rPr>
      <w:rFonts w:ascii="Arial" w:hAnsi="Arial" w:cs="Arial"/>
      <w:bCs/>
      <w:iCs/>
      <w:sz w:val="28"/>
      <w:szCs w:val="28"/>
    </w:rPr>
  </w:style>
  <w:style w:type="character" w:styleId="af2">
    <w:name w:val="annotation reference"/>
    <w:uiPriority w:val="99"/>
    <w:semiHidden/>
    <w:unhideWhenUsed/>
    <w:rsid w:val="005D1410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5D1410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5D1410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D1410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5D1410"/>
    <w:rPr>
      <w:b/>
      <w:bCs/>
    </w:rPr>
  </w:style>
  <w:style w:type="paragraph" w:styleId="af7">
    <w:name w:val="Balloon Text"/>
    <w:basedOn w:val="a"/>
    <w:link w:val="af8"/>
    <w:uiPriority w:val="99"/>
    <w:semiHidden/>
    <w:unhideWhenUsed/>
    <w:rsid w:val="005D141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rsid w:val="005D1410"/>
    <w:rPr>
      <w:rFonts w:ascii="Segoe UI" w:hAnsi="Segoe UI" w:cs="Segoe UI"/>
      <w:sz w:val="18"/>
      <w:szCs w:val="18"/>
    </w:rPr>
  </w:style>
  <w:style w:type="character" w:styleId="af9">
    <w:name w:val="Unresolved Mention"/>
    <w:uiPriority w:val="99"/>
    <w:semiHidden/>
    <w:unhideWhenUsed/>
    <w:rsid w:val="00E0511E"/>
    <w:rPr>
      <w:color w:val="605E5C"/>
      <w:shd w:val="clear" w:color="auto" w:fill="E1DFDD"/>
    </w:rPr>
  </w:style>
  <w:style w:type="character" w:customStyle="1" w:styleId="wacimagecontainer">
    <w:name w:val="wacimagecontainer"/>
    <w:basedOn w:val="a0"/>
    <w:rsid w:val="00D07319"/>
  </w:style>
  <w:style w:type="table" w:customStyle="1" w:styleId="NormalTable0">
    <w:name w:val="Normal Table0"/>
    <w:rsid w:val="00093426"/>
    <w:pPr>
      <w:spacing w:line="360" w:lineRule="auto"/>
      <w:ind w:firstLine="709"/>
      <w:jc w:val="both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Title"/>
    <w:basedOn w:val="a"/>
    <w:next w:val="a"/>
    <w:link w:val="afb"/>
    <w:uiPriority w:val="10"/>
    <w:qFormat/>
    <w:rsid w:val="00093426"/>
    <w:pPr>
      <w:spacing w:before="0" w:after="0"/>
      <w:ind w:firstLine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sid w:val="0009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3">
    <w:name w:val="Заголовок 1 Знак"/>
    <w:basedOn w:val="a0"/>
    <w:link w:val="1"/>
    <w:uiPriority w:val="9"/>
    <w:rsid w:val="00093426"/>
    <w:rPr>
      <w:rFonts w:ascii="Arial" w:hAnsi="Arial" w:cs="Arial"/>
      <w:bCs/>
      <w:caps/>
      <w:kern w:val="32"/>
      <w:sz w:val="32"/>
      <w:szCs w:val="32"/>
    </w:rPr>
  </w:style>
  <w:style w:type="paragraph" w:styleId="afc">
    <w:name w:val="List Paragraph"/>
    <w:basedOn w:val="a"/>
    <w:uiPriority w:val="34"/>
    <w:qFormat/>
    <w:rsid w:val="00093426"/>
    <w:pPr>
      <w:spacing w:before="0" w:after="0" w:line="360" w:lineRule="auto"/>
      <w:ind w:left="720" w:firstLine="709"/>
      <w:contextualSpacing/>
    </w:pPr>
  </w:style>
  <w:style w:type="character" w:customStyle="1" w:styleId="afd">
    <w:name w:val="Верхний колонтитул Знак"/>
    <w:basedOn w:val="a0"/>
    <w:link w:val="afe"/>
    <w:uiPriority w:val="99"/>
    <w:rsid w:val="00093426"/>
  </w:style>
  <w:style w:type="paragraph" w:styleId="afe">
    <w:name w:val="header"/>
    <w:basedOn w:val="a"/>
    <w:link w:val="afd"/>
    <w:uiPriority w:val="99"/>
    <w:unhideWhenUsed/>
    <w:rsid w:val="00093426"/>
    <w:pPr>
      <w:tabs>
        <w:tab w:val="center" w:pos="4680"/>
        <w:tab w:val="right" w:pos="9360"/>
      </w:tabs>
      <w:spacing w:before="0" w:after="0"/>
      <w:ind w:firstLine="709"/>
    </w:pPr>
    <w:rPr>
      <w:sz w:val="20"/>
      <w:szCs w:val="20"/>
    </w:rPr>
  </w:style>
  <w:style w:type="character" w:customStyle="1" w:styleId="1a">
    <w:name w:val="Верхний колонтитул Знак1"/>
    <w:basedOn w:val="a0"/>
    <w:uiPriority w:val="99"/>
    <w:semiHidden/>
    <w:rsid w:val="00093426"/>
    <w:rPr>
      <w:sz w:val="24"/>
      <w:szCs w:val="24"/>
    </w:rPr>
  </w:style>
  <w:style w:type="character" w:customStyle="1" w:styleId="aff">
    <w:name w:val="Нижний колонтитул Знак"/>
    <w:basedOn w:val="a0"/>
    <w:link w:val="aff0"/>
    <w:uiPriority w:val="99"/>
    <w:rsid w:val="00093426"/>
  </w:style>
  <w:style w:type="paragraph" w:styleId="aff0">
    <w:name w:val="footer"/>
    <w:basedOn w:val="a"/>
    <w:link w:val="aff"/>
    <w:uiPriority w:val="99"/>
    <w:unhideWhenUsed/>
    <w:rsid w:val="00093426"/>
    <w:pPr>
      <w:tabs>
        <w:tab w:val="center" w:pos="4680"/>
        <w:tab w:val="right" w:pos="9360"/>
      </w:tabs>
      <w:spacing w:before="0" w:after="0"/>
      <w:ind w:firstLine="709"/>
    </w:pPr>
    <w:rPr>
      <w:sz w:val="20"/>
      <w:szCs w:val="20"/>
    </w:rPr>
  </w:style>
  <w:style w:type="character" w:customStyle="1" w:styleId="1b">
    <w:name w:val="Нижний колонтитул Знак1"/>
    <w:basedOn w:val="a0"/>
    <w:uiPriority w:val="99"/>
    <w:semiHidden/>
    <w:rsid w:val="00093426"/>
    <w:rPr>
      <w:sz w:val="24"/>
      <w:szCs w:val="24"/>
    </w:rPr>
  </w:style>
  <w:style w:type="character" w:customStyle="1" w:styleId="aff1">
    <w:name w:val="Подзаголовок Знак"/>
    <w:basedOn w:val="a0"/>
    <w:link w:val="aff2"/>
    <w:uiPriority w:val="11"/>
    <w:rsid w:val="00093426"/>
    <w:rPr>
      <w:rFonts w:eastAsiaTheme="minorEastAsia"/>
      <w:color w:val="5A5A5A" w:themeColor="text1" w:themeTint="A5"/>
      <w:spacing w:val="15"/>
    </w:rPr>
  </w:style>
  <w:style w:type="paragraph" w:styleId="aff2">
    <w:name w:val="Subtitle"/>
    <w:basedOn w:val="a"/>
    <w:next w:val="a"/>
    <w:link w:val="aff1"/>
    <w:uiPriority w:val="11"/>
    <w:rsid w:val="00093426"/>
    <w:pPr>
      <w:spacing w:before="0" w:after="0" w:line="360" w:lineRule="auto"/>
      <w:ind w:firstLine="709"/>
    </w:pPr>
    <w:rPr>
      <w:rFonts w:eastAsiaTheme="minorEastAsia"/>
      <w:color w:val="5A5A5A" w:themeColor="text1" w:themeTint="A5"/>
      <w:spacing w:val="15"/>
      <w:sz w:val="20"/>
      <w:szCs w:val="20"/>
    </w:rPr>
  </w:style>
  <w:style w:type="character" w:customStyle="1" w:styleId="1c">
    <w:name w:val="Подзаголовок Знак1"/>
    <w:basedOn w:val="a0"/>
    <w:uiPriority w:val="11"/>
    <w:rsid w:val="0009342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3">
    <w:name w:val="TOC Heading"/>
    <w:basedOn w:val="1"/>
    <w:next w:val="a"/>
    <w:uiPriority w:val="39"/>
    <w:unhideWhenUsed/>
    <w:qFormat/>
    <w:rsid w:val="00093426"/>
    <w:pPr>
      <w:keepLines/>
      <w:tabs>
        <w:tab w:val="clear" w:pos="176"/>
      </w:tabs>
      <w:spacing w:before="240" w:after="0" w:line="360" w:lineRule="auto"/>
      <w:ind w:left="357" w:hanging="357"/>
      <w:jc w:val="both"/>
      <w:outlineLvl w:val="9"/>
    </w:pPr>
    <w:rPr>
      <w:rFonts w:ascii="Times New Roman" w:eastAsiaTheme="majorEastAsia" w:hAnsi="Times New Roman" w:cs="Times New Roman"/>
      <w:bCs w:val="0"/>
      <w:caps w:val="0"/>
      <w:kern w:val="0"/>
      <w:sz w:val="24"/>
      <w:szCs w:val="24"/>
    </w:rPr>
  </w:style>
  <w:style w:type="paragraph" w:styleId="aff4">
    <w:name w:val="endnote text"/>
    <w:basedOn w:val="a"/>
    <w:link w:val="aff5"/>
    <w:uiPriority w:val="99"/>
    <w:semiHidden/>
    <w:unhideWhenUsed/>
    <w:rsid w:val="00093426"/>
    <w:pPr>
      <w:spacing w:before="0" w:after="0"/>
      <w:ind w:firstLine="709"/>
    </w:pPr>
    <w:rPr>
      <w:sz w:val="20"/>
      <w:szCs w:val="20"/>
    </w:rPr>
  </w:style>
  <w:style w:type="character" w:customStyle="1" w:styleId="aff5">
    <w:name w:val="Текст концевой сноски Знак"/>
    <w:basedOn w:val="a0"/>
    <w:link w:val="aff4"/>
    <w:uiPriority w:val="99"/>
    <w:semiHidden/>
    <w:rsid w:val="00093426"/>
  </w:style>
  <w:style w:type="character" w:styleId="aff6">
    <w:name w:val="endnote reference"/>
    <w:basedOn w:val="a0"/>
    <w:uiPriority w:val="99"/>
    <w:semiHidden/>
    <w:unhideWhenUsed/>
    <w:rsid w:val="00093426"/>
    <w:rPr>
      <w:vertAlign w:val="superscript"/>
    </w:rPr>
  </w:style>
  <w:style w:type="paragraph" w:styleId="aff7">
    <w:name w:val="footnote text"/>
    <w:basedOn w:val="a"/>
    <w:link w:val="aff8"/>
    <w:uiPriority w:val="99"/>
    <w:semiHidden/>
    <w:unhideWhenUsed/>
    <w:rsid w:val="00093426"/>
    <w:pPr>
      <w:spacing w:before="0" w:after="0"/>
      <w:ind w:firstLine="709"/>
    </w:pPr>
    <w:rPr>
      <w:sz w:val="20"/>
      <w:szCs w:val="20"/>
    </w:rPr>
  </w:style>
  <w:style w:type="character" w:customStyle="1" w:styleId="aff8">
    <w:name w:val="Текст сноски Знак"/>
    <w:basedOn w:val="a0"/>
    <w:link w:val="aff7"/>
    <w:uiPriority w:val="99"/>
    <w:semiHidden/>
    <w:rsid w:val="00093426"/>
  </w:style>
  <w:style w:type="character" w:styleId="aff9">
    <w:name w:val="footnote reference"/>
    <w:basedOn w:val="a0"/>
    <w:uiPriority w:val="99"/>
    <w:semiHidden/>
    <w:unhideWhenUsed/>
    <w:rsid w:val="00093426"/>
    <w:rPr>
      <w:vertAlign w:val="superscript"/>
    </w:rPr>
  </w:style>
  <w:style w:type="character" w:styleId="affa">
    <w:name w:val="Placeholder Text"/>
    <w:basedOn w:val="a0"/>
    <w:uiPriority w:val="99"/>
    <w:semiHidden/>
    <w:rsid w:val="00093426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093426"/>
    <w:rPr>
      <w:rFonts w:ascii="Arial" w:hAnsi="Arial" w:cs="Arial"/>
      <w:b/>
      <w:szCs w:val="24"/>
    </w:rPr>
  </w:style>
  <w:style w:type="character" w:customStyle="1" w:styleId="80">
    <w:name w:val="Заголовок 8 Знак"/>
    <w:basedOn w:val="a0"/>
    <w:link w:val="8"/>
    <w:uiPriority w:val="9"/>
    <w:rsid w:val="00093426"/>
    <w:rPr>
      <w:rFonts w:ascii="Arial" w:hAnsi="Arial" w:cs="Arial"/>
      <w:b/>
      <w:i/>
      <w:iCs/>
      <w:szCs w:val="24"/>
    </w:rPr>
  </w:style>
  <w:style w:type="character" w:customStyle="1" w:styleId="90">
    <w:name w:val="Заголовок 9 Знак"/>
    <w:basedOn w:val="a0"/>
    <w:link w:val="9"/>
    <w:uiPriority w:val="9"/>
    <w:rsid w:val="00093426"/>
    <w:rPr>
      <w:rFonts w:ascii="Arial" w:hAnsi="Arial" w:cs="Arial"/>
      <w:bCs/>
      <w:i/>
      <w:iCs/>
      <w:szCs w:val="18"/>
    </w:rPr>
  </w:style>
  <w:style w:type="character" w:customStyle="1" w:styleId="mw-headline">
    <w:name w:val="mw-headline"/>
    <w:basedOn w:val="a0"/>
    <w:rsid w:val="00093426"/>
  </w:style>
  <w:style w:type="character" w:customStyle="1" w:styleId="apple-converted-space">
    <w:name w:val="apple-converted-space"/>
    <w:basedOn w:val="a0"/>
    <w:rsid w:val="00093426"/>
  </w:style>
  <w:style w:type="character" w:customStyle="1" w:styleId="mi">
    <w:name w:val="mi"/>
    <w:basedOn w:val="a0"/>
    <w:rsid w:val="00093426"/>
  </w:style>
  <w:style w:type="character" w:customStyle="1" w:styleId="mo">
    <w:name w:val="mo"/>
    <w:basedOn w:val="a0"/>
    <w:rsid w:val="00093426"/>
  </w:style>
  <w:style w:type="paragraph" w:customStyle="1" w:styleId="affb">
    <w:name w:val="Служебный заголовок"/>
    <w:basedOn w:val="1"/>
    <w:link w:val="affc"/>
    <w:qFormat/>
    <w:rsid w:val="00093426"/>
    <w:pPr>
      <w:keepLines/>
      <w:numPr>
        <w:numId w:val="0"/>
      </w:numPr>
      <w:tabs>
        <w:tab w:val="left" w:pos="993"/>
      </w:tabs>
      <w:spacing w:before="240" w:line="360" w:lineRule="auto"/>
      <w:outlineLvl w:val="9"/>
    </w:pPr>
    <w:rPr>
      <w:rFonts w:ascii="Times New Roman Полужирный" w:eastAsia="MS Gothic" w:hAnsi="Times New Roman Полужирный"/>
      <w:b/>
      <w:bCs w:val="0"/>
      <w:caps w:val="0"/>
      <w:sz w:val="28"/>
      <w:lang w:eastAsia="ja-JP"/>
    </w:rPr>
  </w:style>
  <w:style w:type="character" w:customStyle="1" w:styleId="affc">
    <w:name w:val="Служебный заголовок Знак"/>
    <w:basedOn w:val="13"/>
    <w:link w:val="affb"/>
    <w:rsid w:val="00093426"/>
    <w:rPr>
      <w:rFonts w:ascii="Times New Roman Полужирный" w:eastAsia="MS Gothic" w:hAnsi="Times New Roman Полужирный" w:cs="Arial"/>
      <w:b/>
      <w:bCs w:val="0"/>
      <w:caps w:val="0"/>
      <w:kern w:val="32"/>
      <w:sz w:val="28"/>
      <w:szCs w:val="32"/>
      <w:lang w:eastAsia="ja-JP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093426"/>
    <w:rPr>
      <w:color w:val="605E5C"/>
      <w:shd w:val="clear" w:color="auto" w:fill="E1DFDD"/>
    </w:rPr>
  </w:style>
  <w:style w:type="table" w:customStyle="1" w:styleId="32">
    <w:name w:val="Сетка таблицы3"/>
    <w:basedOn w:val="a1"/>
    <w:next w:val="af1"/>
    <w:rsid w:val="00093426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Next">
    <w:name w:val="Body Text Next"/>
    <w:basedOn w:val="affd"/>
    <w:autoRedefine/>
    <w:rsid w:val="00093426"/>
    <w:pPr>
      <w:spacing w:after="0" w:line="276" w:lineRule="auto"/>
      <w:ind w:firstLine="567"/>
    </w:pPr>
    <w:rPr>
      <w:rFonts w:ascii="Cambria" w:hAnsi="Cambria"/>
      <w:color w:val="002060"/>
      <w:kern w:val="20"/>
      <w:sz w:val="28"/>
      <w:szCs w:val="28"/>
      <w:lang w:eastAsia="en-US"/>
    </w:rPr>
  </w:style>
  <w:style w:type="paragraph" w:styleId="affd">
    <w:name w:val="Body Text"/>
    <w:basedOn w:val="a"/>
    <w:link w:val="affe"/>
    <w:uiPriority w:val="99"/>
    <w:semiHidden/>
    <w:unhideWhenUsed/>
    <w:rsid w:val="00093426"/>
    <w:pPr>
      <w:spacing w:before="0" w:after="120" w:line="360" w:lineRule="auto"/>
      <w:ind w:firstLine="709"/>
    </w:pPr>
  </w:style>
  <w:style w:type="character" w:customStyle="1" w:styleId="affe">
    <w:name w:val="Основной текст Знак"/>
    <w:basedOn w:val="a0"/>
    <w:link w:val="affd"/>
    <w:uiPriority w:val="99"/>
    <w:semiHidden/>
    <w:rsid w:val="00093426"/>
    <w:rPr>
      <w:sz w:val="24"/>
      <w:szCs w:val="24"/>
    </w:rPr>
  </w:style>
  <w:style w:type="table" w:customStyle="1" w:styleId="1e">
    <w:name w:val="Сетка таблицы1"/>
    <w:basedOn w:val="a1"/>
    <w:next w:val="af1"/>
    <w:uiPriority w:val="39"/>
    <w:rsid w:val="0009342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9342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093426"/>
  </w:style>
  <w:style w:type="character" w:customStyle="1" w:styleId="normaltextrun">
    <w:name w:val="normaltextrun"/>
    <w:basedOn w:val="a0"/>
    <w:rsid w:val="00093426"/>
  </w:style>
  <w:style w:type="character" w:customStyle="1" w:styleId="eop">
    <w:name w:val="eop"/>
    <w:basedOn w:val="a0"/>
    <w:rsid w:val="00093426"/>
  </w:style>
  <w:style w:type="paragraph" w:styleId="afff">
    <w:name w:val="Revision"/>
    <w:hidden/>
    <w:uiPriority w:val="99"/>
    <w:semiHidden/>
    <w:rsid w:val="00093426"/>
    <w:rPr>
      <w:sz w:val="24"/>
      <w:szCs w:val="24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093426"/>
    <w:rPr>
      <w:color w:val="605E5C"/>
      <w:shd w:val="clear" w:color="auto" w:fill="E1DFDD"/>
    </w:rPr>
  </w:style>
  <w:style w:type="character" w:customStyle="1" w:styleId="33">
    <w:name w:val="Неразрешенное упоминание3"/>
    <w:basedOn w:val="a0"/>
    <w:uiPriority w:val="99"/>
    <w:semiHidden/>
    <w:unhideWhenUsed/>
    <w:rsid w:val="00093426"/>
    <w:rPr>
      <w:color w:val="605E5C"/>
      <w:shd w:val="clear" w:color="auto" w:fill="E1DFDD"/>
    </w:rPr>
  </w:style>
  <w:style w:type="character" w:customStyle="1" w:styleId="cf01">
    <w:name w:val="cf01"/>
    <w:basedOn w:val="a0"/>
    <w:rsid w:val="00093426"/>
    <w:rPr>
      <w:rFonts w:ascii="Segoe UI" w:hAnsi="Segoe UI" w:cs="Segoe UI" w:hint="default"/>
      <w:sz w:val="18"/>
      <w:szCs w:val="18"/>
    </w:rPr>
  </w:style>
  <w:style w:type="paragraph" w:customStyle="1" w:styleId="paragraph">
    <w:name w:val="paragraph"/>
    <w:basedOn w:val="a"/>
    <w:rsid w:val="00093426"/>
    <w:pPr>
      <w:spacing w:before="100" w:beforeAutospacing="1" w:after="100" w:afterAutospacing="1"/>
      <w:ind w:firstLine="0"/>
      <w:jc w:val="left"/>
    </w:pPr>
  </w:style>
  <w:style w:type="character" w:customStyle="1" w:styleId="mord">
    <w:name w:val="mord"/>
    <w:basedOn w:val="a0"/>
    <w:rsid w:val="00093426"/>
  </w:style>
  <w:style w:type="character" w:customStyle="1" w:styleId="mrel">
    <w:name w:val="mrel"/>
    <w:basedOn w:val="a0"/>
    <w:rsid w:val="00093426"/>
  </w:style>
  <w:style w:type="character" w:customStyle="1" w:styleId="vlist-s">
    <w:name w:val="vlist-s"/>
    <w:basedOn w:val="a0"/>
    <w:rsid w:val="00093426"/>
  </w:style>
  <w:style w:type="character" w:customStyle="1" w:styleId="mpunct">
    <w:name w:val="mpunct"/>
    <w:basedOn w:val="a0"/>
    <w:rsid w:val="00093426"/>
  </w:style>
  <w:style w:type="character" w:customStyle="1" w:styleId="mopen">
    <w:name w:val="mopen"/>
    <w:basedOn w:val="a0"/>
    <w:rsid w:val="00093426"/>
  </w:style>
  <w:style w:type="character" w:customStyle="1" w:styleId="mclose">
    <w:name w:val="mclose"/>
    <w:basedOn w:val="a0"/>
    <w:rsid w:val="00093426"/>
  </w:style>
  <w:style w:type="character" w:customStyle="1" w:styleId="VerbatimChar">
    <w:name w:val="Verbatim Char"/>
    <w:basedOn w:val="a0"/>
    <w:link w:val="SourceCode"/>
    <w:rsid w:val="0009342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93426"/>
    <w:pPr>
      <w:wordWrap w:val="0"/>
      <w:spacing w:before="0" w:after="200"/>
      <w:ind w:firstLine="0"/>
      <w:jc w:val="left"/>
    </w:pPr>
    <w:rPr>
      <w:rFonts w:ascii="Consolas" w:hAnsi="Consolas"/>
      <w:sz w:val="22"/>
      <w:szCs w:val="20"/>
    </w:rPr>
  </w:style>
  <w:style w:type="character" w:customStyle="1" w:styleId="41">
    <w:name w:val="Неразрешенное упоминание4"/>
    <w:basedOn w:val="a0"/>
    <w:uiPriority w:val="99"/>
    <w:semiHidden/>
    <w:unhideWhenUsed/>
    <w:rsid w:val="00093426"/>
    <w:rPr>
      <w:color w:val="605E5C"/>
      <w:shd w:val="clear" w:color="auto" w:fill="E1DFDD"/>
    </w:rPr>
  </w:style>
  <w:style w:type="character" w:customStyle="1" w:styleId="51">
    <w:name w:val="Неразрешенное упоминание5"/>
    <w:basedOn w:val="a0"/>
    <w:uiPriority w:val="99"/>
    <w:semiHidden/>
    <w:unhideWhenUsed/>
    <w:rsid w:val="00093426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09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93426"/>
    <w:rPr>
      <w:rFonts w:ascii="Courier New" w:hAnsi="Courier New" w:cs="Courier New"/>
    </w:rPr>
  </w:style>
  <w:style w:type="character" w:customStyle="1" w:styleId="w">
    <w:name w:val="w"/>
    <w:basedOn w:val="a0"/>
    <w:rsid w:val="00093426"/>
  </w:style>
  <w:style w:type="character" w:customStyle="1" w:styleId="katex-mathml">
    <w:name w:val="katex-mathml"/>
    <w:basedOn w:val="a0"/>
    <w:rsid w:val="00093426"/>
  </w:style>
  <w:style w:type="character" w:customStyle="1" w:styleId="bold-text">
    <w:name w:val="bold-text"/>
    <w:basedOn w:val="a0"/>
    <w:rsid w:val="00093426"/>
  </w:style>
  <w:style w:type="character" w:customStyle="1" w:styleId="stage-prepayment-sum">
    <w:name w:val="stage-prepayment-sum"/>
    <w:basedOn w:val="a0"/>
    <w:rsid w:val="00093426"/>
  </w:style>
  <w:style w:type="character" w:customStyle="1" w:styleId="stage-prepayment-fact">
    <w:name w:val="stage-prepayment-fact"/>
    <w:basedOn w:val="a0"/>
    <w:rsid w:val="00093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127.0.0.1:50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5770</Words>
  <Characters>46040</Characters>
  <Application>Microsoft Office Word</Application>
  <DocSecurity>0</DocSecurity>
  <Lines>383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51707</CharactersWithSpaces>
  <SharedDoc>false</SharedDoc>
  <HLinks>
    <vt:vector size="48" baseType="variant"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_Toc327466264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_Toc327466263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_Toc327466262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_Toc327466261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_Toc327466260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_Toc327466259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_Toc327466258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_Toc327466257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</dc:creator>
  <cp:keywords/>
  <cp:lastModifiedBy>Alexey M. Kashevnik</cp:lastModifiedBy>
  <cp:revision>4</cp:revision>
  <cp:lastPrinted>2012-05-23T15:25:00Z</cp:lastPrinted>
  <dcterms:created xsi:type="dcterms:W3CDTF">2024-05-20T14:09:00Z</dcterms:created>
  <dcterms:modified xsi:type="dcterms:W3CDTF">2024-05-20T14:14:00Z</dcterms:modified>
</cp:coreProperties>
</file>