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03858" w14:textId="77777777" w:rsidR="001E3770" w:rsidRPr="002961A2" w:rsidRDefault="001E3770" w:rsidP="00FC77BE">
      <w:pPr>
        <w:spacing w:line="360" w:lineRule="auto"/>
        <w:ind w:right="-1"/>
        <w:jc w:val="center"/>
        <w:rPr>
          <w:rFonts w:ascii="Times New Roman" w:hAnsi="Times New Roman"/>
          <w:i w:val="0"/>
          <w:color w:val="000000" w:themeColor="text1"/>
          <w:sz w:val="24"/>
          <w:szCs w:val="24"/>
        </w:rPr>
      </w:pPr>
      <w:bookmarkStart w:id="0" w:name="_Hlk193186062"/>
      <w:r w:rsidRPr="002961A2">
        <w:rPr>
          <w:rFonts w:ascii="Times New Roman" w:hAnsi="Times New Roman"/>
          <w:i w:val="0"/>
          <w:color w:val="000000" w:themeColor="text1"/>
          <w:sz w:val="24"/>
          <w:szCs w:val="24"/>
        </w:rPr>
        <w:t>ГОСУДАРСТВЕННОЕ АВТОНОМНОЕ ПРОФЕССИОНАЛЬНОЕ</w:t>
      </w:r>
    </w:p>
    <w:p w14:paraId="18CE6136" w14:textId="77777777" w:rsidR="001E3770" w:rsidRPr="002961A2" w:rsidRDefault="001E3770" w:rsidP="00FC77BE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4"/>
          <w:szCs w:val="24"/>
        </w:rPr>
      </w:pPr>
      <w:r w:rsidRPr="002961A2">
        <w:rPr>
          <w:rFonts w:ascii="Times New Roman" w:hAnsi="Times New Roman"/>
          <w:i w:val="0"/>
          <w:color w:val="000000" w:themeColor="text1"/>
          <w:sz w:val="24"/>
          <w:szCs w:val="24"/>
        </w:rPr>
        <w:t>ОБРАЗОВАТЕЛЬНОЕ УЧРЕЖДЕНИЕ САРАТОВСКОЙ ОБЛАСТИ</w:t>
      </w:r>
    </w:p>
    <w:p w14:paraId="407414E8" w14:textId="77777777" w:rsidR="001E3770" w:rsidRPr="002961A2" w:rsidRDefault="001E3770" w:rsidP="00FC77BE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4"/>
          <w:szCs w:val="24"/>
        </w:rPr>
      </w:pPr>
      <w:r w:rsidRPr="002961A2">
        <w:rPr>
          <w:rFonts w:ascii="Times New Roman" w:hAnsi="Times New Roman"/>
          <w:i w:val="0"/>
          <w:color w:val="000000" w:themeColor="text1"/>
          <w:sz w:val="24"/>
          <w:szCs w:val="24"/>
        </w:rPr>
        <w:t>«ВОЛЬСКИЙ ТЕХНОЛОГИЧЕСКИЙ КОЛЛЕДЖ»</w:t>
      </w:r>
    </w:p>
    <w:p w14:paraId="4052DC47" w14:textId="77777777" w:rsidR="001E3770" w:rsidRPr="004A488F" w:rsidRDefault="001E3770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2AC06E64" w14:textId="275AD13A" w:rsidR="001E3770" w:rsidRDefault="00FC77BE" w:rsidP="004A488F">
      <w:pPr>
        <w:spacing w:line="360" w:lineRule="auto"/>
        <w:ind w:right="-1" w:firstLine="284"/>
        <w:jc w:val="right"/>
        <w:rPr>
          <w:rFonts w:ascii="Times New Roman" w:hAnsi="Times New Roman"/>
          <w:i w:val="0"/>
          <w:color w:val="000000" w:themeColor="text1"/>
          <w:sz w:val="28"/>
          <w:szCs w:val="28"/>
        </w:rPr>
      </w:pPr>
      <w:r>
        <w:rPr>
          <w:rFonts w:ascii="Times New Roman" w:hAnsi="Times New Roman"/>
          <w:i w:val="0"/>
          <w:color w:val="000000" w:themeColor="text1"/>
          <w:sz w:val="28"/>
          <w:szCs w:val="28"/>
        </w:rPr>
        <w:t xml:space="preserve"> </w:t>
      </w:r>
    </w:p>
    <w:p w14:paraId="62196CD1" w14:textId="04708A76" w:rsidR="00FC77BE" w:rsidRDefault="00FC77BE" w:rsidP="004A488F">
      <w:pPr>
        <w:spacing w:line="360" w:lineRule="auto"/>
        <w:ind w:right="-1" w:firstLine="284"/>
        <w:jc w:val="right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6C7C7FFF" w14:textId="7F473D23" w:rsidR="00FC77BE" w:rsidRDefault="00FC77BE" w:rsidP="004A488F">
      <w:pPr>
        <w:spacing w:line="360" w:lineRule="auto"/>
        <w:ind w:right="-1" w:firstLine="284"/>
        <w:jc w:val="right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6B01704F" w14:textId="77777777" w:rsidR="00FC77BE" w:rsidRPr="004A488F" w:rsidRDefault="00FC77BE" w:rsidP="004A488F">
      <w:pPr>
        <w:spacing w:line="360" w:lineRule="auto"/>
        <w:ind w:right="-1" w:firstLine="284"/>
        <w:jc w:val="right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3357C43A" w14:textId="26E3C464" w:rsidR="001E3770" w:rsidRPr="004A488F" w:rsidRDefault="001E3770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1AE1840D" w14:textId="4087A92C" w:rsidR="00FC77BE" w:rsidRDefault="00FC77BE" w:rsidP="00FC77BE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40"/>
          <w:szCs w:val="40"/>
        </w:rPr>
      </w:pPr>
      <w:r w:rsidRPr="00FC77BE">
        <w:rPr>
          <w:rFonts w:ascii="Times New Roman" w:hAnsi="Times New Roman"/>
          <w:i w:val="0"/>
          <w:color w:val="000000" w:themeColor="text1"/>
          <w:sz w:val="40"/>
          <w:szCs w:val="40"/>
        </w:rPr>
        <w:t>КУРСОВОЙ ПРОЕКТ</w:t>
      </w:r>
    </w:p>
    <w:p w14:paraId="2F71C25F" w14:textId="77777777" w:rsidR="00FC77BE" w:rsidRDefault="00FC77BE" w:rsidP="00FC77BE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40"/>
          <w:szCs w:val="40"/>
        </w:rPr>
      </w:pPr>
    </w:p>
    <w:p w14:paraId="255B7441" w14:textId="39C185AA" w:rsidR="00FC77BE" w:rsidRPr="00174882" w:rsidRDefault="00174882" w:rsidP="00174882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48"/>
          <w:szCs w:val="48"/>
        </w:rPr>
      </w:pPr>
      <w:r>
        <w:rPr>
          <w:rFonts w:ascii="Times New Roman" w:hAnsi="Times New Roman"/>
          <w:i w:val="0"/>
          <w:caps/>
          <w:color w:val="000000" w:themeColor="text1"/>
          <w:sz w:val="36"/>
          <w:szCs w:val="36"/>
        </w:rPr>
        <w:t>РАЗРАБОТКА ЦИФРОВОЙ МОДЕЛИ ДЕТПЛИ И ОПТИМИЗАЦИЯ ПОД 3</w:t>
      </w:r>
      <w:r>
        <w:rPr>
          <w:rFonts w:ascii="Times New Roman" w:hAnsi="Times New Roman"/>
          <w:i w:val="0"/>
          <w:caps/>
          <w:color w:val="000000" w:themeColor="text1"/>
          <w:sz w:val="36"/>
          <w:szCs w:val="36"/>
          <w:lang w:val="en-US"/>
        </w:rPr>
        <w:t>D</w:t>
      </w:r>
      <w:r w:rsidRPr="00174882">
        <w:rPr>
          <w:rFonts w:ascii="Times New Roman" w:hAnsi="Times New Roman"/>
          <w:i w:val="0"/>
          <w:caps/>
          <w:color w:val="000000" w:themeColor="text1"/>
          <w:sz w:val="36"/>
          <w:szCs w:val="36"/>
        </w:rPr>
        <w:t xml:space="preserve"> </w:t>
      </w:r>
      <w:r>
        <w:rPr>
          <w:rFonts w:ascii="Times New Roman" w:hAnsi="Times New Roman"/>
          <w:i w:val="0"/>
          <w:caps/>
          <w:color w:val="000000" w:themeColor="text1"/>
          <w:sz w:val="36"/>
          <w:szCs w:val="36"/>
        </w:rPr>
        <w:t>ПЕЧАТЬ</w:t>
      </w:r>
    </w:p>
    <w:p w14:paraId="5C3D9AF2" w14:textId="733A9F89" w:rsidR="001E3770" w:rsidRPr="004A488F" w:rsidRDefault="001E3770" w:rsidP="00FC77BE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  <w:r w:rsidRPr="004A488F">
        <w:rPr>
          <w:rFonts w:ascii="Times New Roman" w:hAnsi="Times New Roman"/>
          <w:i w:val="0"/>
          <w:color w:val="000000" w:themeColor="text1"/>
          <w:sz w:val="28"/>
          <w:szCs w:val="28"/>
        </w:rPr>
        <w:t>МДК.01.02. Методы создания и корректировки компьютерных моделей ПМ.01 Создание и корректировка компьютерной модели</w:t>
      </w:r>
    </w:p>
    <w:p w14:paraId="157B987A" w14:textId="230399F8" w:rsidR="001E3770" w:rsidRPr="004A488F" w:rsidRDefault="001E3770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6591AA9C" w14:textId="1E4658F6" w:rsidR="004A488F" w:rsidRPr="004A488F" w:rsidRDefault="00FC77BE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  <w:r>
        <w:rPr>
          <w:iCs/>
          <w:szCs w:val="32"/>
        </w:rPr>
        <w:t>КП01</w:t>
      </w:r>
      <w:r w:rsidRPr="00482136">
        <w:rPr>
          <w:iCs/>
          <w:szCs w:val="32"/>
        </w:rPr>
        <w:t xml:space="preserve"> </w:t>
      </w:r>
      <w:r>
        <w:rPr>
          <w:iCs/>
          <w:szCs w:val="32"/>
        </w:rPr>
        <w:t>15</w:t>
      </w:r>
      <w:r w:rsidRPr="00482136">
        <w:rPr>
          <w:iCs/>
          <w:szCs w:val="32"/>
        </w:rPr>
        <w:t>.02.</w:t>
      </w:r>
      <w:r>
        <w:rPr>
          <w:iCs/>
          <w:szCs w:val="32"/>
        </w:rPr>
        <w:t>09</w:t>
      </w:r>
      <w:r w:rsidRPr="00482136">
        <w:rPr>
          <w:iCs/>
          <w:szCs w:val="32"/>
        </w:rPr>
        <w:t>.00.</w:t>
      </w:r>
      <w:r w:rsidR="002961A2">
        <w:rPr>
          <w:iCs/>
          <w:szCs w:val="32"/>
        </w:rPr>
        <w:t>3</w:t>
      </w:r>
      <w:r w:rsidRPr="00482136">
        <w:rPr>
          <w:iCs/>
          <w:szCs w:val="32"/>
        </w:rPr>
        <w:t>1.</w:t>
      </w:r>
      <w:r w:rsidR="000E6C95">
        <w:rPr>
          <w:iCs/>
          <w:color w:val="FF0000"/>
          <w:szCs w:val="32"/>
        </w:rPr>
        <w:t>14</w:t>
      </w:r>
      <w:r w:rsidRPr="00482136">
        <w:rPr>
          <w:iCs/>
          <w:szCs w:val="32"/>
        </w:rPr>
        <w:t xml:space="preserve"> ПЗ</w:t>
      </w:r>
    </w:p>
    <w:p w14:paraId="7CE6FAEE" w14:textId="77777777" w:rsidR="004A488F" w:rsidRPr="004A488F" w:rsidRDefault="004A488F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tbl>
      <w:tblPr>
        <w:tblStyle w:val="a3"/>
        <w:tblW w:w="0" w:type="auto"/>
        <w:tblInd w:w="5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4"/>
      </w:tblGrid>
      <w:tr w:rsidR="00FC77BE" w14:paraId="07B446E8" w14:textId="77777777" w:rsidTr="000163FF">
        <w:tc>
          <w:tcPr>
            <w:tcW w:w="4360" w:type="dxa"/>
          </w:tcPr>
          <w:p w14:paraId="2A10ECF4" w14:textId="77777777" w:rsidR="00FC77BE" w:rsidRPr="002961A2" w:rsidRDefault="00FC77BE" w:rsidP="00FC77BE">
            <w:pPr>
              <w:spacing w:line="360" w:lineRule="auto"/>
              <w:ind w:right="-1"/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</w:pPr>
            <w:r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Работу выполнил:</w:t>
            </w:r>
          </w:p>
          <w:p w14:paraId="665F08BB" w14:textId="77777777" w:rsidR="00FC77BE" w:rsidRPr="002961A2" w:rsidRDefault="00FC77BE" w:rsidP="00FC77BE">
            <w:pPr>
              <w:spacing w:line="360" w:lineRule="auto"/>
              <w:ind w:right="-1"/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</w:pPr>
            <w:r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студент 3 курса группы АДТ-31</w:t>
            </w:r>
          </w:p>
          <w:p w14:paraId="39081FAF" w14:textId="6D943B60" w:rsidR="00FC77BE" w:rsidRPr="002961A2" w:rsidRDefault="000E6C95" w:rsidP="000163FF">
            <w:pPr>
              <w:spacing w:line="360" w:lineRule="auto"/>
              <w:ind w:right="-1"/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Сергушов</w:t>
            </w:r>
            <w:proofErr w:type="spellEnd"/>
            <w:r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 xml:space="preserve"> Дмитрий Иванович </w:t>
            </w:r>
            <w:r w:rsidR="00FC77BE"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Руководитель проекта:</w:t>
            </w:r>
            <w:r w:rsidR="000163FF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 xml:space="preserve"> </w:t>
            </w:r>
            <w:r w:rsidR="00FC77BE"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 xml:space="preserve">преподаватель </w:t>
            </w:r>
            <w:proofErr w:type="spellStart"/>
            <w:r w:rsidR="00FC77BE"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Мифтахов</w:t>
            </w:r>
            <w:proofErr w:type="spellEnd"/>
            <w:r w:rsidR="00FC77BE"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 xml:space="preserve"> Наиль </w:t>
            </w:r>
            <w:proofErr w:type="spellStart"/>
            <w:r w:rsidR="00FC77BE" w:rsidRPr="002961A2">
              <w:rPr>
                <w:rFonts w:ascii="Times New Roman" w:hAnsi="Times New Roman"/>
                <w:i w:val="0"/>
                <w:color w:val="000000" w:themeColor="text1"/>
                <w:sz w:val="24"/>
                <w:szCs w:val="24"/>
              </w:rPr>
              <w:t>Ильгизович</w:t>
            </w:r>
            <w:proofErr w:type="spellEnd"/>
          </w:p>
        </w:tc>
      </w:tr>
    </w:tbl>
    <w:p w14:paraId="73E17F47" w14:textId="0BA6D1EA" w:rsidR="001E3770" w:rsidRPr="004A488F" w:rsidRDefault="001E3770" w:rsidP="004A488F">
      <w:pPr>
        <w:spacing w:line="360" w:lineRule="auto"/>
        <w:ind w:right="-1" w:firstLine="284"/>
        <w:jc w:val="right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5291FC5D" w14:textId="77777777" w:rsidR="004A488F" w:rsidRPr="004A488F" w:rsidRDefault="004A488F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</w:p>
    <w:p w14:paraId="19D7D3AC" w14:textId="458B6223" w:rsidR="001E3770" w:rsidRPr="004A488F" w:rsidRDefault="001E3770" w:rsidP="004A488F">
      <w:pPr>
        <w:spacing w:line="360" w:lineRule="auto"/>
        <w:ind w:right="-1" w:firstLine="284"/>
        <w:jc w:val="center"/>
        <w:rPr>
          <w:rFonts w:ascii="Times New Roman" w:hAnsi="Times New Roman"/>
          <w:i w:val="0"/>
          <w:color w:val="000000" w:themeColor="text1"/>
          <w:sz w:val="28"/>
          <w:szCs w:val="28"/>
        </w:rPr>
      </w:pPr>
      <w:r w:rsidRPr="004A488F">
        <w:rPr>
          <w:rFonts w:ascii="Times New Roman" w:hAnsi="Times New Roman"/>
          <w:i w:val="0"/>
          <w:color w:val="000000" w:themeColor="text1"/>
          <w:sz w:val="28"/>
          <w:szCs w:val="28"/>
        </w:rPr>
        <w:t>Вольск 2025</w:t>
      </w:r>
    </w:p>
    <w:bookmarkEnd w:id="0"/>
    <w:p w14:paraId="07E03B1D" w14:textId="77777777" w:rsidR="001E3770" w:rsidRPr="004A488F" w:rsidRDefault="001E3770" w:rsidP="004A488F">
      <w:pPr>
        <w:tabs>
          <w:tab w:val="left" w:pos="1275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</w:rPr>
        <w:sectPr w:rsidR="001E3770" w:rsidRPr="004A488F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923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3"/>
        <w:gridCol w:w="850"/>
      </w:tblGrid>
      <w:tr w:rsidR="00794EEF" w:rsidRPr="004A488F" w14:paraId="4919672C" w14:textId="77777777" w:rsidTr="002961A2">
        <w:trPr>
          <w:trHeight w:val="840"/>
        </w:trPr>
        <w:tc>
          <w:tcPr>
            <w:tcW w:w="9073" w:type="dxa"/>
          </w:tcPr>
          <w:p w14:paraId="7E0F3AE0" w14:textId="6ABBDDCA" w:rsidR="004A488F" w:rsidRPr="004A488F" w:rsidRDefault="004A488F" w:rsidP="002961A2">
            <w:pPr>
              <w:spacing w:line="360" w:lineRule="auto"/>
              <w:jc w:val="center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lastRenderedPageBreak/>
              <w:t>СОДЕРЖАНИЕ</w:t>
            </w:r>
          </w:p>
          <w:p w14:paraId="404881E8" w14:textId="5DC76807" w:rsidR="00794EEF" w:rsidRPr="004A488F" w:rsidRDefault="004A488F" w:rsidP="004A488F">
            <w:pPr>
              <w:spacing w:line="360" w:lineRule="auto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  <w:t>Введение</w:t>
            </w:r>
          </w:p>
        </w:tc>
        <w:tc>
          <w:tcPr>
            <w:tcW w:w="850" w:type="dxa"/>
          </w:tcPr>
          <w:p w14:paraId="38AC67DD" w14:textId="2CEF70E6" w:rsidR="00794EEF" w:rsidRPr="004A488F" w:rsidRDefault="00794EEF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0D229DD0" w14:textId="77777777" w:rsidTr="002961A2">
        <w:trPr>
          <w:trHeight w:val="426"/>
        </w:trPr>
        <w:tc>
          <w:tcPr>
            <w:tcW w:w="9073" w:type="dxa"/>
          </w:tcPr>
          <w:p w14:paraId="38D52DCE" w14:textId="38D5D798" w:rsidR="002961A2" w:rsidRPr="00632094" w:rsidRDefault="002961A2" w:rsidP="00174882">
            <w:pPr>
              <w:rPr>
                <w:rFonts w:ascii="Times New Roman" w:hAnsi="Times New Roman"/>
                <w:i w:val="0"/>
                <w:iCs/>
              </w:rPr>
            </w:pPr>
            <w:r w:rsidRPr="00174882">
              <w:rPr>
                <w:rFonts w:ascii="Times New Roman" w:hAnsi="Times New Roman"/>
                <w:i w:val="0"/>
                <w:iCs/>
              </w:rPr>
              <w:t xml:space="preserve">1 </w:t>
            </w:r>
            <w:r w:rsidR="00632094" w:rsidRP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ТЕОРЕТИЧЕСКИЕ ОСНОВЫ 3</w:t>
            </w:r>
            <w:r w:rsidR="00632094" w:rsidRPr="00632094"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D</w:t>
            </w:r>
            <w:r w:rsidR="00632094" w:rsidRP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 МОДЕЛИРОВАНИЯ И АДДИТИВНЕ ТЕХНОЛОГИИ</w:t>
            </w:r>
            <w:r w:rsidR="00632094">
              <w:rPr>
                <w:rFonts w:ascii="Times New Roman" w:hAnsi="Times New Roman"/>
                <w:i w:val="0"/>
                <w:iCs/>
              </w:rPr>
              <w:t xml:space="preserve"> </w:t>
            </w:r>
          </w:p>
        </w:tc>
        <w:tc>
          <w:tcPr>
            <w:tcW w:w="850" w:type="dxa"/>
          </w:tcPr>
          <w:p w14:paraId="654B199E" w14:textId="255FBEA4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1BBAB8B0" w14:textId="77777777" w:rsidTr="002961A2">
        <w:trPr>
          <w:trHeight w:val="525"/>
        </w:trPr>
        <w:tc>
          <w:tcPr>
            <w:tcW w:w="9073" w:type="dxa"/>
          </w:tcPr>
          <w:p w14:paraId="7B41AFAE" w14:textId="588C4F83" w:rsidR="002961A2" w:rsidRPr="00632094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1.1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Принцип работы 3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D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 печати</w:t>
            </w:r>
          </w:p>
        </w:tc>
        <w:tc>
          <w:tcPr>
            <w:tcW w:w="850" w:type="dxa"/>
          </w:tcPr>
          <w:p w14:paraId="21FDABF6" w14:textId="3CE2F415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7CA1D6EB" w14:textId="77777777" w:rsidTr="002961A2">
        <w:trPr>
          <w:trHeight w:val="396"/>
        </w:trPr>
        <w:tc>
          <w:tcPr>
            <w:tcW w:w="9073" w:type="dxa"/>
          </w:tcPr>
          <w:p w14:paraId="46749C3C" w14:textId="16FC37CC" w:rsidR="002961A2" w:rsidRPr="00632094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1.2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Основные типы 3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D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 принтеров и используемые материалы </w:t>
            </w:r>
          </w:p>
        </w:tc>
        <w:tc>
          <w:tcPr>
            <w:tcW w:w="850" w:type="dxa"/>
          </w:tcPr>
          <w:p w14:paraId="029A830A" w14:textId="093A1035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10200B90" w14:textId="77777777" w:rsidTr="002961A2">
        <w:trPr>
          <w:trHeight w:val="555"/>
        </w:trPr>
        <w:tc>
          <w:tcPr>
            <w:tcW w:w="9073" w:type="dxa"/>
          </w:tcPr>
          <w:p w14:paraId="4CA0D981" w14:textId="517FB5E2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1.3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Этапы подготовки модели к печати </w:t>
            </w:r>
          </w:p>
        </w:tc>
        <w:tc>
          <w:tcPr>
            <w:tcW w:w="850" w:type="dxa"/>
          </w:tcPr>
          <w:p w14:paraId="51C510BD" w14:textId="2B718408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67BB8769" w14:textId="77777777" w:rsidTr="002961A2">
        <w:trPr>
          <w:trHeight w:val="390"/>
        </w:trPr>
        <w:tc>
          <w:tcPr>
            <w:tcW w:w="9073" w:type="dxa"/>
          </w:tcPr>
          <w:p w14:paraId="46B64691" w14:textId="4367614D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  <w:t xml:space="preserve">2 </w:t>
            </w:r>
            <w:r w:rsidR="00632094"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  <w:t xml:space="preserve">Разработка цифровой модели детали </w:t>
            </w:r>
          </w:p>
        </w:tc>
        <w:tc>
          <w:tcPr>
            <w:tcW w:w="850" w:type="dxa"/>
          </w:tcPr>
          <w:p w14:paraId="59BDF70D" w14:textId="44C90440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78A4FE49" w14:textId="77777777" w:rsidTr="002961A2">
        <w:trPr>
          <w:trHeight w:val="390"/>
        </w:trPr>
        <w:tc>
          <w:tcPr>
            <w:tcW w:w="9073" w:type="dxa"/>
          </w:tcPr>
          <w:p w14:paraId="0DE58FCB" w14:textId="34F50B98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2.1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Выбор программного обеспечения</w:t>
            </w:r>
          </w:p>
        </w:tc>
        <w:tc>
          <w:tcPr>
            <w:tcW w:w="850" w:type="dxa"/>
          </w:tcPr>
          <w:p w14:paraId="3ACA2973" w14:textId="1591C3C4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39B46483" w14:textId="77777777" w:rsidTr="002961A2">
        <w:trPr>
          <w:trHeight w:val="360"/>
        </w:trPr>
        <w:tc>
          <w:tcPr>
            <w:tcW w:w="9073" w:type="dxa"/>
          </w:tcPr>
          <w:p w14:paraId="644EFD71" w14:textId="402FBA96" w:rsidR="002961A2" w:rsidRPr="00632094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2.2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Проектирование детали в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CAD</w:t>
            </w:r>
            <w:r w:rsidR="00632094" w:rsidRP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-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системе </w:t>
            </w:r>
          </w:p>
        </w:tc>
        <w:tc>
          <w:tcPr>
            <w:tcW w:w="850" w:type="dxa"/>
          </w:tcPr>
          <w:p w14:paraId="455DC752" w14:textId="1486A949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6D1BAC3C" w14:textId="77777777" w:rsidTr="002961A2">
        <w:trPr>
          <w:trHeight w:val="405"/>
        </w:trPr>
        <w:tc>
          <w:tcPr>
            <w:tcW w:w="9073" w:type="dxa"/>
          </w:tcPr>
          <w:p w14:paraId="6779881C" w14:textId="612640F6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 w:rsidRPr="004A488F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2.2.1 </w:t>
            </w:r>
            <w:r w:rsid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Анализ геометрии и функциональных требований </w:t>
            </w:r>
          </w:p>
        </w:tc>
        <w:tc>
          <w:tcPr>
            <w:tcW w:w="850" w:type="dxa"/>
          </w:tcPr>
          <w:p w14:paraId="3C679714" w14:textId="6DC49C9C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308D0342" w14:textId="77777777" w:rsidTr="002961A2">
        <w:trPr>
          <w:trHeight w:val="405"/>
        </w:trPr>
        <w:tc>
          <w:tcPr>
            <w:tcW w:w="9073" w:type="dxa"/>
          </w:tcPr>
          <w:p w14:paraId="7C7D78D1" w14:textId="77777777" w:rsidR="002961A2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>3 ОПТИМИЗАЦИЯ МОДЕЛИ ПОД 3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>-ПЕЧАТЬ</w:t>
            </w:r>
          </w:p>
          <w:p w14:paraId="16521E96" w14:textId="77777777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3.1 Минимизация материала и веса </w:t>
            </w:r>
          </w:p>
          <w:p w14:paraId="73DA0018" w14:textId="77777777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3.2 Учет особенностей технологии </w:t>
            </w:r>
          </w:p>
          <w:p w14:paraId="4661DF80" w14:textId="77777777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3.3 Подготовка модели в 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slicer</w:t>
            </w:r>
            <w:r w:rsidRPr="00632094">
              <w:rPr>
                <w:rFonts w:ascii="Times New Roman" w:hAnsi="Times New Roman"/>
                <w:i w:val="0"/>
                <w:iCs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>программе</w:t>
            </w:r>
          </w:p>
          <w:p w14:paraId="5B12F417" w14:textId="77777777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4 ПРАКТИЧЕСКАЯ РЕАЛИЗАЦИЯ И ТЕСТИРОВАНИЕ </w:t>
            </w:r>
          </w:p>
          <w:p w14:paraId="40666E82" w14:textId="42A3B78C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>4.1 Печать детали на 3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 принтере</w:t>
            </w:r>
          </w:p>
          <w:p w14:paraId="1DC55D1D" w14:textId="028A33C1" w:rsid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  <w:r>
              <w:rPr>
                <w:rFonts w:ascii="Times New Roman" w:hAnsi="Times New Roman"/>
                <w:i w:val="0"/>
                <w:iCs/>
                <w:sz w:val="28"/>
                <w:szCs w:val="28"/>
              </w:rPr>
              <w:t xml:space="preserve">4.2 Оценка качества и точности изготовления </w:t>
            </w:r>
          </w:p>
          <w:p w14:paraId="451C482C" w14:textId="5A371FAB" w:rsidR="00632094" w:rsidRPr="00632094" w:rsidRDefault="00632094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</w:p>
        </w:tc>
        <w:tc>
          <w:tcPr>
            <w:tcW w:w="850" w:type="dxa"/>
          </w:tcPr>
          <w:p w14:paraId="69099B05" w14:textId="58AC2E5A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5B949578" w14:textId="77777777" w:rsidTr="002961A2">
        <w:trPr>
          <w:trHeight w:val="405"/>
        </w:trPr>
        <w:tc>
          <w:tcPr>
            <w:tcW w:w="9073" w:type="dxa"/>
          </w:tcPr>
          <w:p w14:paraId="60835D7F" w14:textId="25175594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</w:p>
        </w:tc>
        <w:tc>
          <w:tcPr>
            <w:tcW w:w="850" w:type="dxa"/>
          </w:tcPr>
          <w:p w14:paraId="2AA6C9B3" w14:textId="40D09B57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12D0EAE6" w14:textId="77777777" w:rsidTr="002961A2">
        <w:trPr>
          <w:trHeight w:val="345"/>
        </w:trPr>
        <w:tc>
          <w:tcPr>
            <w:tcW w:w="9073" w:type="dxa"/>
          </w:tcPr>
          <w:p w14:paraId="11F593FD" w14:textId="0B3AD461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</w:p>
        </w:tc>
        <w:tc>
          <w:tcPr>
            <w:tcW w:w="850" w:type="dxa"/>
          </w:tcPr>
          <w:p w14:paraId="153AFB8C" w14:textId="7E0E36CF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2A94227F" w14:textId="77777777" w:rsidTr="002961A2">
        <w:trPr>
          <w:trHeight w:val="345"/>
        </w:trPr>
        <w:tc>
          <w:tcPr>
            <w:tcW w:w="9073" w:type="dxa"/>
          </w:tcPr>
          <w:p w14:paraId="263F8BFD" w14:textId="6AF236E5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caps/>
                <w:sz w:val="28"/>
                <w:szCs w:val="28"/>
              </w:rPr>
            </w:pPr>
          </w:p>
        </w:tc>
        <w:tc>
          <w:tcPr>
            <w:tcW w:w="850" w:type="dxa"/>
          </w:tcPr>
          <w:p w14:paraId="6EEA38DB" w14:textId="58CAEB66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524D948D" w14:textId="77777777" w:rsidTr="002961A2">
        <w:trPr>
          <w:trHeight w:val="375"/>
        </w:trPr>
        <w:tc>
          <w:tcPr>
            <w:tcW w:w="9073" w:type="dxa"/>
          </w:tcPr>
          <w:p w14:paraId="4D4A67B3" w14:textId="6930EF18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</w:p>
        </w:tc>
        <w:tc>
          <w:tcPr>
            <w:tcW w:w="850" w:type="dxa"/>
          </w:tcPr>
          <w:p w14:paraId="3A7915FE" w14:textId="0AF02ED6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2961A2" w:rsidRPr="004A488F" w14:paraId="6996AEAD" w14:textId="77777777" w:rsidTr="002961A2">
        <w:trPr>
          <w:trHeight w:val="435"/>
        </w:trPr>
        <w:tc>
          <w:tcPr>
            <w:tcW w:w="9073" w:type="dxa"/>
          </w:tcPr>
          <w:p w14:paraId="7CF4771E" w14:textId="155147F5" w:rsidR="002961A2" w:rsidRPr="004A488F" w:rsidRDefault="002961A2" w:rsidP="002961A2">
            <w:pPr>
              <w:spacing w:line="360" w:lineRule="auto"/>
              <w:rPr>
                <w:rFonts w:ascii="Times New Roman" w:hAnsi="Times New Roman"/>
                <w:i w:val="0"/>
                <w:iCs/>
                <w:sz w:val="28"/>
                <w:szCs w:val="28"/>
              </w:rPr>
            </w:pPr>
          </w:p>
        </w:tc>
        <w:tc>
          <w:tcPr>
            <w:tcW w:w="850" w:type="dxa"/>
          </w:tcPr>
          <w:p w14:paraId="498AB6E1" w14:textId="77777777" w:rsidR="002961A2" w:rsidRPr="004A488F" w:rsidRDefault="002961A2" w:rsidP="004A488F">
            <w:pPr>
              <w:spacing w:line="360" w:lineRule="auto"/>
              <w:ind w:right="-1" w:firstLine="284"/>
              <w:jc w:val="both"/>
              <w:rPr>
                <w:rFonts w:ascii="Times New Roman" w:hAnsi="Times New Roman"/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</w:tbl>
    <w:p w14:paraId="4455FD46" w14:textId="77777777" w:rsidR="00E90CEC" w:rsidRPr="004A488F" w:rsidRDefault="00E90CEC" w:rsidP="004A488F">
      <w:pPr>
        <w:tabs>
          <w:tab w:val="left" w:pos="522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color w:val="000000" w:themeColor="text1"/>
          <w:sz w:val="28"/>
          <w:szCs w:val="28"/>
        </w:rPr>
        <w:sectPr w:rsidR="00E90CEC" w:rsidRPr="004A488F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6EE75502" w14:textId="77777777" w:rsidR="000E6C95" w:rsidRPr="001E3770" w:rsidRDefault="000E6C95" w:rsidP="000E6C95">
      <w:pPr>
        <w:spacing w:after="285" w:line="360" w:lineRule="auto"/>
        <w:ind w:right="2" w:firstLine="709"/>
        <w:jc w:val="center"/>
        <w:rPr>
          <w:rFonts w:ascii="Times New Roman" w:hAnsi="Times New Roman"/>
          <w:i w:val="0"/>
          <w:iCs/>
          <w:caps/>
          <w:sz w:val="28"/>
          <w:szCs w:val="28"/>
        </w:rPr>
      </w:pPr>
      <w:r w:rsidRPr="001E3770">
        <w:rPr>
          <w:rFonts w:ascii="Times New Roman" w:hAnsi="Times New Roman"/>
          <w:i w:val="0"/>
          <w:iCs/>
          <w:caps/>
          <w:sz w:val="28"/>
          <w:szCs w:val="28"/>
        </w:rPr>
        <w:lastRenderedPageBreak/>
        <w:t>Введение</w:t>
      </w:r>
    </w:p>
    <w:p w14:paraId="3BB51F52" w14:textId="77777777" w:rsidR="000E6C95" w:rsidRPr="001E3770" w:rsidRDefault="000E6C95" w:rsidP="00174882">
      <w:pPr>
        <w:spacing w:line="360" w:lineRule="auto"/>
        <w:ind w:left="164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1E3770">
        <w:rPr>
          <w:rFonts w:ascii="Times New Roman" w:hAnsi="Times New Roman"/>
          <w:i w:val="0"/>
          <w:iCs/>
          <w:sz w:val="28"/>
          <w:szCs w:val="28"/>
        </w:rPr>
        <w:t>Аддитивные технологии, также известные как аддитивное производство или 3D-печать, представляют собой инновационный подход к созданию физических объектов путем послойного наложения материала. За последние десятилетия эти технологии совершили революцию в различных отраслях промышленности, включая машиностроение, медицину, аэрокосмическую сферу и строительство. Их уникальные возможности позволяют создавать сложные геометрические конструкции, которые невозможно реализовать традиционными методами производства. В условиях ускоряющегося технологического прогресса и повышения требований к эффективности производства аддитивные технологии становятся неотъемлемой частью современного инженерного процесса.</w:t>
      </w:r>
    </w:p>
    <w:p w14:paraId="3EBD7861" w14:textId="2428A9EA" w:rsidR="00174882" w:rsidRPr="00174882" w:rsidRDefault="00174882" w:rsidP="00174882">
      <w:pPr>
        <w:spacing w:line="360" w:lineRule="auto"/>
        <w:ind w:left="164"/>
        <w:rPr>
          <w:rFonts w:ascii="Times New Roman" w:hAnsi="Times New Roman"/>
          <w:i w:val="0"/>
          <w:iCs/>
          <w:sz w:val="28"/>
          <w:szCs w:val="28"/>
        </w:rPr>
      </w:pPr>
      <w:r w:rsidRPr="00174882">
        <w:rPr>
          <w:rFonts w:ascii="Times New Roman" w:hAnsi="Times New Roman"/>
          <w:i w:val="0"/>
          <w:iCs/>
          <w:sz w:val="28"/>
          <w:szCs w:val="28"/>
        </w:rPr>
        <w:t>В условиях четвёртой промышленной революции (Industry 4.0) аддитивные технологии перестают быть инструментом исключительно для прототипирования и становятся полноценным методом серийного производства. Согласно отчёту McKinsey (2024), рынок 3D-печати достиг $21 млрд и продолжает расти со среднегодовым темпом 21%. В России развитие аддитивных технологий поддержано на государственном уровне в рамках национального</w:t>
      </w:r>
    </w:p>
    <w:p w14:paraId="05BFFDEE" w14:textId="20512241" w:rsidR="00174882" w:rsidRDefault="00174882" w:rsidP="00174882">
      <w:pPr>
        <w:spacing w:line="360" w:lineRule="auto"/>
        <w:ind w:left="164"/>
        <w:rPr>
          <w:rFonts w:ascii="Times New Roman" w:hAnsi="Times New Roman"/>
          <w:i w:val="0"/>
          <w:iCs/>
          <w:sz w:val="28"/>
          <w:szCs w:val="28"/>
        </w:rPr>
      </w:pPr>
      <w:proofErr w:type="spellStart"/>
      <w:r w:rsidRPr="00174882">
        <w:rPr>
          <w:rFonts w:ascii="Times New Roman" w:hAnsi="Times New Roman"/>
          <w:i w:val="0"/>
          <w:iCs/>
          <w:sz w:val="28"/>
          <w:szCs w:val="28"/>
        </w:rPr>
        <w:t>ионального</w:t>
      </w:r>
      <w:proofErr w:type="spellEnd"/>
      <w:r w:rsidRPr="00174882">
        <w:rPr>
          <w:rFonts w:ascii="Times New Roman" w:hAnsi="Times New Roman"/>
          <w:i w:val="0"/>
          <w:iCs/>
          <w:sz w:val="28"/>
          <w:szCs w:val="28"/>
        </w:rPr>
        <w:t xml:space="preserve"> проекта «Цифровая экономика».</w:t>
      </w:r>
    </w:p>
    <w:p w14:paraId="639BEB4E" w14:textId="38EAD636" w:rsidR="00174882" w:rsidRDefault="00174882" w:rsidP="00174882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174882">
        <w:rPr>
          <w:rFonts w:ascii="Times New Roman" w:hAnsi="Times New Roman"/>
          <w:i w:val="0"/>
          <w:iCs/>
          <w:sz w:val="28"/>
          <w:szCs w:val="28"/>
        </w:rPr>
        <w:t xml:space="preserve"> Однако широкое внедрение 3D-печати сдерживается не столько стоимостью оборудования, сколько недостатком квалифицированных кадров, способных грамотно интегрировать проектирование, моделирование и производство в единый цифровой цикл. Особенно остро эта проблема стоит в среде студентов и молодых инженеров, которые часто создают «красивые», но технологически неадаптированные модели.</w:t>
      </w:r>
    </w:p>
    <w:p w14:paraId="3D6D6A1E" w14:textId="7EB0F2CE" w:rsidR="00174882" w:rsidRDefault="00174882" w:rsidP="00174882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174882">
        <w:rPr>
          <w:rFonts w:ascii="Times New Roman" w:hAnsi="Times New Roman"/>
          <w:i w:val="0"/>
          <w:iCs/>
          <w:sz w:val="28"/>
          <w:szCs w:val="28"/>
        </w:rPr>
        <w:t xml:space="preserve">Актуальность настоящей работы обусловлена необходимостью формирования у будущих специалистов системного подхода к проектированию под аддитивные технологии, включающего не только навыки работы в CAD-среде, </w:t>
      </w:r>
      <w:r w:rsidRPr="00174882">
        <w:rPr>
          <w:rFonts w:ascii="Times New Roman" w:hAnsi="Times New Roman"/>
          <w:i w:val="0"/>
          <w:iCs/>
          <w:sz w:val="28"/>
          <w:szCs w:val="28"/>
        </w:rPr>
        <w:lastRenderedPageBreak/>
        <w:t>но и понимание физических, экономических и экологических аспектов 3D-печати.</w:t>
      </w:r>
    </w:p>
    <w:p w14:paraId="4800271C" w14:textId="711B713C" w:rsidR="00174882" w:rsidRDefault="00174882" w:rsidP="00174882">
      <w:pPr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174882">
        <w:rPr>
          <w:rFonts w:ascii="Times New Roman" w:hAnsi="Times New Roman"/>
          <w:i w:val="0"/>
          <w:iCs/>
          <w:sz w:val="28"/>
          <w:szCs w:val="28"/>
        </w:rPr>
        <w:t>Цель работы — разработать функциональную цифровую модель детали и провести её комплексную оптимизацию под технологию FDM-печати с учётом инженерных, технологических и эксплуатационных требований.</w:t>
      </w:r>
    </w:p>
    <w:p w14:paraId="7B1EF2F3" w14:textId="77777777" w:rsidR="00FA56DC" w:rsidRDefault="00FA56DC" w:rsidP="00FA56DC">
      <w:pPr>
        <w:jc w:val="center"/>
        <w:rPr>
          <w:rFonts w:ascii="Times New Roman" w:hAnsi="Times New Roman"/>
          <w:i w:val="0"/>
          <w:iCs/>
          <w:sz w:val="28"/>
          <w:szCs w:val="28"/>
        </w:rPr>
      </w:pPr>
    </w:p>
    <w:p w14:paraId="6223F741" w14:textId="77777777" w:rsidR="00FA56DC" w:rsidRDefault="00FA56DC" w:rsidP="00FA56DC">
      <w:pPr>
        <w:jc w:val="center"/>
        <w:rPr>
          <w:rFonts w:ascii="Times New Roman" w:hAnsi="Times New Roman"/>
          <w:i w:val="0"/>
          <w:iCs/>
        </w:rPr>
      </w:pPr>
      <w:r w:rsidRPr="00632094">
        <w:rPr>
          <w:rFonts w:ascii="Times New Roman" w:hAnsi="Times New Roman"/>
          <w:i w:val="0"/>
          <w:iCs/>
          <w:sz w:val="28"/>
          <w:szCs w:val="28"/>
        </w:rPr>
        <w:t>ТЕОРЕТИЧЕСКИЕ ОСНОВЫ 3</w:t>
      </w:r>
      <w:r w:rsidRPr="00632094">
        <w:rPr>
          <w:rFonts w:ascii="Times New Roman" w:hAnsi="Times New Roman"/>
          <w:i w:val="0"/>
          <w:iCs/>
          <w:sz w:val="28"/>
          <w:szCs w:val="28"/>
          <w:lang w:val="en-US"/>
        </w:rPr>
        <w:t>D</w:t>
      </w:r>
      <w:r w:rsidRPr="00632094">
        <w:rPr>
          <w:rFonts w:ascii="Times New Roman" w:hAnsi="Times New Roman"/>
          <w:i w:val="0"/>
          <w:iCs/>
          <w:sz w:val="28"/>
          <w:szCs w:val="28"/>
        </w:rPr>
        <w:t xml:space="preserve"> МОДЕЛИРОВАНИЯ И АДДИТИВНЕ ТЕХНОЛОГИИ</w:t>
      </w:r>
      <w:r>
        <w:rPr>
          <w:rFonts w:ascii="Times New Roman" w:hAnsi="Times New Roman"/>
          <w:i w:val="0"/>
          <w:iCs/>
        </w:rPr>
        <w:t xml:space="preserve"> </w:t>
      </w:r>
    </w:p>
    <w:p w14:paraId="14BECD49" w14:textId="68B2845F" w:rsidR="00FA56DC" w:rsidRDefault="002C2F90" w:rsidP="00FA56DC">
      <w:pPr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>1</w:t>
      </w:r>
      <w:r w:rsidR="00FA56DC" w:rsidRPr="00FA56DC">
        <w:rPr>
          <w:rFonts w:ascii="Times New Roman" w:hAnsi="Times New Roman"/>
          <w:i w:val="0"/>
          <w:iCs/>
          <w:sz w:val="28"/>
          <w:szCs w:val="28"/>
        </w:rPr>
        <w:t>.1</w:t>
      </w:r>
      <w:r w:rsidR="00FA56DC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r w:rsidR="00FA56DC" w:rsidRPr="00FA56DC">
        <w:rPr>
          <w:rFonts w:ascii="Times New Roman" w:hAnsi="Times New Roman"/>
          <w:i w:val="0"/>
          <w:iCs/>
          <w:sz w:val="28"/>
          <w:szCs w:val="28"/>
        </w:rPr>
        <w:t>Принципы работы 3D-печати</w:t>
      </w:r>
      <w:r w:rsidR="00FA56DC">
        <w:rPr>
          <w:rFonts w:ascii="Times New Roman" w:hAnsi="Times New Roman"/>
          <w:i w:val="0"/>
          <w:iCs/>
          <w:sz w:val="28"/>
          <w:szCs w:val="28"/>
        </w:rPr>
        <w:t>.</w:t>
      </w:r>
    </w:p>
    <w:p w14:paraId="1349CE19" w14:textId="448806A6" w:rsidR="000E6C95" w:rsidRPr="00FA56DC" w:rsidRDefault="000E6C95" w:rsidP="00FA56DC">
      <w:pPr>
        <w:rPr>
          <w:rFonts w:ascii="Times New Roman" w:hAnsi="Times New Roman"/>
          <w:i w:val="0"/>
          <w:iCs/>
          <w:sz w:val="28"/>
          <w:szCs w:val="28"/>
        </w:rPr>
      </w:pPr>
    </w:p>
    <w:p w14:paraId="6F1608B8" w14:textId="6A9DE841" w:rsidR="000E6C95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>3D-печать (аддитивное производство) — это процесс создания физического трёхмерного объекта путём послойного нанесения материала на основании цифровой модели. В отличие от традиционных (субтрактивных) методов обработки, таких как фрезерование или точение, где материал удаляется из заготовки, при 3D-печати изделие «наращивается» слой за слоем, что позволяет изготавливать геометрически сложные формы без необходимости в специальной оснастке.</w:t>
      </w:r>
    </w:p>
    <w:p w14:paraId="489CFFD2" w14:textId="77777777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Общий алгоритм работы 3D-печати: </w:t>
      </w:r>
    </w:p>
    <w:p w14:paraId="3AF2E3C1" w14:textId="77777777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1. Создание цифровой 3D-модели Модель разрабатывается в CAD-системе (например, Fusion 360,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SolidWorks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Tinkercad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) или получается с помощью 3D-сканирования реального объекта. Результат — файл в формате STL, OBJ или 3MF, содержащий полигональное представление поверхности объекта. </w:t>
      </w:r>
    </w:p>
    <w:p w14:paraId="2542FEAA" w14:textId="77777777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>2. Подготовка к печати (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слайсинг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) Файл модели импортируется в специализированное программное обеспечение —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(например,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Ultimaker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Cura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PrusaSlicer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, Simplify3D). 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«нарезает» модель на горизонтальные слои толщиной от 0,05 до 0,3 мм и генерирует управляющие команды (G-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>), которые определяют: - траекторию движения печатающей головки, - температуру сопла и стола, - скорость печати, - плотность заполнения (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infill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), - необходимость в поддерживающих структурах и др. </w:t>
      </w:r>
    </w:p>
    <w:p w14:paraId="18EB6056" w14:textId="77777777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>3. Печать объекта G-</w:t>
      </w:r>
      <w:proofErr w:type="spellStart"/>
      <w:r w:rsidRPr="009F572B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отправляется на 3D-принтер. Устройство последовательно наносит слои материала в соответствии с заданными параметрами. </w:t>
      </w:r>
    </w:p>
    <w:p w14:paraId="16B7B122" w14:textId="20132126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lastRenderedPageBreak/>
        <w:t xml:space="preserve">Каждый новый слой сплавляется с предыдущим, образуя монолитную структуру. </w:t>
      </w:r>
    </w:p>
    <w:p w14:paraId="46E3F9D4" w14:textId="446FF931" w:rsidR="009F572B" w:rsidRDefault="009F572B" w:rsidP="009F572B">
      <w:pPr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4. </w:t>
      </w:r>
      <w:proofErr w:type="gramStart"/>
      <w:r w:rsidRPr="009F572B">
        <w:rPr>
          <w:rFonts w:ascii="Times New Roman" w:hAnsi="Times New Roman"/>
          <w:i w:val="0"/>
          <w:iCs/>
          <w:sz w:val="28"/>
          <w:szCs w:val="28"/>
        </w:rPr>
        <w:t>Постобработка</w:t>
      </w:r>
      <w:proofErr w:type="gramEnd"/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После завершения печати изделие может потребовать: - удаления поддерживающих структур, - шлифовки или полировки поверхности, - термообработки (для некоторых материалов), - окраски или покрытия.</w:t>
      </w:r>
    </w:p>
    <w:p w14:paraId="44EF45E1" w14:textId="77777777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>Преимущества 3D-печати:</w:t>
      </w:r>
    </w:p>
    <w:p w14:paraId="25B8158F" w14:textId="77777777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- Возможность изготовления сложных геометрических форм (внутренние полости, решётчатые структуры и т.д.).</w:t>
      </w:r>
    </w:p>
    <w:p w14:paraId="3BD96E93" w14:textId="77777777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- Минимальные отходы материала.</w:t>
      </w:r>
    </w:p>
    <w:p w14:paraId="7B578026" w14:textId="18DB7931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- Быстрое прототипирование (от идеи до физического объекта — за часы или дни). </w:t>
      </w:r>
    </w:p>
    <w:p w14:paraId="0F0B8D48" w14:textId="36C51E40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>- Индивидуализация продукции (например, ортопедические стельки, зубные коронки).</w:t>
      </w:r>
    </w:p>
    <w:p w14:paraId="6172F4E6" w14:textId="267715D6" w:rsidR="009F572B" w:rsidRDefault="009F572B" w:rsidP="009F572B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F572B">
        <w:rPr>
          <w:rFonts w:ascii="Times New Roman" w:hAnsi="Times New Roman"/>
          <w:i w:val="0"/>
          <w:iCs/>
          <w:sz w:val="28"/>
          <w:szCs w:val="28"/>
        </w:rPr>
        <w:t xml:space="preserve"> - Снижение затрат на мелкосерийное производств</w:t>
      </w:r>
    </w:p>
    <w:p w14:paraId="05B01763" w14:textId="77777777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Ограничения </w:t>
      </w:r>
    </w:p>
    <w:p w14:paraId="2B109BF7" w14:textId="77777777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- Ограниченная прочность по сравнению с литьём или механической обработкой (особенно при FDM). </w:t>
      </w:r>
    </w:p>
    <w:p w14:paraId="1A8C6E74" w14:textId="77777777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- Шероховатость поверхности. </w:t>
      </w:r>
    </w:p>
    <w:p w14:paraId="081ACADC" w14:textId="77777777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- Необходимость в поддержках для нависающих элементов. </w:t>
      </w:r>
    </w:p>
    <w:p w14:paraId="418D82B1" w14:textId="6AED82CF" w:rsid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>- Ограниченный выбор материалов по сравнению с традиционными методами.</w:t>
      </w:r>
    </w:p>
    <w:p w14:paraId="34C03D3B" w14:textId="4D4BC3F3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>Таким образом, принцип работы 3D-печати основан на цифровом проектировании → послойной сборке → физической реализации, что делает эту технологию мощным инструментом в современном инженерном и производственном процессе.</w:t>
      </w:r>
    </w:p>
    <w:p w14:paraId="7CA57AB5" w14:textId="77777777" w:rsidR="000E6C95" w:rsidRDefault="000E6C95" w:rsidP="009F572B">
      <w:pPr>
        <w:spacing w:after="536" w:line="360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73617DA4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7E1E0193" w14:textId="7770B23B" w:rsidR="000E6C95" w:rsidRDefault="002C2F9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lastRenderedPageBreak/>
        <w:t>1</w:t>
      </w:r>
      <w:r w:rsidR="000261D0" w:rsidRPr="000261D0">
        <w:rPr>
          <w:rFonts w:ascii="Times New Roman" w:hAnsi="Times New Roman"/>
          <w:i w:val="0"/>
          <w:iCs/>
          <w:sz w:val="28"/>
          <w:szCs w:val="28"/>
        </w:rPr>
        <w:t>.2. Основные типы 3D-принтеров и используемые материалы</w:t>
      </w:r>
    </w:p>
    <w:p w14:paraId="125C0C51" w14:textId="77777777" w:rsid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Наиболее распространённые технологии: </w:t>
      </w:r>
    </w:p>
    <w:p w14:paraId="3F434898" w14:textId="65D6103F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1.</w:t>
      </w:r>
      <w:r>
        <w:rPr>
          <w:rFonts w:ascii="Times New Roman" w:hAnsi="Times New Roman"/>
          <w:i w:val="0"/>
          <w:iCs/>
          <w:sz w:val="28"/>
          <w:szCs w:val="28"/>
        </w:rPr>
        <w:t xml:space="preserve"> </w:t>
      </w:r>
      <w:r w:rsidR="000261D0" w:rsidRPr="002C2F90">
        <w:rPr>
          <w:rFonts w:ascii="Times New Roman" w:hAnsi="Times New Roman"/>
          <w:i w:val="0"/>
          <w:iCs/>
          <w:sz w:val="28"/>
          <w:szCs w:val="28"/>
        </w:rPr>
        <w:t>FDM — экструзия термопластичного материала (PLA, ABS, PETG)</w:t>
      </w:r>
    </w:p>
    <w:p w14:paraId="4964639E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Принцип работы:</w:t>
      </w:r>
    </w:p>
    <w:p w14:paraId="16F3AD33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Термопластичный материал в виде нити (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филамента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) подаётся в нагревательную головку (экструдер), где плавится и выдавливается через сопло. Головка перемещается в плоскости XY, откладывая расплавленный материал слой за слоем на рабочую платформу, которая опускается по оси Z после завершения каждого слоя. </w:t>
      </w:r>
    </w:p>
    <w:p w14:paraId="77784EEB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Преимущества: </w:t>
      </w:r>
    </w:p>
    <w:p w14:paraId="72AB8B4A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Низкая стоимость оборудования и материалов; </w:t>
      </w:r>
    </w:p>
    <w:p w14:paraId="692AC014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Простота эксплуатации и обслуживания; </w:t>
      </w:r>
    </w:p>
    <w:p w14:paraId="792A10E3" w14:textId="3A0B939D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Широкая доступность. </w:t>
      </w:r>
    </w:p>
    <w:p w14:paraId="12F1D52B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Недостатки: </w:t>
      </w:r>
    </w:p>
    <w:p w14:paraId="0E9C0354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Ограниченная точность и шероховатость поверхности; </w:t>
      </w:r>
    </w:p>
    <w:p w14:paraId="1E9893C3" w14:textId="5E697435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Необходимость в поддерживающих структурах; </w:t>
      </w:r>
    </w:p>
    <w:p w14:paraId="603A33FA" w14:textId="628B8C77" w:rsidR="002C2F90" w:rsidRP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Анизотропия механических свойств (прочность ниже вдоль оси Z).</w:t>
      </w:r>
    </w:p>
    <w:p w14:paraId="7BDD477E" w14:textId="2817BB80" w:rsid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 xml:space="preserve">2. </w:t>
      </w: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DLP — </w:t>
      </w:r>
      <w:proofErr w:type="spellStart"/>
      <w:r w:rsidRPr="000261D0">
        <w:rPr>
          <w:rFonts w:ascii="Times New Roman" w:hAnsi="Times New Roman"/>
          <w:i w:val="0"/>
          <w:iCs/>
          <w:sz w:val="28"/>
          <w:szCs w:val="28"/>
        </w:rPr>
        <w:t>фотополимеризация</w:t>
      </w:r>
      <w:proofErr w:type="spellEnd"/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 смолы под действием УФ-излучения</w:t>
      </w:r>
    </w:p>
    <w:p w14:paraId="7CDAE871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Принцип работы: </w:t>
      </w:r>
    </w:p>
    <w:p w14:paraId="231A26FB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Аналогичен SLA, но вместо лазера используется цифровой проектор, который засвечивает весь слой сразу. Это значительно ускоряет печать. Преимущества: </w:t>
      </w:r>
    </w:p>
    <w:p w14:paraId="2EA62B41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Высокая скорость печати по сравнению с SLA; </w:t>
      </w:r>
    </w:p>
    <w:p w14:paraId="2D6FEEC8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Хорошая детализация. </w:t>
      </w:r>
    </w:p>
    <w:p w14:paraId="36BCBE72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Недостатки: </w:t>
      </w:r>
    </w:p>
    <w:p w14:paraId="7C070359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Разрешение ограничено разрешением проектора; </w:t>
      </w:r>
    </w:p>
    <w:p w14:paraId="3180D71F" w14:textId="01E2FCC0" w:rsidR="002C2F90" w:rsidRP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Менее гибок в масштабировании размеров печати.</w:t>
      </w:r>
    </w:p>
    <w:p w14:paraId="4D2F8A16" w14:textId="341876FB" w:rsid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>3.</w:t>
      </w:r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 SLS — спекание порошковых материалов (нейлон, металл). Для данной работы выбрана технология FDM как наиболее доступная и подходящая для учебных и </w:t>
      </w:r>
      <w:proofErr w:type="spellStart"/>
      <w:r w:rsidRPr="000261D0">
        <w:rPr>
          <w:rFonts w:ascii="Times New Roman" w:hAnsi="Times New Roman"/>
          <w:i w:val="0"/>
          <w:iCs/>
          <w:sz w:val="28"/>
          <w:szCs w:val="28"/>
        </w:rPr>
        <w:t>прототипных</w:t>
      </w:r>
      <w:proofErr w:type="spellEnd"/>
      <w:r w:rsidRPr="000261D0">
        <w:rPr>
          <w:rFonts w:ascii="Times New Roman" w:hAnsi="Times New Roman"/>
          <w:i w:val="0"/>
          <w:iCs/>
          <w:sz w:val="28"/>
          <w:szCs w:val="28"/>
        </w:rPr>
        <w:t xml:space="preserve"> задач.</w:t>
      </w:r>
    </w:p>
    <w:p w14:paraId="67C236B4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lastRenderedPageBreak/>
        <w:t xml:space="preserve">Принцип работы: </w:t>
      </w:r>
    </w:p>
    <w:p w14:paraId="0ABA36BD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В рабочей камере распределяется тонкий слой порошка (обычно нейлон). Управляемый компьютером лазер избирательно спекает (сплавляет) частицы порошка в соответствии с формой сечения модели. После завершения слоя наносится новый слой порошка, и процесс повторяется.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Неспечённый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порошок играет роль естественной поддержки. </w:t>
      </w:r>
    </w:p>
    <w:p w14:paraId="41F50D1C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Преимущества: </w:t>
      </w:r>
    </w:p>
    <w:p w14:paraId="5D072CC8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Высокая прочность и изотропия изделий; </w:t>
      </w:r>
    </w:p>
    <w:p w14:paraId="7F98A890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Не требует поддерживающих структур; </w:t>
      </w:r>
    </w:p>
    <w:p w14:paraId="3FA0CDD0" w14:textId="774DD2B0" w:rsidR="002C2F90" w:rsidRP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Подходит для функциональных деталей и мелкосерийного производства.</w:t>
      </w:r>
    </w:p>
    <w:p w14:paraId="5369C740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Недостатки: </w:t>
      </w:r>
    </w:p>
    <w:p w14:paraId="589911A2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Высокая стоимость оборудования; </w:t>
      </w:r>
    </w:p>
    <w:p w14:paraId="3F667FB3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Сложность обслуживания; </w:t>
      </w:r>
    </w:p>
    <w:p w14:paraId="29993927" w14:textId="5A3DD231" w:rsidR="002C2F90" w:rsidRDefault="002C2F9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Пористая поверхность, требующая постобработки. </w:t>
      </w:r>
    </w:p>
    <w:p w14:paraId="3C4A6649" w14:textId="64ECCDE5" w:rsidR="002C2F90" w:rsidRDefault="002C2F9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>Материалы</w:t>
      </w:r>
      <w:r>
        <w:rPr>
          <w:rFonts w:ascii="Times New Roman" w:hAnsi="Times New Roman"/>
          <w:i w:val="0"/>
          <w:iCs/>
          <w:sz w:val="28"/>
          <w:szCs w:val="28"/>
          <w:lang w:val="en-US"/>
        </w:rPr>
        <w:t>:</w:t>
      </w:r>
    </w:p>
    <w:p w14:paraId="013B9027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Стандартные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фотополимеры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(General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Purpose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Resin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); </w:t>
      </w:r>
    </w:p>
    <w:p w14:paraId="10BAF016" w14:textId="77777777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- Инженерные смолы (High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Temp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Tough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Flexible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); </w:t>
      </w:r>
    </w:p>
    <w:p w14:paraId="6BA3AB39" w14:textId="10B57C51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Биосовместимые и стоматологические смолы.</w:t>
      </w:r>
    </w:p>
    <w:p w14:paraId="1D6EF317" w14:textId="6610FD2C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>1</w:t>
      </w:r>
      <w:r w:rsidRPr="002C2F90">
        <w:rPr>
          <w:rFonts w:ascii="Times New Roman" w:hAnsi="Times New Roman"/>
          <w:i w:val="0"/>
          <w:iCs/>
          <w:sz w:val="28"/>
          <w:szCs w:val="28"/>
        </w:rPr>
        <w:t>.3. Этапы подготовки модели к печати</w:t>
      </w:r>
    </w:p>
    <w:p w14:paraId="7D3027A7" w14:textId="77777777" w:rsidR="00963EA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Создание или получение 3D-модели Первым шагом является формирование цифровой трёхмерной модели объекта. Это может быть реализовано двумя способами: </w:t>
      </w:r>
    </w:p>
    <w:p w14:paraId="57CDB83E" w14:textId="77777777" w:rsidR="00963EA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Проектирование в CAD-системе (Computer-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Aided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Design)</w:t>
      </w:r>
      <w:proofErr w:type="gramStart"/>
      <w:r w:rsidRPr="002C2F90">
        <w:rPr>
          <w:rFonts w:ascii="Times New Roman" w:hAnsi="Times New Roman"/>
          <w:i w:val="0"/>
          <w:iCs/>
          <w:sz w:val="28"/>
          <w:szCs w:val="28"/>
        </w:rPr>
        <w:t>: Используются</w:t>
      </w:r>
      <w:proofErr w:type="gram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такие программы, как Autodesk Fusion 360,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SolidWorks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>, Компас-3D</w:t>
      </w:r>
      <w:r w:rsid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и др. Модель создаётся с учётом функциональных, технологических и эстетических требований. Особое внимание уделяется геометрической целостности (отсутствию разрывов, пересечений, некорректных нормалей). </w:t>
      </w:r>
    </w:p>
    <w:p w14:paraId="34CD75F3" w14:textId="0A2200DD" w:rsidR="002C2F90" w:rsidRDefault="002C2F90" w:rsidP="002C2F9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2C2F90">
        <w:rPr>
          <w:rFonts w:ascii="Times New Roman" w:hAnsi="Times New Roman"/>
          <w:i w:val="0"/>
          <w:iCs/>
          <w:sz w:val="28"/>
          <w:szCs w:val="28"/>
        </w:rPr>
        <w:t>- 3D-сканирование реального объекта</w:t>
      </w:r>
      <w:proofErr w:type="gramStart"/>
      <w:r w:rsidRPr="002C2F90">
        <w:rPr>
          <w:rFonts w:ascii="Times New Roman" w:hAnsi="Times New Roman"/>
          <w:i w:val="0"/>
          <w:iCs/>
          <w:sz w:val="28"/>
          <w:szCs w:val="28"/>
        </w:rPr>
        <w:t>: Применяется</w:t>
      </w:r>
      <w:proofErr w:type="gram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при необходимости копирования существующей детали. Результат сканирования — облако точек или полигональная сетка, которая впоследствии обрабатывается в </w:t>
      </w:r>
      <w:r w:rsidRPr="002C2F90">
        <w:rPr>
          <w:rFonts w:ascii="Times New Roman" w:hAnsi="Times New Roman"/>
          <w:i w:val="0"/>
          <w:iCs/>
          <w:sz w:val="28"/>
          <w:szCs w:val="28"/>
        </w:rPr>
        <w:lastRenderedPageBreak/>
        <w:t xml:space="preserve">программах типа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Meshmixer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или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Geomagic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Wrap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 xml:space="preserve"> для создания «водонепроницаемой» (</w:t>
      </w:r>
      <w:proofErr w:type="spellStart"/>
      <w:r w:rsidRPr="002C2F90">
        <w:rPr>
          <w:rFonts w:ascii="Times New Roman" w:hAnsi="Times New Roman"/>
          <w:i w:val="0"/>
          <w:iCs/>
          <w:sz w:val="28"/>
          <w:szCs w:val="28"/>
        </w:rPr>
        <w:t>watertight</w:t>
      </w:r>
      <w:proofErr w:type="spellEnd"/>
      <w:r w:rsidRPr="002C2F90">
        <w:rPr>
          <w:rFonts w:ascii="Times New Roman" w:hAnsi="Times New Roman"/>
          <w:i w:val="0"/>
          <w:iCs/>
          <w:sz w:val="28"/>
          <w:szCs w:val="28"/>
        </w:rPr>
        <w:t>) модели. На выходе получается файл в одном из стандартных форматов: STL, OBJ, 3MF или STEP (последний чаще используется для передачи параметрической модели между CAD-системами).</w:t>
      </w:r>
    </w:p>
    <w:p w14:paraId="5587C5B2" w14:textId="7BA35A08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Проверка и ремонт модели</w:t>
      </w:r>
      <w:r>
        <w:rPr>
          <w:rFonts w:ascii="Times New Roman" w:hAnsi="Times New Roman"/>
          <w:i w:val="0"/>
          <w:iCs/>
          <w:sz w:val="28"/>
          <w:szCs w:val="28"/>
        </w:rPr>
        <w:t>.</w:t>
      </w:r>
    </w:p>
    <w:p w14:paraId="4BBC2760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Перед отправкой на печать модель необходимо проверить на наличие геометрических ошибок: </w:t>
      </w:r>
    </w:p>
    <w:p w14:paraId="7810226D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- Незамкнутые объёмы (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non-manifold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edges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); </w:t>
      </w:r>
    </w:p>
    <w:p w14:paraId="57C684CB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Перевёрнутые нормали (влияют на распознавание «внутри/снаружи»); </w:t>
      </w:r>
    </w:p>
    <w:p w14:paraId="5CA75E72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Пересекающиеся тела; </w:t>
      </w:r>
    </w:p>
    <w:p w14:paraId="47DEBA01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Слишком тонкие стенки (менее минимальной толщины для выбранной технологии). </w:t>
      </w:r>
    </w:p>
    <w:p w14:paraId="01C2F243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Для анализа и ремонта используются: </w:t>
      </w:r>
    </w:p>
    <w:p w14:paraId="5C77FFA8" w14:textId="46929DF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- Встроенные инструменты CAD-систем (например, «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Inspect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» в Fusion 360); </w:t>
      </w:r>
    </w:p>
    <w:p w14:paraId="12CC3A1D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Специализированные программы: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Netfabb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Meshmixer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3D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Builder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(Windows). </w:t>
      </w:r>
    </w:p>
    <w:p w14:paraId="44C1E21D" w14:textId="2ED4AC8A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Цель — получить «водонепроницаемую» модель (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manifold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mesh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), в которой каждый край принадлежит ровно двум треугольникам, а объём чётко определён.</w:t>
      </w:r>
    </w:p>
    <w:p w14:paraId="35688EDE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Перед отправкой на печать модель необходимо проверить на наличие геометрических ошибок: </w:t>
      </w:r>
    </w:p>
    <w:p w14:paraId="662AC69B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- Незамкнутые объёмы (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non-manifold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edges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);</w:t>
      </w:r>
    </w:p>
    <w:p w14:paraId="598FCA77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- Перевёрнутые нормали (влияют на распознавание «внутри/снаружи»);</w:t>
      </w:r>
    </w:p>
    <w:p w14:paraId="34590426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- Пересекающиеся тела; </w:t>
      </w:r>
    </w:p>
    <w:p w14:paraId="002B254E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Слишком тонкие стенки (менее минимальной толщины для выбранной технологии). </w:t>
      </w:r>
    </w:p>
    <w:p w14:paraId="2A60B06D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Для анализа и ремонта используются:</w:t>
      </w:r>
    </w:p>
    <w:p w14:paraId="3E15CD3E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- Встроенные инструменты CAD-систем (например, «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Inspect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» в Fusion 360);</w:t>
      </w:r>
    </w:p>
    <w:p w14:paraId="5C034B4C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- Специализированные программы: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Netfabb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Meshmixer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3D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Builder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(Windows). </w:t>
      </w:r>
    </w:p>
    <w:p w14:paraId="2FEBE674" w14:textId="056C8A1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lastRenderedPageBreak/>
        <w:t>Цель — получить «водонепроницаемую» модель (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manifold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mesh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), в которой каждый край принадлежит ровно двум треугольникам, а объём чётко определён.</w:t>
      </w:r>
    </w:p>
    <w:p w14:paraId="2FFA41EA" w14:textId="771D95FA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Импорт в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и настройка параметров печати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(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slicer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) — программное обеспечение, преобразующее 3D-модель в последовательность команд (G-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) для 3D-принтера. Популярные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слайсеры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: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Ultimaker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Cura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PrusaSlicer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, Simplify3D,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Bambu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Studio.</w:t>
      </w:r>
    </w:p>
    <w:p w14:paraId="450F9C5E" w14:textId="5AD0FA68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также визуализирует траекторию печати, что позволяет заранее выявить потенциальные проблемы.</w:t>
      </w:r>
    </w:p>
    <w:p w14:paraId="1E23527B" w14:textId="61B8B10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Генерация и передача G-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</w:p>
    <w:p w14:paraId="056C4764" w14:textId="32B4E5AE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После настройки всех параметров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слайсер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генерирует G-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 — текстовый файл с управляющими командами для принтера (движение, нагрев, охлаждение и т.д.). Файл сохраняется на SD-карту или отправляется по USB/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Wi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-Fi на 3D-принтер.</w:t>
      </w:r>
    </w:p>
    <w:p w14:paraId="4053DC6D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Предпечатная проверка </w:t>
      </w:r>
    </w:p>
    <w:p w14:paraId="4C59A52D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Перед запуском печати рекомендуется: </w:t>
      </w:r>
    </w:p>
    <w:p w14:paraId="1734D9C2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Убедиться в чистоте и ровности рабочей платформы; </w:t>
      </w:r>
    </w:p>
    <w:p w14:paraId="50AE300B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Проверить натяжение ремней и калибровку экструдера; </w:t>
      </w:r>
    </w:p>
    <w:p w14:paraId="5B0B390E" w14:textId="77777777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Выполнить «прогрев» сопла и стола; </w:t>
      </w:r>
    </w:p>
    <w:p w14:paraId="60DC03AC" w14:textId="5898BF14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 xml:space="preserve">- Провести тест на адгезию (например, печать </w:t>
      </w:r>
      <w:proofErr w:type="spellStart"/>
      <w:r w:rsidRPr="00963EA0">
        <w:rPr>
          <w:rFonts w:ascii="Times New Roman" w:hAnsi="Times New Roman"/>
          <w:i w:val="0"/>
          <w:iCs/>
          <w:sz w:val="28"/>
          <w:szCs w:val="28"/>
        </w:rPr>
        <w:t>skirt</w:t>
      </w:r>
      <w:proofErr w:type="spellEnd"/>
      <w:r w:rsidRPr="00963EA0">
        <w:rPr>
          <w:rFonts w:ascii="Times New Roman" w:hAnsi="Times New Roman"/>
          <w:i w:val="0"/>
          <w:iCs/>
          <w:sz w:val="28"/>
          <w:szCs w:val="28"/>
        </w:rPr>
        <w:t>).</w:t>
      </w:r>
    </w:p>
    <w:p w14:paraId="76E738CE" w14:textId="010F3DD2" w:rsidR="00963EA0" w:rsidRP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t>Таким образом, подготовка модели к 3D-печати — это комплексный процесс, требующий как инженерного мышления, так и понимания технологических ограничений оборудования. Грамотное выполнение всех этапов позволяет минимизировать риски брака, сократить расход материала и получить изделие, соответствующее заданным требованиям по точности, прочности и внешнему виду.</w:t>
      </w:r>
    </w:p>
    <w:p w14:paraId="38F3CA44" w14:textId="77777777" w:rsidR="00963EA0" w:rsidRP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</w:p>
    <w:p w14:paraId="16BEACB4" w14:textId="77777777" w:rsidR="000261D0" w:rsidRPr="000261D0" w:rsidRDefault="000261D0" w:rsidP="000261D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</w:p>
    <w:p w14:paraId="602F4E20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11D506DB" w14:textId="6D848A9D" w:rsidR="000E6C95" w:rsidRDefault="00963EA0" w:rsidP="00963EA0">
      <w:pPr>
        <w:spacing w:line="360" w:lineRule="auto"/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963EA0">
        <w:rPr>
          <w:rFonts w:ascii="Times New Roman" w:hAnsi="Times New Roman"/>
          <w:i w:val="0"/>
          <w:iCs/>
          <w:sz w:val="28"/>
          <w:szCs w:val="28"/>
        </w:rPr>
        <w:lastRenderedPageBreak/>
        <w:t xml:space="preserve"> </w:t>
      </w:r>
      <w:r>
        <w:rPr>
          <w:rFonts w:ascii="Times New Roman" w:hAnsi="Times New Roman"/>
          <w:i w:val="0"/>
          <w:iCs/>
          <w:sz w:val="28"/>
          <w:szCs w:val="28"/>
        </w:rPr>
        <w:t>РАЗРАБОТКА ЦИФРОВОЙ МОДЕЛИ ДЕТАЛИ</w:t>
      </w:r>
    </w:p>
    <w:p w14:paraId="10C6A738" w14:textId="6106F0F1" w:rsidR="00963EA0" w:rsidRDefault="00963EA0" w:rsidP="00963EA0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ascii="Times New Roman" w:hAnsi="Times New Roman"/>
          <w:i w:val="0"/>
          <w:iCs/>
          <w:sz w:val="28"/>
          <w:szCs w:val="28"/>
        </w:rPr>
        <w:t>2</w:t>
      </w:r>
      <w:r w:rsidRPr="00963EA0">
        <w:rPr>
          <w:rFonts w:ascii="Times New Roman" w:hAnsi="Times New Roman"/>
          <w:i w:val="0"/>
          <w:iCs/>
          <w:sz w:val="28"/>
          <w:szCs w:val="28"/>
        </w:rPr>
        <w:t>.1. Выбор программного обеспечения</w:t>
      </w:r>
    </w:p>
    <w:p w14:paraId="6256431D" w14:textId="6D716745" w:rsidR="00963EA0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Для успешной реализации проекта по разработке и оптимизации цифровой модели под 3D-печать необходимо использовать специализированное программное обеспечение (ПО), охватывающее все этапы: от концептуального проектирования до генерации управляющих команд для принтера. Выбор ПО обусловлен следующими критериями: - Функциональность (наличие инструментов параметрического моделирования, симуляции, оптимизации); - Совместимость с форматами обмена данными (STL, STEP, 3MF и др.); - Интеграция с популярными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слайсерами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и 3D-принтерами; - Доступность (лицензирование, стоимость, наличие учебных версий); - Удобство интерфейса и наличие обучающих материалов. На основе этих критериев для выполнения курсовой работы было выбрано следующее программное обеспечение.</w:t>
      </w:r>
    </w:p>
    <w:p w14:paraId="2B009688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Autodesk Fusion 360 — для 3D-моделирования и инженерного анализа Обоснование выбора: Autodesk Fusion 360 — это облачная CAD/CAM/CAE-платформа, объединяющая инструменты для: - параметрического и прямого моделирования; - топологической и генеративной оптимизации; - статического и теплового анализа; - подготовки к ЧПУ-обработке и 3D-печати. </w:t>
      </w:r>
    </w:p>
    <w:p w14:paraId="00C27BB3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Преимущества: </w:t>
      </w:r>
    </w:p>
    <w:p w14:paraId="4B540B58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- Бесплатная лицензия для студентов и преподавателей (в рамках Autodesk Education); </w:t>
      </w:r>
    </w:p>
    <w:p w14:paraId="36522789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- Поддержка импорта/экспорта в форматах STEP, STL, OBJ, 3MF; - Встроенный модуль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Generative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Design позволяет минимизировать массу детали при сохранении прочности; </w:t>
      </w:r>
    </w:p>
    <w:p w14:paraId="520A01ED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- Возможность провести статический анализ для оценки напряжений и деформаций под нагрузкой; </w:t>
      </w:r>
    </w:p>
    <w:p w14:paraId="390AEE1D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- Интуитивно понятный интерфейс с обширной базой обучающих видео и документации. </w:t>
      </w:r>
    </w:p>
    <w:p w14:paraId="6A08C871" w14:textId="77777777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lastRenderedPageBreak/>
        <w:t xml:space="preserve">Использование в работе: </w:t>
      </w:r>
    </w:p>
    <w:p w14:paraId="3293BDC6" w14:textId="6DFE9275" w:rsid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r w:rsidRPr="00923288">
        <w:rPr>
          <w:rFonts w:ascii="Times New Roman" w:hAnsi="Times New Roman"/>
          <w:i w:val="0"/>
          <w:iCs/>
          <w:sz w:val="28"/>
          <w:szCs w:val="28"/>
        </w:rPr>
        <w:t>В Fusion 360 была создана параметрическая модель крепёжной скобы с последующим анализом на прочность и топологической оптимизацией. Это позволило снизить массу изделия на 32% без потери функциональности.</w:t>
      </w:r>
    </w:p>
    <w:p w14:paraId="5A457290" w14:textId="3E4FC9B4" w:rsidR="00923288" w:rsidRPr="00923288" w:rsidRDefault="00923288" w:rsidP="00923288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Ultimaker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Cura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— для подготовки модели к печати (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слайсинг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) Обоснование выбора: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Ultimaker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Cura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— один из самых популярных бесплатных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слайсеров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с открытым исходным кодом. Он поддерживает широкий спектр 3D-принтеров (включая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Creality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Prusa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Anycubic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и др.) и предлагает гибкие настройки печати. Преимущества: - Полностью бесплатен и регулярно обновляется; - Простой интерфейс с возможностью переключения между «базовыми» и «расширенными» настройками; - Поддержка профилей принтеров и материалов «из коробки»; - Визуализация траектории печати в реальном времени; - Экспорт в формат G-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>, совместимый с большинством контроллеров (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Marlin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,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Klipper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и др.). Использование в работе: Модель, экспортированная из Fusion 360 в формате STL, была импортирована в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Cura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. Были заданы параметры: толщина слоя 0,2 мм, заполнение 20%, температура сопла 210°C (для PLA), добавлен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brim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для улучшения адгезии. Сгенерированный G-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code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был отправлен на 3D-принтер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Creality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</w:t>
      </w:r>
      <w:proofErr w:type="spellStart"/>
      <w:r w:rsidRPr="00923288">
        <w:rPr>
          <w:rFonts w:ascii="Times New Roman" w:hAnsi="Times New Roman"/>
          <w:i w:val="0"/>
          <w:iCs/>
          <w:sz w:val="28"/>
          <w:szCs w:val="28"/>
        </w:rPr>
        <w:t>Ender</w:t>
      </w:r>
      <w:proofErr w:type="spellEnd"/>
      <w:r w:rsidRPr="00923288">
        <w:rPr>
          <w:rFonts w:ascii="Times New Roman" w:hAnsi="Times New Roman"/>
          <w:i w:val="0"/>
          <w:iCs/>
          <w:sz w:val="28"/>
          <w:szCs w:val="28"/>
        </w:rPr>
        <w:t xml:space="preserve"> 3 V2.</w:t>
      </w:r>
    </w:p>
    <w:p w14:paraId="3474C23F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7E4CB7AF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602FBBBE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22425BF1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66CDDFF3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03155E59" w14:textId="77777777" w:rsidR="000E6C95" w:rsidRDefault="000E6C95" w:rsidP="000E6C95">
      <w:pPr>
        <w:spacing w:after="536" w:line="259" w:lineRule="auto"/>
        <w:jc w:val="both"/>
        <w:rPr>
          <w:rFonts w:ascii="Times New Roman" w:hAnsi="Times New Roman"/>
          <w:i w:val="0"/>
          <w:color w:val="131426"/>
          <w:sz w:val="24"/>
          <w:szCs w:val="22"/>
        </w:rPr>
      </w:pPr>
    </w:p>
    <w:p w14:paraId="774F4E28" w14:textId="496A34E4" w:rsidR="000E6C95" w:rsidRPr="001E3770" w:rsidRDefault="000E6C95" w:rsidP="000E6C95">
      <w:pPr>
        <w:spacing w:after="4" w:line="267" w:lineRule="auto"/>
        <w:ind w:left="25" w:right="2" w:firstLine="709"/>
        <w:jc w:val="both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br w:type="page"/>
      </w:r>
    </w:p>
    <w:p w14:paraId="38765123" w14:textId="77777777" w:rsidR="000E6C95" w:rsidRPr="001E3770" w:rsidRDefault="000E6C95" w:rsidP="000E6C95">
      <w:pPr>
        <w:keepNext/>
        <w:keepLines/>
        <w:spacing w:after="284" w:line="265" w:lineRule="auto"/>
        <w:ind w:left="-5" w:hanging="10"/>
        <w:outlineLvl w:val="0"/>
        <w:rPr>
          <w:rFonts w:ascii="Times New Roman" w:hAnsi="Times New Roman"/>
          <w:i w:val="0"/>
          <w:color w:val="000000"/>
          <w:sz w:val="24"/>
          <w:szCs w:val="22"/>
        </w:rPr>
      </w:pPr>
      <w:r w:rsidRPr="001E3770">
        <w:rPr>
          <w:rFonts w:ascii="Times New Roman" w:hAnsi="Times New Roman"/>
          <w:i w:val="0"/>
          <w:color w:val="000000"/>
          <w:sz w:val="24"/>
          <w:szCs w:val="22"/>
        </w:rPr>
        <w:lastRenderedPageBreak/>
        <w:t>СПИСОК ИСПОЛЬЗОВАННЫХ ИСТОЧНИКОВ И ЛИТЕРАТУРЫ</w:t>
      </w:r>
    </w:p>
    <w:p w14:paraId="2E138841" w14:textId="77777777" w:rsidR="000E6C95" w:rsidRPr="001E3770" w:rsidRDefault="000E6C95" w:rsidP="000E6C95">
      <w:pPr>
        <w:numPr>
          <w:ilvl w:val="0"/>
          <w:numId w:val="5"/>
        </w:numPr>
        <w:spacing w:after="4" w:line="267" w:lineRule="auto"/>
        <w:ind w:right="2" w:hanging="280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Документация сканера 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Range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Vision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Spectrum</w:t>
      </w:r>
    </w:p>
    <w:p w14:paraId="3E5EE59A" w14:textId="77777777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Дата обращения: 24.02.2025</w:t>
      </w:r>
    </w:p>
    <w:p w14:paraId="599B236E" w14:textId="77777777" w:rsidR="000E6C95" w:rsidRPr="001E3770" w:rsidRDefault="000E6C95" w:rsidP="000E6C95">
      <w:pPr>
        <w:numPr>
          <w:ilvl w:val="0"/>
          <w:numId w:val="5"/>
        </w:numPr>
        <w:spacing w:after="4" w:line="267" w:lineRule="auto"/>
        <w:ind w:right="2" w:hanging="280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Доп. документация </w:t>
      </w:r>
      <w:proofErr w:type="spellStart"/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Geomagic</w:t>
      </w:r>
      <w:proofErr w:type="spellEnd"/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proofErr w:type="spellStart"/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Desing</w:t>
      </w:r>
      <w:proofErr w:type="spellEnd"/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X</w:t>
      </w:r>
    </w:p>
    <w:p w14:paraId="2FAB0EAD" w14:textId="77777777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Дата обращения: 24.02.2025</w:t>
      </w:r>
    </w:p>
    <w:p w14:paraId="505EC2E9" w14:textId="77777777" w:rsidR="000E6C95" w:rsidRPr="001E3770" w:rsidRDefault="000E6C95" w:rsidP="000E6C95">
      <w:pPr>
        <w:spacing w:after="4" w:line="267" w:lineRule="auto"/>
        <w:ind w:left="2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3.Счетчики и показания. Свод информации об измерительных приборах и системах. </w:t>
      </w:r>
      <w:hyperlink r:id="rId12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https://lemzspb.ru/razvetvitel-dlya-rozetki-kaknazyvayetsya</w:t>
        </w:r>
      </w:hyperlink>
    </w:p>
    <w:p w14:paraId="5E684A19" w14:textId="77777777" w:rsidR="000E6C95" w:rsidRPr="001E3770" w:rsidRDefault="000E6C95" w:rsidP="000E6C95">
      <w:pPr>
        <w:spacing w:after="4" w:line="267" w:lineRule="auto"/>
        <w:ind w:left="2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Дата обращения: 28.02.2025 </w:t>
      </w:r>
    </w:p>
    <w:p w14:paraId="61EF78AC" w14:textId="77777777" w:rsidR="000E6C95" w:rsidRPr="001E3770" w:rsidRDefault="000E6C95" w:rsidP="000E6C95">
      <w:pPr>
        <w:spacing w:after="4" w:line="267" w:lineRule="auto"/>
        <w:ind w:left="2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4.ASUTPP Заметки электрика. https://www.asutpp.ru/elektricheskietrojniki.html </w:t>
      </w:r>
    </w:p>
    <w:p w14:paraId="3AF54549" w14:textId="77777777" w:rsidR="000E6C95" w:rsidRPr="001E3770" w:rsidRDefault="000E6C95" w:rsidP="000E6C95">
      <w:pPr>
        <w:spacing w:after="4" w:line="267" w:lineRule="auto"/>
        <w:ind w:left="25" w:right="2" w:hanging="10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Дата обращения: 28.02.2025 </w:t>
      </w:r>
    </w:p>
    <w:p w14:paraId="6E6FE373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5.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NAVIMAKS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r w:rsidRPr="001E3770">
        <w:rPr>
          <w:rFonts w:ascii="Times New Roman" w:hAnsi="Times New Roman"/>
          <w:i w:val="0"/>
          <w:color w:val="000000"/>
          <w:sz w:val="28"/>
          <w:szCs w:val="22"/>
          <w:lang w:val="en-US"/>
        </w:rPr>
        <w:t>GROUP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</w:t>
      </w:r>
      <w:hyperlink r:id="rId13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https</w:t>
        </w:r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://</w:t>
        </w:r>
        <w:proofErr w:type="spellStart"/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navimaks</w:t>
        </w:r>
        <w:proofErr w:type="spellEnd"/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3</w:t>
        </w:r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d</w:t>
        </w:r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.</w:t>
        </w:r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com</w:t>
        </w:r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/</w:t>
        </w:r>
        <w:proofErr w:type="spellStart"/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oblasti</w:t>
        </w:r>
        <w:proofErr w:type="spellEnd"/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-</w:t>
        </w:r>
        <w:proofErr w:type="spellStart"/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  <w:lang w:val="en-US"/>
          </w:rPr>
          <w:t>primeneniya</w:t>
        </w:r>
        <w:proofErr w:type="spellEnd"/>
      </w:hyperlink>
    </w:p>
    <w:p w14:paraId="55759C20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Дата обращения: 24.02.2025 </w:t>
      </w:r>
    </w:p>
    <w:p w14:paraId="1BF36074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6.</w:t>
      </w:r>
      <w:hyperlink r:id="rId14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https://a3-eng.com/assets/files/8460/gost-25346-89.pdf</w:t>
        </w:r>
      </w:hyperlink>
    </w:p>
    <w:p w14:paraId="62C7FA09" w14:textId="77777777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Дата обращения: 17.07.2024</w:t>
      </w:r>
    </w:p>
    <w:p w14:paraId="2CD01871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7.</w:t>
      </w:r>
      <w:hyperlink r:id="rId15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https://meganorm.ru/Data2/1/4294750/4294750926.pdf</w:t>
        </w:r>
      </w:hyperlink>
    </w:p>
    <w:p w14:paraId="4646737A" w14:textId="77777777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Дата обращения: 17.07.2024</w:t>
      </w:r>
    </w:p>
    <w:p w14:paraId="17C8F3A7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8.</w:t>
      </w:r>
      <w:hyperlink r:id="rId16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https://gostassistent.ru/doc/1244e2a4-86df-4350-a30c-45cb016bf66f</w:t>
        </w:r>
      </w:hyperlink>
    </w:p>
    <w:p w14:paraId="13380977" w14:textId="42BBF3F6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Дата обращения: 17.0</w:t>
      </w:r>
      <w:r>
        <w:rPr>
          <w:rFonts w:ascii="Times New Roman" w:hAnsi="Times New Roman"/>
          <w:i w:val="0"/>
          <w:color w:val="000000"/>
          <w:sz w:val="28"/>
          <w:szCs w:val="22"/>
        </w:rPr>
        <w:t>2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>.2025</w:t>
      </w:r>
    </w:p>
    <w:p w14:paraId="67CFCBC2" w14:textId="77777777" w:rsidR="000E6C95" w:rsidRPr="001E3770" w:rsidRDefault="000E6C95" w:rsidP="000E6C95">
      <w:pPr>
        <w:spacing w:after="4" w:line="267" w:lineRule="auto"/>
        <w:ind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9.</w:t>
      </w:r>
      <w:hyperlink r:id="rId17" w:history="1">
        <w:r w:rsidRPr="001E3770">
          <w:rPr>
            <w:rFonts w:ascii="Times New Roman" w:hAnsi="Times New Roman"/>
            <w:i w:val="0"/>
            <w:color w:val="0000FF"/>
            <w:sz w:val="28"/>
            <w:szCs w:val="22"/>
            <w:u w:val="single"/>
          </w:rPr>
          <w:t>https://gostassistent.ru/doc/1244e2a4-86df-4350-a30c-45cb016bf66f</w:t>
        </w:r>
      </w:hyperlink>
    </w:p>
    <w:p w14:paraId="29C8ADCA" w14:textId="19DEFA78" w:rsidR="000E6C95" w:rsidRPr="001E3770" w:rsidRDefault="000E6C95" w:rsidP="000E6C95">
      <w:pPr>
        <w:spacing w:after="4" w:line="267" w:lineRule="auto"/>
        <w:ind w:left="15" w:right="2"/>
        <w:rPr>
          <w:rFonts w:ascii="Times New Roman" w:hAnsi="Times New Roman"/>
          <w:i w:val="0"/>
          <w:color w:val="000000"/>
          <w:sz w:val="28"/>
          <w:szCs w:val="22"/>
        </w:rPr>
      </w:pPr>
      <w:r w:rsidRPr="001E3770">
        <w:rPr>
          <w:rFonts w:ascii="Times New Roman" w:hAnsi="Times New Roman"/>
          <w:i w:val="0"/>
          <w:color w:val="000000"/>
          <w:sz w:val="28"/>
          <w:szCs w:val="22"/>
        </w:rPr>
        <w:t>Дата обращения</w:t>
      </w:r>
      <w:r w:rsidRPr="0098178E">
        <w:rPr>
          <w:rFonts w:ascii="Times New Roman" w:hAnsi="Times New Roman"/>
          <w:i w:val="0"/>
          <w:color w:val="000000"/>
          <w:sz w:val="28"/>
          <w:szCs w:val="22"/>
        </w:rPr>
        <w:t>: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 xml:space="preserve"> 17.0</w:t>
      </w:r>
      <w:r>
        <w:rPr>
          <w:rFonts w:ascii="Times New Roman" w:hAnsi="Times New Roman"/>
          <w:i w:val="0"/>
          <w:color w:val="000000"/>
          <w:sz w:val="28"/>
          <w:szCs w:val="22"/>
        </w:rPr>
        <w:t>2</w:t>
      </w:r>
      <w:r w:rsidRPr="001E3770">
        <w:rPr>
          <w:rFonts w:ascii="Times New Roman" w:hAnsi="Times New Roman"/>
          <w:i w:val="0"/>
          <w:color w:val="000000"/>
          <w:sz w:val="28"/>
          <w:szCs w:val="22"/>
        </w:rPr>
        <w:t>.2024</w:t>
      </w:r>
    </w:p>
    <w:p w14:paraId="173D8EF3" w14:textId="77777777" w:rsidR="001F5A43" w:rsidRPr="004A488F" w:rsidRDefault="001F5A43" w:rsidP="004A488F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 w:val="0"/>
          <w:iCs/>
          <w:color w:val="000000" w:themeColor="text1"/>
          <w:sz w:val="28"/>
          <w:szCs w:val="28"/>
          <w:shd w:val="clear" w:color="auto" w:fill="FFFFFF"/>
        </w:rPr>
        <w:sectPr w:rsidR="001F5A43" w:rsidRPr="004A488F">
          <w:footerReference w:type="default" r:id="rId1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3241C1D" w14:textId="77777777" w:rsidR="00F14082" w:rsidRPr="00F14082" w:rsidRDefault="00F14082" w:rsidP="00F14082">
      <w:pPr>
        <w:spacing w:line="360" w:lineRule="auto"/>
        <w:ind w:right="-1" w:firstLine="284"/>
        <w:jc w:val="center"/>
        <w:rPr>
          <w:rFonts w:ascii="Times New Roman" w:eastAsia="SimSun" w:hAnsi="Times New Roman"/>
          <w:i w:val="0"/>
          <w:iCs/>
          <w:color w:val="000000" w:themeColor="text1"/>
          <w:kern w:val="3"/>
          <w:szCs w:val="32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Cs w:val="32"/>
          <w:lang w:eastAsia="zh-CN" w:bidi="hi-IN"/>
        </w:rPr>
        <w:lastRenderedPageBreak/>
        <w:t>Отзыв</w:t>
      </w:r>
    </w:p>
    <w:p w14:paraId="4B577E71" w14:textId="6C381F98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на курсовую работу студента (</w:t>
      </w:r>
      <w:proofErr w:type="spellStart"/>
      <w:proofErr w:type="gramStart"/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ки</w:t>
      </w:r>
      <w:proofErr w:type="spellEnd"/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)   </w:t>
      </w:r>
      <w:proofErr w:type="gramEnd"/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   курса </w:t>
      </w:r>
    </w:p>
    <w:p w14:paraId="769AA344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___________________________________________________________</w:t>
      </w:r>
    </w:p>
    <w:p w14:paraId="25766F53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(Код, название специальности, уровень подготовки)</w:t>
      </w:r>
    </w:p>
    <w:p w14:paraId="4B99944D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Ф.И.О. студента</w:t>
      </w:r>
    </w:p>
    <w:p w14:paraId="5DDB1CF2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</w:p>
    <w:p w14:paraId="39F25AFD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Тема курсовой работы (проекта)</w:t>
      </w:r>
    </w:p>
    <w:p w14:paraId="2199650B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     Курсовая работа представляет собой самостоятельное теоретическое исследование на весьма актуальную тему … Автор рассмотрел (охарактеризовал) …, обозначил круг проблем, связанных с функционированием …, определил (если это так и есть!) возможные пути решения указанных проблем.</w:t>
      </w:r>
    </w:p>
    <w:p w14:paraId="14C61544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В первой главе автором представлен теоретические аспекты (исторические материалы?) такого (таких) сложного и многогранного явления (процесса?), как … Кроме того, в отдельном параграфе (?) представлен (предложен, дан, …) авторский взгляд на …</w:t>
      </w:r>
    </w:p>
    <w:p w14:paraId="0E2A8302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Вторая глава посвящена … Обстоятельно и подробно (синонимы) описаны (изложены, рассмотрены, …) Автор демонстрирует не только знания теоретического материала по проблеме (вопросам, аспектам, …), но и … излагает, характеризует, анализирует, …</w:t>
      </w:r>
    </w:p>
    <w:p w14:paraId="0FF0AB23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     В третьей главе актуализируется … Особое внимание уделяется… Автор подробно описывает общетеоретические положения (традиционные подходы, теоретические положения, …) Описывая некоторые аспекты (результаты, итоги, …), автор приходит к заключению об эффективности (неэффективности, …).</w:t>
      </w:r>
    </w:p>
    <w:p w14:paraId="1EE2152A" w14:textId="3D4BA7E4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     В целом, работа выполнена на достаточно высоком уровне и, при </w:t>
      </w:r>
      <w:proofErr w:type="spellStart"/>
      <w:r w:rsidR="00BF539E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б</w:t>
      </w: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соответствующей</w:t>
      </w:r>
      <w:proofErr w:type="spellEnd"/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 xml:space="preserve"> защите может быть оценена «отлично (хорошо)».</w:t>
      </w:r>
    </w:p>
    <w:p w14:paraId="6252AF9E" w14:textId="77777777" w:rsidR="00F14082" w:rsidRPr="00F14082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</w:p>
    <w:p w14:paraId="2FA1CFB4" w14:textId="1928258E" w:rsidR="00A53199" w:rsidRPr="004A488F" w:rsidRDefault="00F14082" w:rsidP="00F14082">
      <w:pPr>
        <w:spacing w:line="360" w:lineRule="auto"/>
        <w:ind w:right="-1" w:firstLine="284"/>
        <w:jc w:val="both"/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  <w:r w:rsidRPr="00F14082">
        <w:rPr>
          <w:rFonts w:ascii="Times New Roman" w:eastAsia="SimSun" w:hAnsi="Times New Roman"/>
          <w:i w:val="0"/>
          <w:iCs/>
          <w:color w:val="000000" w:themeColor="text1"/>
          <w:kern w:val="3"/>
          <w:sz w:val="28"/>
          <w:szCs w:val="28"/>
          <w:lang w:eastAsia="zh-CN" w:bidi="hi-IN"/>
        </w:rPr>
        <w:t>Руководитель                                               Ф.И.О. руководителя</w:t>
      </w:r>
    </w:p>
    <w:sectPr w:rsidR="00A53199" w:rsidRPr="004A488F" w:rsidSect="00CC1FB6">
      <w:footerReference w:type="default" r:id="rId19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E5BDA" w14:textId="77777777" w:rsidR="00F02E41" w:rsidRDefault="00F02E41" w:rsidP="007C48FE">
      <w:r>
        <w:separator/>
      </w:r>
    </w:p>
  </w:endnote>
  <w:endnote w:type="continuationSeparator" w:id="0">
    <w:p w14:paraId="75821853" w14:textId="77777777" w:rsidR="00F02E41" w:rsidRDefault="00F02E41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5982F" w14:textId="29ACCCC9" w:rsidR="00952491" w:rsidRDefault="00F345EF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9BBD697" wp14:editId="764AABC6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8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9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952491" w:rsidRPr="00482136" w14:paraId="646D9752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7A35E2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71E65C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59F274D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35A36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98AE06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858DEF1" w14:textId="25D7B0E1" w:rsidR="00952491" w:rsidRPr="002961A2" w:rsidRDefault="002961A2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 w:rsidRPr="00482136"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06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952491" w:rsidRPr="00482136" w14:paraId="608A3BD6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530179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A6C7340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D8E0E21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C0E473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8EF29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DCBDA81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952491" w:rsidRPr="00482136" w14:paraId="65015201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2266AB1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6D7DC00" w14:textId="77777777" w:rsidR="00952491" w:rsidRPr="00482136" w:rsidRDefault="00952491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21F9B5B" w14:textId="77777777" w:rsidR="00952491" w:rsidRPr="00482136" w:rsidRDefault="00952491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7C41B" w14:textId="77777777" w:rsidR="00952491" w:rsidRPr="00482136" w:rsidRDefault="00952491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B15AE" w14:textId="77777777" w:rsidR="00952491" w:rsidRPr="00482136" w:rsidRDefault="00952491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98B6DD5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952491" w:rsidRPr="00482136" w14:paraId="7F5E5E5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EB3D118" w14:textId="77777777" w:rsidR="00952491" w:rsidRPr="00482136" w:rsidRDefault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36972AA" w14:textId="675AA877" w:rsidR="00952491" w:rsidRPr="004A488F" w:rsidRDefault="000E6C95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Д.И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F60C1CC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F76104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6AA2E4" w14:textId="77777777" w:rsidR="00174882" w:rsidRPr="00174882" w:rsidRDefault="00174882" w:rsidP="0017488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174882">
                                    <w:rPr>
                                      <w:rFonts w:ascii="Times New Roman" w:hAnsi="Times New Roman"/>
                                      <w:i w:val="0"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РАЗРАБОТКА ЦИФРОВОЙ МОДЕЛИ ДЕТПЛИ И ОПТИМИЗАЦИЯ ПОД 3</w:t>
                                  </w:r>
                                  <w:r w:rsidRPr="00174882">
                                    <w:rPr>
                                      <w:rFonts w:ascii="Times New Roman" w:hAnsi="Times New Roman"/>
                                      <w:i w:val="0"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D</w:t>
                                  </w:r>
                                  <w:r w:rsidRPr="00174882">
                                    <w:rPr>
                                      <w:rFonts w:ascii="Times New Roman" w:hAnsi="Times New Roman"/>
                                      <w:i w:val="0"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ПЕЧАТЬ</w:t>
                                  </w:r>
                                </w:p>
                                <w:p w14:paraId="6566C445" w14:textId="18E9820B" w:rsidR="00952491" w:rsidRPr="00174882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2847A69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F58E4D7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04FC5A7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952491" w:rsidRPr="00482136" w14:paraId="701EC32B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2557B01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="00482136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5CC217" w14:textId="77777777" w:rsidR="00952491" w:rsidRPr="00482136" w:rsidRDefault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8E8EF8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0FBD25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D83AC9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1542515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41F7E67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12535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3D62C2" w14:textId="77777777" w:rsidR="00952491" w:rsidRPr="00482136" w:rsidRDefault="0069012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="004501DF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FE2ACB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30273BB" w14:textId="77777777" w:rsidR="00952491" w:rsidRPr="00482136" w:rsidRDefault="007156DD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952491" w:rsidRPr="00482136" w14:paraId="03863A7D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323A96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CFE70F9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40CA30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996317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F7B200D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89837E" w14:textId="7DDF9B6D" w:rsidR="00174882" w:rsidRPr="002961A2" w:rsidRDefault="00782D0F" w:rsidP="0017488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  <w:r w:rsidR="002961A2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, АДТ-</w:t>
                                  </w:r>
                                  <w:r w:rsidR="00174882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41</w:t>
                                  </w:r>
                                </w:p>
                              </w:tc>
                            </w:tr>
                            <w:tr w:rsidR="00952491" w:rsidRPr="00482136" w14:paraId="213BE60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7E8C59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DB225A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C19F61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0C070F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77947B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5E87F7D7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952491" w:rsidRPr="00482136" w14:paraId="7C99F47E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1F52644" w14:textId="77777777" w:rsidR="00952491" w:rsidRPr="00482136" w:rsidRDefault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4C9B242" w14:textId="77777777" w:rsidR="00952491" w:rsidRPr="00482136" w:rsidRDefault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C84041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55D2E2" w14:textId="77777777" w:rsidR="00952491" w:rsidRPr="00482136" w:rsidRDefault="00952491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887F6B4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3101F9F" w14:textId="77777777" w:rsidR="00952491" w:rsidRPr="00482136" w:rsidRDefault="00952491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458EE5" w14:textId="77777777" w:rsidR="00952491" w:rsidRPr="00482136" w:rsidRDefault="00952491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3C87AA41" w14:textId="77777777" w:rsidR="00952491" w:rsidRPr="00482136" w:rsidRDefault="00952491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BBD697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952491" w:rsidRPr="00482136" w14:paraId="646D9752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7A35E2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D71E65C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59F274D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35A36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C98AE06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858DEF1" w14:textId="25D7B0E1" w:rsidR="00952491" w:rsidRPr="002961A2" w:rsidRDefault="002961A2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 w:rsidRPr="00482136">
                              <w:rPr>
                                <w:iCs/>
                                <w:color w:val="FF0000"/>
                                <w:szCs w:val="32"/>
                              </w:rPr>
                              <w:t>06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952491" w:rsidRPr="00482136" w14:paraId="608A3BD6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B530179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A6C7340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D8E0E21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C0E473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08EF29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DCBDA81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952491" w:rsidRPr="00482136" w14:paraId="65015201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2266AB1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6D7DC00" w14:textId="77777777" w:rsidR="00952491" w:rsidRPr="00482136" w:rsidRDefault="00952491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21F9B5B" w14:textId="77777777" w:rsidR="00952491" w:rsidRPr="00482136" w:rsidRDefault="00952491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197C41B" w14:textId="77777777" w:rsidR="00952491" w:rsidRPr="00482136" w:rsidRDefault="00952491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64B15AE" w14:textId="77777777" w:rsidR="00952491" w:rsidRPr="00482136" w:rsidRDefault="00952491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98B6DD5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952491" w:rsidRPr="00482136" w14:paraId="7F5E5E5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EB3D118" w14:textId="77777777" w:rsidR="00952491" w:rsidRPr="00482136" w:rsidRDefault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36972AA" w14:textId="675AA877" w:rsidR="00952491" w:rsidRPr="004A488F" w:rsidRDefault="000E6C95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Д.И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F60C1CC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F76104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86AA2E4" w14:textId="77777777" w:rsidR="00174882" w:rsidRPr="00174882" w:rsidRDefault="00174882" w:rsidP="0017488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174882">
                              <w:rPr>
                                <w:rFonts w:ascii="Times New Roman" w:hAnsi="Times New Roman"/>
                                <w:i w:val="0"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t>РАЗРАБОТКА ЦИФРОВОЙ МОДЕЛИ ДЕТПЛИ И ОПТИМИЗАЦИЯ ПОД 3</w:t>
                            </w:r>
                            <w:r w:rsidRPr="00174882">
                              <w:rPr>
                                <w:rFonts w:ascii="Times New Roman" w:hAnsi="Times New Roman"/>
                                <w:i w:val="0"/>
                                <w:cap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D</w:t>
                            </w:r>
                            <w:r w:rsidRPr="00174882">
                              <w:rPr>
                                <w:rFonts w:ascii="Times New Roman" w:hAnsi="Times New Roman"/>
                                <w:i w:val="0"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ПЕЧАТЬ</w:t>
                            </w:r>
                          </w:p>
                          <w:p w14:paraId="6566C445" w14:textId="18E9820B" w:rsidR="00952491" w:rsidRPr="00174882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2847A69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F58E4D7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304FC5A7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952491" w:rsidRPr="00482136" w14:paraId="701EC32B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2557B01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="00482136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45CC217" w14:textId="77777777" w:rsidR="00952491" w:rsidRPr="00482136" w:rsidRDefault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58E8EF8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90FBD25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BD83AC9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1542515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41F7E67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7412535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3D62C2" w14:textId="77777777" w:rsidR="00952491" w:rsidRPr="00482136" w:rsidRDefault="0069012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="004501DF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FE2ACB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30273BB" w14:textId="77777777" w:rsidR="00952491" w:rsidRPr="00482136" w:rsidRDefault="007156DD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952491" w:rsidRPr="00482136" w14:paraId="03863A7D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323A96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CFE70F9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840CA30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8996317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F7B200D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89837E" w14:textId="7DDF9B6D" w:rsidR="00174882" w:rsidRPr="002961A2" w:rsidRDefault="00782D0F" w:rsidP="0017488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  <w:r w:rsidR="002961A2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, АДТ-</w:t>
                            </w:r>
                            <w:r w:rsidR="00174882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41</w:t>
                            </w:r>
                          </w:p>
                        </w:tc>
                      </w:tr>
                      <w:tr w:rsidR="00952491" w:rsidRPr="00482136" w14:paraId="213BE60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F7E8C59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DB225A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5C19F61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0C070F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877947B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5E87F7D7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952491" w:rsidRPr="00482136" w14:paraId="7C99F47E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1F52644" w14:textId="77777777" w:rsidR="00952491" w:rsidRPr="00482136" w:rsidRDefault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4C9B242" w14:textId="77777777" w:rsidR="00952491" w:rsidRPr="00482136" w:rsidRDefault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8C84041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55D2E2" w14:textId="77777777" w:rsidR="00952491" w:rsidRPr="00482136" w:rsidRDefault="00952491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887F6B4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3101F9F" w14:textId="77777777" w:rsidR="00952491" w:rsidRPr="00482136" w:rsidRDefault="00952491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39458EE5" w14:textId="77777777" w:rsidR="00952491" w:rsidRPr="00482136" w:rsidRDefault="00952491" w:rsidP="00952491">
                      <w:pPr>
                        <w:rPr>
                          <w:sz w:val="20"/>
                        </w:rPr>
                      </w:pPr>
                    </w:p>
                    <w:p w14:paraId="3C87AA41" w14:textId="77777777" w:rsidR="00952491" w:rsidRPr="00482136" w:rsidRDefault="00952491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CA3A" w14:textId="4EBFFC27" w:rsidR="00952491" w:rsidRDefault="00F345EF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162455FF" wp14:editId="0E6B8AFE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595AC0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4E691" w14:textId="0E5916EB" w:rsidR="00952491" w:rsidRDefault="00F345E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0B03C3C6" wp14:editId="06413348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952491" w:rsidRPr="004501DF" w14:paraId="1B59850F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484565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9B031E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FD35E0E" w14:textId="2C0699C2" w:rsidR="00952491" w:rsidRPr="004A488F" w:rsidRDefault="000E6C95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</w:t>
                                  </w:r>
                                  <w:proofErr w:type="spellEnd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 Д.И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CC15DA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3312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072270" w14:textId="79902B61" w:rsidR="00952491" w:rsidRPr="002961A2" w:rsidRDefault="002961A2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 w:rsidR="000E6C95"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14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FC107EB" w14:textId="77777777" w:rsidR="00952491" w:rsidRPr="004501DF" w:rsidRDefault="00952491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952491" w:rsidRPr="004501DF" w14:paraId="347BEA19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525D40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D0410E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E5CAA00" w14:textId="77777777" w:rsidR="00952491" w:rsidRPr="000A4BB6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F29BD7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5158C6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4C7A3AF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9DF3EDF" w14:textId="77777777" w:rsidR="00952491" w:rsidRPr="004A488F" w:rsidRDefault="00690122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="004501DF"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FE2ACB" w:rsidRPr="00FE2ACB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27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952491" w:rsidRPr="004501DF" w14:paraId="7E29994B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D088F1" w14:textId="77777777" w:rsidR="00952491" w:rsidRPr="004501DF" w:rsidRDefault="00952491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224072" w14:textId="77777777" w:rsidR="00952491" w:rsidRPr="004501DF" w:rsidRDefault="00952491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0F2669" w14:textId="77777777" w:rsidR="00952491" w:rsidRPr="004501DF" w:rsidRDefault="00952491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41718C" w14:textId="77777777" w:rsidR="00952491" w:rsidRPr="004501DF" w:rsidRDefault="00952491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ADD4D1" w14:textId="77777777" w:rsidR="00952491" w:rsidRPr="004501DF" w:rsidRDefault="00952491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C9F7F1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739C438" w14:textId="77777777" w:rsidR="00952491" w:rsidRPr="004501DF" w:rsidRDefault="0095249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CEAC351" w14:textId="77777777" w:rsidR="00952491" w:rsidRPr="004501DF" w:rsidRDefault="00952491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B03C3C6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952491" w:rsidRPr="004501DF" w14:paraId="1B59850F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484565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9B031E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FD35E0E" w14:textId="2C0699C2" w:rsidR="00952491" w:rsidRPr="004A488F" w:rsidRDefault="000E6C95">
                            <w:pPr>
                              <w:pStyle w:val="a8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 Д.И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CC15DA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26F3312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072270" w14:textId="79902B61" w:rsidR="00952491" w:rsidRPr="002961A2" w:rsidRDefault="002961A2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 w:rsidR="000E6C95">
                              <w:rPr>
                                <w:iCs/>
                                <w:color w:val="FF0000"/>
                                <w:szCs w:val="32"/>
                              </w:rPr>
                              <w:t>14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FC107EB" w14:textId="77777777" w:rsidR="00952491" w:rsidRPr="004501DF" w:rsidRDefault="00952491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952491" w:rsidRPr="004501DF" w14:paraId="347BEA19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4525D40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D0410E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E5CAA00" w14:textId="77777777" w:rsidR="00952491" w:rsidRPr="000A4BB6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F29BD7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5158C6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4C7A3AF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9DF3EDF" w14:textId="77777777" w:rsidR="00952491" w:rsidRPr="004A488F" w:rsidRDefault="00690122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="004501DF"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FE2ACB" w:rsidRPr="00FE2ACB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27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952491" w:rsidRPr="004501DF" w14:paraId="7E29994B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D088F1" w14:textId="77777777" w:rsidR="00952491" w:rsidRPr="004501DF" w:rsidRDefault="00952491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224072" w14:textId="77777777" w:rsidR="00952491" w:rsidRPr="004501DF" w:rsidRDefault="00952491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C0F2669" w14:textId="77777777" w:rsidR="00952491" w:rsidRPr="004501DF" w:rsidRDefault="00952491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41718C" w14:textId="77777777" w:rsidR="00952491" w:rsidRPr="004501DF" w:rsidRDefault="00952491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5ADD4D1" w14:textId="77777777" w:rsidR="00952491" w:rsidRPr="004501DF" w:rsidRDefault="00952491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8C9F7F1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739C438" w14:textId="77777777" w:rsidR="00952491" w:rsidRPr="004501DF" w:rsidRDefault="0095249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1CEAC351" w14:textId="77777777" w:rsidR="00952491" w:rsidRPr="004501DF" w:rsidRDefault="00952491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FE1FB" w14:textId="77777777" w:rsidR="001F5A43" w:rsidRDefault="001F5A4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67B8E" w14:textId="77777777" w:rsidR="00F02E41" w:rsidRDefault="00F02E41" w:rsidP="007C48FE">
      <w:r>
        <w:separator/>
      </w:r>
    </w:p>
  </w:footnote>
  <w:footnote w:type="continuationSeparator" w:id="0">
    <w:p w14:paraId="05AB1EF6" w14:textId="77777777" w:rsidR="00F02E41" w:rsidRDefault="00F02E41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31F8D" w14:textId="364901B5" w:rsidR="007C48FE" w:rsidRDefault="00F345EF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0543682" wp14:editId="57B783D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F40B91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Owktwt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FE0FC" w14:textId="77777777" w:rsidR="007C48FE" w:rsidRDefault="007C48F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3CE3"/>
    <w:multiLevelType w:val="hybridMultilevel"/>
    <w:tmpl w:val="06962654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D64FC"/>
    <w:multiLevelType w:val="hybridMultilevel"/>
    <w:tmpl w:val="D3086678"/>
    <w:lvl w:ilvl="0" w:tplc="04190001">
      <w:start w:val="1"/>
      <w:numFmt w:val="bullet"/>
      <w:lvlText w:val=""/>
      <w:lvlJc w:val="left"/>
      <w:pPr>
        <w:ind w:left="990"/>
      </w:pPr>
      <w:rPr>
        <w:rFonts w:ascii="Symbol" w:hAnsi="Symbol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D25A1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6FA7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03769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CD5900"/>
    <w:multiLevelType w:val="hybridMultilevel"/>
    <w:tmpl w:val="2A567660"/>
    <w:lvl w:ilvl="0" w:tplc="DCA67CCC">
      <w:start w:val="1"/>
      <w:numFmt w:val="bullet"/>
      <w:lvlText w:val="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24BF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861A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823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954B2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C4AC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7E5026B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A669C"/>
    <w:multiLevelType w:val="hybridMultilevel"/>
    <w:tmpl w:val="626664B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9861B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97E1F7B"/>
    <w:multiLevelType w:val="hybridMultilevel"/>
    <w:tmpl w:val="CED099F6"/>
    <w:lvl w:ilvl="0" w:tplc="F970F5B0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1DAE5BC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3C07C4">
      <w:start w:val="1"/>
      <w:numFmt w:val="bullet"/>
      <w:lvlText w:val="▪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3EC766">
      <w:start w:val="1"/>
      <w:numFmt w:val="bullet"/>
      <w:lvlText w:val="•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CE2574">
      <w:start w:val="1"/>
      <w:numFmt w:val="bullet"/>
      <w:lvlText w:val="o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EFA6CDE">
      <w:start w:val="1"/>
      <w:numFmt w:val="bullet"/>
      <w:lvlText w:val="▪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0E33A0">
      <w:start w:val="1"/>
      <w:numFmt w:val="bullet"/>
      <w:lvlText w:val="•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B85B54">
      <w:start w:val="1"/>
      <w:numFmt w:val="bullet"/>
      <w:lvlText w:val="o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1A00C76">
      <w:start w:val="1"/>
      <w:numFmt w:val="bullet"/>
      <w:lvlText w:val="▪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9904B15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12318"/>
    <w:multiLevelType w:val="hybridMultilevel"/>
    <w:tmpl w:val="08504F4E"/>
    <w:lvl w:ilvl="0" w:tplc="509A82E0">
      <w:start w:val="1"/>
      <w:numFmt w:val="bullet"/>
      <w:lvlText w:val=""/>
      <w:lvlJc w:val="left"/>
      <w:pPr>
        <w:ind w:left="19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4" w:hanging="360"/>
      </w:pPr>
      <w:rPr>
        <w:rFonts w:ascii="Wingdings" w:hAnsi="Wingdings" w:hint="default"/>
      </w:rPr>
    </w:lvl>
  </w:abstractNum>
  <w:abstractNum w:abstractNumId="20" w15:restartNumberingAfterBreak="0">
    <w:nsid w:val="51480E5E"/>
    <w:multiLevelType w:val="hybridMultilevel"/>
    <w:tmpl w:val="BA8651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67E788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113F46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E13C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D065462"/>
    <w:multiLevelType w:val="hybridMultilevel"/>
    <w:tmpl w:val="154C4F8C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89D002A"/>
    <w:multiLevelType w:val="multilevel"/>
    <w:tmpl w:val="7E5632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21"/>
  </w:num>
  <w:num w:numId="4">
    <w:abstractNumId w:val="5"/>
  </w:num>
  <w:num w:numId="5">
    <w:abstractNumId w:val="25"/>
  </w:num>
  <w:num w:numId="6">
    <w:abstractNumId w:val="28"/>
  </w:num>
  <w:num w:numId="7">
    <w:abstractNumId w:val="22"/>
  </w:num>
  <w:num w:numId="8">
    <w:abstractNumId w:val="23"/>
  </w:num>
  <w:num w:numId="9">
    <w:abstractNumId w:val="26"/>
  </w:num>
  <w:num w:numId="10">
    <w:abstractNumId w:val="7"/>
  </w:num>
  <w:num w:numId="11">
    <w:abstractNumId w:val="27"/>
  </w:num>
  <w:num w:numId="12">
    <w:abstractNumId w:val="11"/>
  </w:num>
  <w:num w:numId="13">
    <w:abstractNumId w:val="8"/>
  </w:num>
  <w:num w:numId="14">
    <w:abstractNumId w:val="4"/>
  </w:num>
  <w:num w:numId="15">
    <w:abstractNumId w:val="3"/>
  </w:num>
  <w:num w:numId="16">
    <w:abstractNumId w:val="9"/>
  </w:num>
  <w:num w:numId="17">
    <w:abstractNumId w:val="10"/>
  </w:num>
  <w:num w:numId="18">
    <w:abstractNumId w:val="13"/>
  </w:num>
  <w:num w:numId="19">
    <w:abstractNumId w:val="18"/>
  </w:num>
  <w:num w:numId="20">
    <w:abstractNumId w:val="24"/>
  </w:num>
  <w:num w:numId="21">
    <w:abstractNumId w:val="2"/>
  </w:num>
  <w:num w:numId="22">
    <w:abstractNumId w:val="15"/>
  </w:num>
  <w:num w:numId="23">
    <w:abstractNumId w:val="14"/>
  </w:num>
  <w:num w:numId="24">
    <w:abstractNumId w:val="6"/>
  </w:num>
  <w:num w:numId="25">
    <w:abstractNumId w:val="1"/>
  </w:num>
  <w:num w:numId="26">
    <w:abstractNumId w:val="19"/>
  </w:num>
  <w:num w:numId="27">
    <w:abstractNumId w:val="0"/>
  </w:num>
  <w:num w:numId="28">
    <w:abstractNumId w:val="17"/>
  </w:num>
  <w:num w:numId="29">
    <w:abstractNumId w:val="2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63FF"/>
    <w:rsid w:val="000173BE"/>
    <w:rsid w:val="00025C2F"/>
    <w:rsid w:val="000261D0"/>
    <w:rsid w:val="00054809"/>
    <w:rsid w:val="00056BB5"/>
    <w:rsid w:val="00071B0A"/>
    <w:rsid w:val="000A4BB6"/>
    <w:rsid w:val="000C6F64"/>
    <w:rsid w:val="000E686B"/>
    <w:rsid w:val="000E6C95"/>
    <w:rsid w:val="00161B3C"/>
    <w:rsid w:val="0017364A"/>
    <w:rsid w:val="00174882"/>
    <w:rsid w:val="001C65E5"/>
    <w:rsid w:val="001E3770"/>
    <w:rsid w:val="001F5A43"/>
    <w:rsid w:val="002027D8"/>
    <w:rsid w:val="00207C73"/>
    <w:rsid w:val="00277B09"/>
    <w:rsid w:val="002961A2"/>
    <w:rsid w:val="002C2F90"/>
    <w:rsid w:val="003439D6"/>
    <w:rsid w:val="0037130C"/>
    <w:rsid w:val="003A0CAB"/>
    <w:rsid w:val="00422CCC"/>
    <w:rsid w:val="004501DF"/>
    <w:rsid w:val="00482136"/>
    <w:rsid w:val="004A488F"/>
    <w:rsid w:val="00563CB9"/>
    <w:rsid w:val="005F294F"/>
    <w:rsid w:val="00632094"/>
    <w:rsid w:val="00647154"/>
    <w:rsid w:val="006867CD"/>
    <w:rsid w:val="00690122"/>
    <w:rsid w:val="006B4195"/>
    <w:rsid w:val="006B78C7"/>
    <w:rsid w:val="007156DD"/>
    <w:rsid w:val="0073696F"/>
    <w:rsid w:val="0075205A"/>
    <w:rsid w:val="00782D0F"/>
    <w:rsid w:val="00794EEF"/>
    <w:rsid w:val="007C48FE"/>
    <w:rsid w:val="0080423D"/>
    <w:rsid w:val="008832E2"/>
    <w:rsid w:val="00902301"/>
    <w:rsid w:val="00903388"/>
    <w:rsid w:val="00923288"/>
    <w:rsid w:val="00932061"/>
    <w:rsid w:val="00952491"/>
    <w:rsid w:val="00963EA0"/>
    <w:rsid w:val="0098178E"/>
    <w:rsid w:val="009D17B3"/>
    <w:rsid w:val="009F572B"/>
    <w:rsid w:val="00A53199"/>
    <w:rsid w:val="00A7276F"/>
    <w:rsid w:val="00A820E8"/>
    <w:rsid w:val="00A928A2"/>
    <w:rsid w:val="00AD79EF"/>
    <w:rsid w:val="00BF539E"/>
    <w:rsid w:val="00C33ABD"/>
    <w:rsid w:val="00C67B74"/>
    <w:rsid w:val="00C75B41"/>
    <w:rsid w:val="00CC1FB6"/>
    <w:rsid w:val="00CF2AC9"/>
    <w:rsid w:val="00DC2D40"/>
    <w:rsid w:val="00E2173E"/>
    <w:rsid w:val="00E6677B"/>
    <w:rsid w:val="00E90CEC"/>
    <w:rsid w:val="00EC6BB5"/>
    <w:rsid w:val="00F02E41"/>
    <w:rsid w:val="00F14082"/>
    <w:rsid w:val="00F2427D"/>
    <w:rsid w:val="00F244BE"/>
    <w:rsid w:val="00F345EF"/>
    <w:rsid w:val="00FA3E8F"/>
    <w:rsid w:val="00FA4693"/>
    <w:rsid w:val="00FA56DC"/>
    <w:rsid w:val="00FC77BE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F8C340"/>
  <w15:docId w15:val="{B9DF081A-644A-44BD-87B8-AFE2E1E71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88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F2427D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2427D"/>
    <w:rPr>
      <w:color w:val="605E5C"/>
      <w:shd w:val="clear" w:color="auto" w:fill="E1DFDD"/>
    </w:rPr>
  </w:style>
  <w:style w:type="paragraph" w:customStyle="1" w:styleId="futurismarkdown-paragraph">
    <w:name w:val="futurismarkdown-paragraph"/>
    <w:basedOn w:val="a"/>
    <w:rsid w:val="000E6C95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5678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00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1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6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75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224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4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13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31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7917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0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4599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5166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17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3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0032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9538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0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2011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55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navimaks3d.com/oblasti-primeneniya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emzspb.ru/razvetvitel-dlya-rozetki-kaknazyvayetsya" TargetMode="External"/><Relationship Id="rId17" Type="http://schemas.openxmlformats.org/officeDocument/2006/relationships/hyperlink" Target="https://gostassistent.ru/doc/1244e2a4-86df-4350-a30c-45cb016bf66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ostassistent.ru/doc/1244e2a4-86df-4350-a30c-45cb016bf66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meganorm.ru/Data2/1/4294750/4294750926.pdf" TargetMode="External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a3-eng.com/assets/files/8460/gost-25346-89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011C7277-3E4C-4BF7-8D78-4981EDF16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2551</Words>
  <Characters>14546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2</cp:revision>
  <dcterms:created xsi:type="dcterms:W3CDTF">2025-10-21T09:19:00Z</dcterms:created>
  <dcterms:modified xsi:type="dcterms:W3CDTF">2025-10-21T09:19:00Z</dcterms:modified>
</cp:coreProperties>
</file>