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6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Операционные системы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Построение модуля динамической структуры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  <w:t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соответствиисо стандартами ОС.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>
      <w:pPr>
        <w:pStyle w:val="Textbody1"/>
        <w:rPr/>
      </w:pPr>
      <w:r>
        <w:rPr/>
      </w:r>
    </w:p>
    <w:p>
      <w:pPr>
        <w:pStyle w:val="Textbody1"/>
        <w:rPr>
          <w:b/>
          <w:b/>
          <w:bCs/>
        </w:rPr>
      </w:pPr>
      <w:r>
        <w:rPr>
          <w:b/>
          <w:bCs/>
        </w:rPr>
        <w:t>Постановка задачи.</w:t>
      </w:r>
    </w:p>
    <w:p>
      <w:pPr>
        <w:pStyle w:val="Textbody1"/>
        <w:rPr/>
      </w:pPr>
      <w:r>
        <w:rPr/>
        <w:t xml:space="preserve">Шаг 1. Для выполнения лабораторной работы необходимо написать и отладить программный модуль типа .EXE, который выполняет функции: </w:t>
      </w:r>
    </w:p>
    <w:p>
      <w:pPr>
        <w:pStyle w:val="Textbody1"/>
        <w:rPr/>
      </w:pPr>
      <w:r>
        <w:rPr/>
        <w:t>1) 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>
      <w:pPr>
        <w:pStyle w:val="Textbody1"/>
        <w:rPr/>
      </w:pPr>
      <w:r>
        <w:rPr/>
        <w:t>2) Вызываемый модуль запускается с использованием загрузчика.</w:t>
      </w:r>
    </w:p>
    <w:p>
      <w:pPr>
        <w:pStyle w:val="Textbody1"/>
        <w:rPr/>
      </w:pPr>
      <w:r>
        <w:rPr/>
        <w:t>3) 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 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обращение к функции выхода 4Ch прерывания int 21h.</w:t>
      </w:r>
    </w:p>
    <w:p>
      <w:pPr>
        <w:pStyle w:val="Textbody1"/>
        <w:rPr/>
      </w:pPr>
      <w:r>
        <w:rPr/>
        <w:t xml:space="preserve">Шаг 2.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 Введите произвольный символ из числа A-Z. Посмотрите причину завершения и код. Занесите полученные данные в отчет. </w:t>
      </w:r>
    </w:p>
    <w:p>
      <w:pPr>
        <w:pStyle w:val="Textbody1"/>
        <w:rPr/>
      </w:pPr>
      <w:r>
        <w:rPr/>
        <w:t>Шаг 3.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 Введите комбинацию символов Ctrl-C. Посмотрите причину завершения и код. Занесите полученные данные в отчет.</w:t>
      </w:r>
    </w:p>
    <w:p>
      <w:pPr>
        <w:pStyle w:val="Textbody1"/>
        <w:rPr/>
      </w:pPr>
      <w:r>
        <w:rPr/>
        <w:t xml:space="preserve">Шаг 4. Запустите отлаженную программу, когда текущим каталогом является какой-либо другой каталог, отличный от того, в котором содержатся разработанные программные модули. Повторите ввод комбинаций клавиш. Занесите полученные данные в отчет. </w:t>
      </w:r>
    </w:p>
    <w:p>
      <w:pPr>
        <w:pStyle w:val="Textbody1"/>
        <w:rPr/>
      </w:pPr>
      <w:r>
        <w:rPr/>
        <w:t xml:space="preserve">Шаг 5. Запустите отлаженную программу, когда модули находятся в разных каталогах. Занесите полученные данные </w:t>
      </w:r>
      <w:r>
        <w:rPr/>
        <w:t>в отчет.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Выполнение</w:t>
      </w:r>
      <w:r>
        <w:rPr>
          <w:rFonts w:eastAsia="Microsoft YaHei"/>
          <w:b/>
          <w:bCs/>
          <w:sz w:val="28"/>
          <w:szCs w:val="28"/>
        </w:rPr>
        <w:t xml:space="preserve"> работы</w:t>
      </w:r>
      <w:r>
        <w:rPr/>
        <w:t>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1.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Была запущена программа из директории с разработанными модулями и введен символ z.</w:t>
      </w:r>
    </w:p>
    <w:p>
      <w:pPr>
        <w:pStyle w:val="Standard"/>
        <w:rPr/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47586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2.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Программа вновь была запущена и завершена при помощи Ctrl-C.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47586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3.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Программа была запущена из другой директории.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4758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4. </w:t>
      </w:r>
      <w:r>
        <w:rPr/>
        <w:t>Программа была запущена, причём модули находятся в разных каталогах.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11423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Контрольные вопросы.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К</w:t>
      </w:r>
      <w:r>
        <w:rPr>
          <w:b/>
          <w:bCs/>
        </w:rPr>
        <w:t>ак реализовано прерывание Ctrl-C?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При нажатии клавиш Ctrl-C управление передаётся по адресу 0000:008Ch. Этот адрес копируется в PSP функциями 26h и 4Ch и восстанавливается из PSP при выходе из программы.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2.  </w:t>
      </w:r>
      <w:r>
        <w:rPr>
          <w:b/>
          <w:bCs/>
        </w:rPr>
        <w:t xml:space="preserve">В </w:t>
      </w:r>
      <w:r>
        <w:rPr>
          <w:b/>
          <w:bCs/>
        </w:rPr>
        <w:t>какой точке заканчивается вызываемая программа, если код причины завершения 0?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П</w:t>
      </w:r>
      <w:r>
        <w:rPr>
          <w:b w:val="false"/>
          <w:bCs w:val="false"/>
        </w:rPr>
        <w:t>ри выполнении функции 4Ch прерывания int 21h.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/>
          <w:bCs/>
        </w:rPr>
        <w:t>В какой точке заканчивается вызываемая программа по прерыванию Ctrl-C?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Программа завершится непосредственно в том месте, в котором произошло нажатие сочетания клавиш (то есть в месте ожидания нажатия клавиши: 01h вектора прерывания 21h).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Был построен загрузочный модуль динамической структуры. Исследован интерфейс между вызывающим и вызываемым модулями по управлению и по данным.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sz w:val="28"/>
          <w:lang w:val="en-US"/>
        </w:rPr>
        <w:t>lab</w:t>
      </w:r>
      <w:r>
        <w:rPr>
          <w:sz w:val="28"/>
          <w:lang w:val="en-US"/>
        </w:rPr>
        <w:t>6</w:t>
      </w:r>
      <w:r>
        <w:rPr>
          <w:lang w:val="en-US"/>
        </w:rPr>
        <w:t>.asm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13"/>
        <w:rPr>
          <w:lang w:val="en-US"/>
        </w:rPr>
      </w:pPr>
      <w:r>
        <w:rPr>
          <w:lang w:val="en-US"/>
        </w:rPr>
        <w:t>CODE segment</w:t>
      </w:r>
    </w:p>
    <w:p>
      <w:pPr>
        <w:pStyle w:val="Style13"/>
        <w:rPr>
          <w:lang w:val="en-US"/>
        </w:rPr>
      </w:pPr>
      <w:r>
        <w:rPr>
          <w:lang w:val="en-US"/>
        </w:rPr>
        <w:t>ASSUME CS:CODE, DS:CODE, SS:STACK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block     db 14 dup(0)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path      db 50 dup(0)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_ss  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_sp  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mem_error db 'Error: Memory cannot be allocated!$'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lab2_name db 'lab62.com',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message   db 'In lab6:$'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error1    db 'Error: invalid function number!$'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error2    db 'Error: file not found!$'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error3    db 'Error: disk error!$'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error4    db 'Error: not enough memory!$'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error5    db 'Error: wrong environment string!$'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error6    db 'Error: invalid format!$'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error7    db 'Error: unknown error!$'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reason    db 'Termination reason: 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reason1   db 'Normal termination$'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reason2   db 'Ctrl-Break termination$'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reason3   db 'Device error termination$'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reason4   db '31h function termination$'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reason5   db 'Unknown termination reason$'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exit_code db 'Exit code: 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endl      db 13,10,'$'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teststr   db 4,' cmd tail to 2 $',0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main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ax, seg CODE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ds,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bx, seg CODE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 bx, offset CodeSegEnd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 bx, 256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cl, 4h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shr bx, cl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4Ah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jnc mem_ok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mem_error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mem_ok: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es, es:[002Ch]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xor bx, bx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next: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dl, byte PTR es:[bx]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dl, 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first_0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next</w:t>
      </w:r>
    </w:p>
    <w:p>
      <w:pPr>
        <w:pStyle w:val="Style13"/>
        <w:rPr>
          <w:lang w:val="en-US"/>
        </w:rPr>
      </w:pPr>
      <w:r>
        <w:rPr>
          <w:lang w:val="en-US"/>
        </w:rPr>
        <w:t>first_0: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dl, byte PTR es:[bx]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dl, 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second_0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next</w:t>
      </w:r>
    </w:p>
    <w:p>
      <w:pPr>
        <w:pStyle w:val="Style13"/>
        <w:rPr>
          <w:lang w:val="en-US"/>
        </w:rPr>
      </w:pPr>
      <w:r>
        <w:rPr>
          <w:lang w:val="en-US"/>
        </w:rPr>
        <w:t>second_0: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 bx,3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si, offset path</w:t>
      </w:r>
    </w:p>
    <w:p>
      <w:pPr>
        <w:pStyle w:val="Style13"/>
        <w:rPr>
          <w:lang w:val="en-US"/>
        </w:rPr>
      </w:pPr>
      <w:r>
        <w:rPr>
          <w:lang w:val="en-US"/>
        </w:rPr>
        <w:t>next1: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dl, byte PTR es:[bx]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[si], 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dl,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next1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next2: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al, [si]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al, '\'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next3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dec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next2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next3: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si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di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di, offset lab2_name</w:t>
      </w:r>
    </w:p>
    <w:p>
      <w:pPr>
        <w:pStyle w:val="Style13"/>
        <w:rPr>
          <w:lang w:val="en-US"/>
        </w:rPr>
      </w:pPr>
      <w:r>
        <w:rPr>
          <w:lang w:val="en-US"/>
        </w:rPr>
        <w:t>next4: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[di]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[si], 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di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ah,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next4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di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si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_sp, sp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_ss, ss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ax,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es,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ax, seg teststr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[block+3], ah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[block+2],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ax, offset teststr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[block+4] ,al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[block+5] ,al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bx, offset block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path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ax, 4B00h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message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jc errors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run_ok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errors: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ax, 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err2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err2: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ax, 2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err3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error2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err3: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ax, 5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err4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error3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err4: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ax, 8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err5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error4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err5: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ax, 10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err6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error5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err6: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ax, 11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err7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error6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err7: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error7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main_exit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run_ok: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ax, seg CODE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ss, _ss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sp, _sp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reason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4Dh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ah,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reason_tag2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reason1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print_exit_code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reason_tag2: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ah, 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reason_tag3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reason2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print_exit_code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reason_tag3: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ah, 2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reason_tag4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reason3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print_exit_code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reason_tag4: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ah, 3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reason_tag5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reason4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print_exit_code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reason_tag5: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reason5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print_exit_code: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exit_code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dl,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02h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dx, offset endl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main_exit: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xor al,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ah, 4Ch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main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CodeSegEnd:</w:t>
      </w:r>
    </w:p>
    <w:p>
      <w:pPr>
        <w:pStyle w:val="Style13"/>
        <w:rPr>
          <w:lang w:val="en-US"/>
        </w:rPr>
      </w:pPr>
      <w:r>
        <w:rPr>
          <w:lang w:val="en-US"/>
        </w:rPr>
        <w:t>CODE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STACK segment stack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dw 128 dup (?)</w:t>
      </w:r>
    </w:p>
    <w:p>
      <w:pPr>
        <w:pStyle w:val="Style13"/>
        <w:rPr>
          <w:lang w:val="en-US"/>
        </w:rPr>
      </w:pPr>
      <w:r>
        <w:rPr>
          <w:lang w:val="en-US"/>
        </w:rPr>
        <w:t>STACK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 main</w:t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LibreOffice/6.4.6.2$Linux_X86_64 LibreOffice_project/40$Build-2</Application>
  <Pages>12</Pages>
  <Words>1312</Words>
  <Characters>6779</Characters>
  <CharactersWithSpaces>8797</CharactersWithSpaces>
  <Paragraphs>312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en-US</dc:language>
  <cp:lastModifiedBy/>
  <cp:lastPrinted>2019-10-23T19:45:00Z</cp:lastPrinted>
  <dcterms:modified xsi:type="dcterms:W3CDTF">2021-06-02T04:21:40Z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