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340" w:hanging="0"/>
        <w:rPr>
          <w:lang w:val="uk-UA" w:bidi="ar-SA"/>
        </w:rPr>
      </w:pPr>
      <w:r>
        <w:rPr>
          <w:lang w:val="uk-UA" w:bidi="ar-SA"/>
        </w:rPr>
        <w:t>Додаток №1 до Договору №[DogovorNum]       від [DogovorFullDate]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[TTFullDate]</w:t>
      </w:r>
    </w:p>
    <w:p>
      <w:pPr>
        <w:pStyle w:val="Normal"/>
        <w:jc w:val="center"/>
        <w:rPr>
          <w:lang w:val="uk-UA" w:bidi="ar-SA"/>
        </w:rPr>
      </w:pPr>
      <w:r>
        <w:rPr>
          <w:b/>
          <w:bCs/>
          <w:sz w:val="24"/>
          <w:szCs w:val="24"/>
          <w:lang w:val="uk-UA" w:bidi="ar-SA"/>
        </w:rPr>
        <w:t>Технічне завдання №[TTDateY]/[TTDateM]/[TTDateD]/[TTNum2d]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Замовник  дає завдання Виконавцю надати такі послуги:</w:t>
      </w:r>
    </w:p>
    <w:tbl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56"/>
        <w:gridCol w:w="5298"/>
        <w:gridCol w:w="1462"/>
        <w:gridCol w:w="1458"/>
        <w:gridCol w:w="1456"/>
      </w:tblGrid>
      <w:tr>
        <w:trPr/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Найменування послуг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lang w:val="uk-UA" w:bidi="ar-SA"/>
              </w:rPr>
            </w:pPr>
            <w:r>
              <w:rPr>
                <w:rFonts w:cs="Calibri"/>
                <w:lang w:val="uk-UA" w:eastAsia="en-US" w:bidi="ar-SA"/>
              </w:rPr>
              <w:t>[BackDataText]</w:t>
            </w:r>
          </w:p>
        </w:tc>
        <w:tc>
          <w:tcPr>
            <w:tcW w:w="1462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[SumText],00</w:t>
            </w:r>
          </w:p>
        </w:tc>
      </w:tr>
    </w:tbl>
    <w:p>
      <w:pPr>
        <w:pStyle w:val="Normal"/>
        <w:spacing w:before="0" w:after="0" w:line="240" w:lineRule="auto"/>
        <w:ind w:left="7087" w:hanging="0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b/>
          <w:bCs/>
          <w:lang w:val="uk-UA" w:bidi="ar-SA"/>
        </w:rPr>
        <w:t>[ActSum],00</w:t>
      </w:r>
    </w:p>
    <w:p>
      <w:pPr>
        <w:pStyle w:val="Normal"/>
        <w:spacing w:before="0" w:after="0" w:line="276" w:lineRule="auto"/>
        <w:ind w:left="7087" w:hanging="0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[AddictionInfo]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Загальна вартість Послуг становить: </w:t>
      </w:r>
      <w:r>
        <w:rPr>
          <w:b/>
          <w:bCs/>
          <w:lang w:val="uk-UA" w:bidi="ar-SA"/>
        </w:rPr>
        <w:t>[ActSum],00 ([ActSumTextPart1]) [ActSumTextPart2]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Термін виконання Послуг </w:t>
      </w:r>
      <w:r>
        <w:rPr>
          <w:kern w:val="2"/>
          <w:lang w:val="uk-UA" w:bidi="ar-SA"/>
        </w:rPr>
        <w:t>[ActDate]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keepNext w:val="true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Замовник:</w:t>
        <w:tab/>
        <w:tab/>
        <w:tab/>
        <w:tab/>
        <w:tab/>
        <w:tab/>
        <w:t>Виконавець:</w:t>
      </w:r>
    </w:p>
    <w:p>
      <w:pPr>
        <w:pStyle w:val="Normal"/>
        <w:keepNext w:val="true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keepNext w:val="tru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>ФОП [HumanName]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>ІН [HumanID]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[CityName]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>[HumanAddress]</w:t>
      </w:r>
    </w:p>
    <w:p>
      <w:pPr>
        <w:pStyle w:val="Normal"/>
        <w:keepNext w:val="true"/>
        <w:spacing w:before="0" w:after="0" w:line="240" w:lineRule="auto"/>
        <w:ind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>р/р[HumanPA]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>[HumanBank]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>[HumanMFO]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bidi="ar-SA" w:val="ru-RU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LibreOffice/7.3.2.2$Windows_X86_64 LibreOffice_project/49f2b1bff42cfccbd8f788c8dc32c1c309559be0</Application>
  <AppVersion>15.0000</AppVersion>
  <Pages>1</Pages>
  <Words>87</Words>
  <Characters>717</Characters>
  <CharactersWithSpaces>828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2411-12-31T20:59:00Z</cp:lastPrinted>
  <dcterms:modified xsi:type="dcterms:W3CDTF">2022-08-31T21:33:20Z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