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5F5C9" w14:textId="68A23AD3" w:rsidR="00BD63A8" w:rsidRDefault="000A52E7" w:rsidP="00F81EAE">
      <w:pPr>
        <w:pStyle w:val="Title"/>
      </w:pPr>
      <w:r>
        <w:t xml:space="preserve">OCR </w:t>
      </w:r>
      <w:r w:rsidR="0022127C">
        <w:t>S</w:t>
      </w:r>
      <w:r w:rsidR="0022127C" w:rsidRPr="004B4C9E">
        <w:t>ervice</w:t>
      </w:r>
      <w:r>
        <w:t xml:space="preserve"> Programming Guide</w:t>
      </w:r>
    </w:p>
    <w:p w14:paraId="1E8505C8" w14:textId="665E728A" w:rsidR="00DD59E9" w:rsidRDefault="00F81EAE" w:rsidP="00F81EAE">
      <w:pPr>
        <w:pStyle w:val="Version"/>
      </w:pPr>
      <w:r>
        <w:t xml:space="preserve">Version </w:t>
      </w:r>
      <w:r w:rsidR="004E2ECD">
        <w:t>2.1</w:t>
      </w:r>
      <w:r w:rsidR="00C07DB4">
        <w:t xml:space="preserve"> </w:t>
      </w:r>
      <w:r>
        <w:rPr>
          <w:rFonts w:cstheme="minorHAnsi"/>
        </w:rPr>
        <w:t>–</w:t>
      </w:r>
      <w:r>
        <w:t xml:space="preserve"> </w:t>
      </w:r>
      <w:r>
        <w:fldChar w:fldCharType="begin" w:fldLock="1"/>
      </w:r>
      <w:r>
        <w:instrText xml:space="preserve"> DATE  \@ "MMMM d, yyyy"  \* MERGEFORMAT </w:instrText>
      </w:r>
      <w:r>
        <w:fldChar w:fldCharType="separate"/>
      </w:r>
      <w:r w:rsidR="00072387">
        <w:rPr>
          <w:noProof/>
        </w:rPr>
        <w:t>September 13, 2012</w:t>
      </w:r>
      <w:r>
        <w:fldChar w:fldCharType="end"/>
      </w:r>
      <w:r>
        <w:t xml:space="preserve"> </w:t>
      </w:r>
    </w:p>
    <w:p w14:paraId="4A944F18" w14:textId="77777777" w:rsidR="00F01F06" w:rsidRPr="00A6731E" w:rsidRDefault="00F01F06" w:rsidP="00904FF6">
      <w:pPr>
        <w:pStyle w:val="Procedure"/>
      </w:pPr>
      <w:r w:rsidRPr="00446428">
        <w:t>Abstract</w:t>
      </w:r>
    </w:p>
    <w:p w14:paraId="608D1C72" w14:textId="1C07F7D0" w:rsidR="00F01F06" w:rsidRPr="00035098" w:rsidRDefault="00DB7E60" w:rsidP="00AE1964">
      <w:r>
        <w:t xml:space="preserve">The Project Hawaii </w:t>
      </w:r>
      <w:r w:rsidR="00A75987">
        <w:t>Optical Character Recognition (</w:t>
      </w:r>
      <w:r>
        <w:t>OCR</w:t>
      </w:r>
      <w:r w:rsidR="00A75987">
        <w:t>)</w:t>
      </w:r>
      <w:r>
        <w:t xml:space="preserve"> service enables a mobile application to retrieve the text that appears in a photograph. This document</w:t>
      </w:r>
      <w:r w:rsidR="00AE7D4D">
        <w:t xml:space="preserve"> describes </w:t>
      </w:r>
      <w:r>
        <w:t xml:space="preserve">the </w:t>
      </w:r>
      <w:smartTag w:uri="urn:schemas-microsoft-com:office:smarttags" w:element="stockticker">
        <w:r w:rsidR="00AE7D4D">
          <w:t>OCR</w:t>
        </w:r>
      </w:smartTag>
      <w:r w:rsidR="00AE7D4D">
        <w:t xml:space="preserve"> </w:t>
      </w:r>
      <w:r>
        <w:t>service and walks you through a</w:t>
      </w:r>
      <w:r w:rsidR="00AE7D4D">
        <w:t xml:space="preserve"> Windows Phone application</w:t>
      </w:r>
      <w:r>
        <w:t xml:space="preserve"> that uses it</w:t>
      </w:r>
      <w:r w:rsidR="00AE7D4D">
        <w:t xml:space="preserve">. </w:t>
      </w:r>
    </w:p>
    <w:p w14:paraId="20892419" w14:textId="77777777" w:rsidR="00F01F06" w:rsidRDefault="00F01F06" w:rsidP="00904FF6">
      <w:pPr>
        <w:pStyle w:val="Procedure"/>
      </w:pPr>
      <w:r>
        <w:t>Contents</w:t>
      </w:r>
    </w:p>
    <w:p w14:paraId="0C5824E1" w14:textId="77777777" w:rsidR="009B0A54" w:rsidRDefault="00F01F06">
      <w:pPr>
        <w:pStyle w:val="TOC1"/>
        <w:rPr>
          <w:rFonts w:asciiTheme="minorHAnsi" w:hAnsiTheme="minorHAnsi"/>
          <w:sz w:val="22"/>
        </w:rPr>
      </w:pPr>
      <w:r>
        <w:rPr>
          <w:rFonts w:ascii="Arial" w:eastAsia="MS Mincho" w:hAnsi="Arial" w:cs="Arial"/>
          <w:szCs w:val="20"/>
        </w:rPr>
        <w:fldChar w:fldCharType="begin" w:fldLock="1"/>
      </w:r>
      <w:r>
        <w:rPr>
          <w:rFonts w:ascii="Arial" w:eastAsia="MS Mincho" w:hAnsi="Arial" w:cs="Arial"/>
          <w:szCs w:val="20"/>
        </w:rPr>
        <w:instrText xml:space="preserve"> TOC \o "1-2" \h \z \u </w:instrText>
      </w:r>
      <w:r>
        <w:rPr>
          <w:rFonts w:ascii="Arial" w:eastAsia="MS Mincho" w:hAnsi="Arial" w:cs="Arial"/>
          <w:szCs w:val="20"/>
        </w:rPr>
        <w:fldChar w:fldCharType="separate"/>
      </w:r>
      <w:hyperlink w:anchor="_Toc335307159" w:history="1">
        <w:r w:rsidR="009B0A54" w:rsidRPr="00B968A2">
          <w:rPr>
            <w:rStyle w:val="Hyperlink"/>
          </w:rPr>
          <w:t>Introduction</w:t>
        </w:r>
        <w:r w:rsidR="009B0A54">
          <w:rPr>
            <w:webHidden/>
          </w:rPr>
          <w:tab/>
        </w:r>
        <w:r w:rsidR="009B0A54">
          <w:rPr>
            <w:webHidden/>
          </w:rPr>
          <w:fldChar w:fldCharType="begin" w:fldLock="1"/>
        </w:r>
        <w:r w:rsidR="009B0A54">
          <w:rPr>
            <w:webHidden/>
          </w:rPr>
          <w:instrText xml:space="preserve"> PAGEREF _Toc335307159 \h </w:instrText>
        </w:r>
        <w:r w:rsidR="009B0A54">
          <w:rPr>
            <w:webHidden/>
          </w:rPr>
        </w:r>
        <w:r w:rsidR="009B0A54">
          <w:rPr>
            <w:webHidden/>
          </w:rPr>
          <w:fldChar w:fldCharType="separate"/>
        </w:r>
        <w:r w:rsidR="00955248">
          <w:rPr>
            <w:webHidden/>
          </w:rPr>
          <w:t>2</w:t>
        </w:r>
        <w:r w:rsidR="009B0A54">
          <w:rPr>
            <w:webHidden/>
          </w:rPr>
          <w:fldChar w:fldCharType="end"/>
        </w:r>
      </w:hyperlink>
    </w:p>
    <w:p w14:paraId="2C8B7852" w14:textId="77777777" w:rsidR="009B0A54" w:rsidRDefault="00902E49">
      <w:pPr>
        <w:pStyle w:val="TOC1"/>
        <w:rPr>
          <w:rFonts w:asciiTheme="minorHAnsi" w:hAnsiTheme="minorHAnsi"/>
          <w:sz w:val="22"/>
        </w:rPr>
      </w:pPr>
      <w:hyperlink w:anchor="_Toc335307160" w:history="1">
        <w:r w:rsidR="009B0A54" w:rsidRPr="00B968A2">
          <w:rPr>
            <w:rStyle w:val="Hyperlink"/>
          </w:rPr>
          <w:t>Prerequisites</w:t>
        </w:r>
        <w:r w:rsidR="009B0A54">
          <w:rPr>
            <w:webHidden/>
          </w:rPr>
          <w:tab/>
        </w:r>
        <w:r w:rsidR="009B0A54">
          <w:rPr>
            <w:webHidden/>
          </w:rPr>
          <w:fldChar w:fldCharType="begin" w:fldLock="1"/>
        </w:r>
        <w:r w:rsidR="009B0A54">
          <w:rPr>
            <w:webHidden/>
          </w:rPr>
          <w:instrText xml:space="preserve"> PAGEREF _Toc335307160 \h </w:instrText>
        </w:r>
        <w:r w:rsidR="009B0A54">
          <w:rPr>
            <w:webHidden/>
          </w:rPr>
        </w:r>
        <w:r w:rsidR="009B0A54">
          <w:rPr>
            <w:webHidden/>
          </w:rPr>
          <w:fldChar w:fldCharType="separate"/>
        </w:r>
        <w:r w:rsidR="00955248">
          <w:rPr>
            <w:webHidden/>
          </w:rPr>
          <w:t>2</w:t>
        </w:r>
        <w:r w:rsidR="009B0A54">
          <w:rPr>
            <w:webHidden/>
          </w:rPr>
          <w:fldChar w:fldCharType="end"/>
        </w:r>
      </w:hyperlink>
    </w:p>
    <w:p w14:paraId="7D93BE8C" w14:textId="77777777" w:rsidR="009B0A54" w:rsidRDefault="00902E49">
      <w:pPr>
        <w:pStyle w:val="TOC1"/>
        <w:rPr>
          <w:rFonts w:asciiTheme="minorHAnsi" w:hAnsiTheme="minorHAnsi"/>
          <w:sz w:val="22"/>
        </w:rPr>
      </w:pPr>
      <w:hyperlink w:anchor="_Toc335307161" w:history="1">
        <w:r w:rsidR="009B0A54" w:rsidRPr="00B968A2">
          <w:rPr>
            <w:rStyle w:val="Hyperlink"/>
          </w:rPr>
          <w:t>Overview of the OCR Client Library</w:t>
        </w:r>
        <w:r w:rsidR="009B0A54">
          <w:rPr>
            <w:webHidden/>
          </w:rPr>
          <w:tab/>
        </w:r>
        <w:r w:rsidR="009B0A54">
          <w:rPr>
            <w:webHidden/>
          </w:rPr>
          <w:fldChar w:fldCharType="begin" w:fldLock="1"/>
        </w:r>
        <w:r w:rsidR="009B0A54">
          <w:rPr>
            <w:webHidden/>
          </w:rPr>
          <w:instrText xml:space="preserve"> PAGEREF _Toc335307161 \h </w:instrText>
        </w:r>
        <w:r w:rsidR="009B0A54">
          <w:rPr>
            <w:webHidden/>
          </w:rPr>
        </w:r>
        <w:r w:rsidR="009B0A54">
          <w:rPr>
            <w:webHidden/>
          </w:rPr>
          <w:fldChar w:fldCharType="separate"/>
        </w:r>
        <w:r w:rsidR="00955248">
          <w:rPr>
            <w:webHidden/>
          </w:rPr>
          <w:t>2</w:t>
        </w:r>
        <w:r w:rsidR="009B0A54">
          <w:rPr>
            <w:webHidden/>
          </w:rPr>
          <w:fldChar w:fldCharType="end"/>
        </w:r>
      </w:hyperlink>
    </w:p>
    <w:p w14:paraId="2801FC1E" w14:textId="77777777" w:rsidR="009B0A54" w:rsidRDefault="00902E49">
      <w:pPr>
        <w:pStyle w:val="TOC1"/>
        <w:rPr>
          <w:rFonts w:asciiTheme="minorHAnsi" w:hAnsiTheme="minorHAnsi"/>
          <w:sz w:val="22"/>
        </w:rPr>
      </w:pPr>
      <w:hyperlink w:anchor="_Toc335307162" w:history="1">
        <w:r w:rsidR="009B0A54" w:rsidRPr="00B968A2">
          <w:rPr>
            <w:rStyle w:val="Hyperlink"/>
          </w:rPr>
          <w:t>OCR Service Samples</w:t>
        </w:r>
        <w:r w:rsidR="009B0A54">
          <w:rPr>
            <w:webHidden/>
          </w:rPr>
          <w:tab/>
        </w:r>
        <w:r w:rsidR="009B0A54">
          <w:rPr>
            <w:webHidden/>
          </w:rPr>
          <w:fldChar w:fldCharType="begin" w:fldLock="1"/>
        </w:r>
        <w:r w:rsidR="009B0A54">
          <w:rPr>
            <w:webHidden/>
          </w:rPr>
          <w:instrText xml:space="preserve"> PAGEREF _Toc335307162 \h </w:instrText>
        </w:r>
        <w:r w:rsidR="009B0A54">
          <w:rPr>
            <w:webHidden/>
          </w:rPr>
        </w:r>
        <w:r w:rsidR="009B0A54">
          <w:rPr>
            <w:webHidden/>
          </w:rPr>
          <w:fldChar w:fldCharType="separate"/>
        </w:r>
        <w:r w:rsidR="00955248">
          <w:rPr>
            <w:webHidden/>
          </w:rPr>
          <w:t>3</w:t>
        </w:r>
        <w:r w:rsidR="009B0A54">
          <w:rPr>
            <w:webHidden/>
          </w:rPr>
          <w:fldChar w:fldCharType="end"/>
        </w:r>
      </w:hyperlink>
    </w:p>
    <w:p w14:paraId="6F31DD18" w14:textId="77777777" w:rsidR="009B0A54" w:rsidRDefault="00902E49">
      <w:pPr>
        <w:pStyle w:val="TOC2"/>
        <w:rPr>
          <w:rFonts w:asciiTheme="minorHAnsi" w:hAnsiTheme="minorHAnsi"/>
          <w:sz w:val="22"/>
        </w:rPr>
      </w:pPr>
      <w:hyperlink w:anchor="_Toc335307163" w:history="1">
        <w:r w:rsidR="009B0A54" w:rsidRPr="00B968A2">
          <w:rPr>
            <w:rStyle w:val="Hyperlink"/>
          </w:rPr>
          <w:t>OcrSample Program</w:t>
        </w:r>
        <w:r w:rsidR="009B0A54">
          <w:rPr>
            <w:webHidden/>
          </w:rPr>
          <w:tab/>
        </w:r>
        <w:r w:rsidR="009B0A54">
          <w:rPr>
            <w:webHidden/>
          </w:rPr>
          <w:fldChar w:fldCharType="begin" w:fldLock="1"/>
        </w:r>
        <w:r w:rsidR="009B0A54">
          <w:rPr>
            <w:webHidden/>
          </w:rPr>
          <w:instrText xml:space="preserve"> PAGEREF _Toc335307163 \h </w:instrText>
        </w:r>
        <w:r w:rsidR="009B0A54">
          <w:rPr>
            <w:webHidden/>
          </w:rPr>
        </w:r>
        <w:r w:rsidR="009B0A54">
          <w:rPr>
            <w:webHidden/>
          </w:rPr>
          <w:fldChar w:fldCharType="separate"/>
        </w:r>
        <w:r w:rsidR="00955248">
          <w:rPr>
            <w:webHidden/>
          </w:rPr>
          <w:t>4</w:t>
        </w:r>
        <w:r w:rsidR="009B0A54">
          <w:rPr>
            <w:webHidden/>
          </w:rPr>
          <w:fldChar w:fldCharType="end"/>
        </w:r>
      </w:hyperlink>
    </w:p>
    <w:p w14:paraId="66FBC585" w14:textId="77777777" w:rsidR="009B0A54" w:rsidRDefault="00902E49">
      <w:pPr>
        <w:pStyle w:val="TOC2"/>
        <w:rPr>
          <w:rFonts w:asciiTheme="minorHAnsi" w:hAnsiTheme="minorHAnsi"/>
          <w:sz w:val="22"/>
        </w:rPr>
      </w:pPr>
      <w:hyperlink w:anchor="_Toc335307164" w:history="1">
        <w:r w:rsidR="009B0A54" w:rsidRPr="00B968A2">
          <w:rPr>
            <w:rStyle w:val="Hyperlink"/>
          </w:rPr>
          <w:t>OcrSampleLite Program</w:t>
        </w:r>
        <w:r w:rsidR="009B0A54">
          <w:rPr>
            <w:webHidden/>
          </w:rPr>
          <w:tab/>
        </w:r>
        <w:r w:rsidR="009B0A54">
          <w:rPr>
            <w:webHidden/>
          </w:rPr>
          <w:fldChar w:fldCharType="begin" w:fldLock="1"/>
        </w:r>
        <w:r w:rsidR="009B0A54">
          <w:rPr>
            <w:webHidden/>
          </w:rPr>
          <w:instrText xml:space="preserve"> PAGEREF _Toc335307164 \h </w:instrText>
        </w:r>
        <w:r w:rsidR="009B0A54">
          <w:rPr>
            <w:webHidden/>
          </w:rPr>
        </w:r>
        <w:r w:rsidR="009B0A54">
          <w:rPr>
            <w:webHidden/>
          </w:rPr>
          <w:fldChar w:fldCharType="separate"/>
        </w:r>
        <w:r w:rsidR="00955248">
          <w:rPr>
            <w:webHidden/>
          </w:rPr>
          <w:t>4</w:t>
        </w:r>
        <w:r w:rsidR="009B0A54">
          <w:rPr>
            <w:webHidden/>
          </w:rPr>
          <w:fldChar w:fldCharType="end"/>
        </w:r>
      </w:hyperlink>
    </w:p>
    <w:p w14:paraId="63D57D6B" w14:textId="77777777" w:rsidR="009B0A54" w:rsidRDefault="00902E49">
      <w:pPr>
        <w:pStyle w:val="TOC1"/>
        <w:rPr>
          <w:rFonts w:asciiTheme="minorHAnsi" w:hAnsiTheme="minorHAnsi"/>
          <w:sz w:val="22"/>
        </w:rPr>
      </w:pPr>
      <w:hyperlink w:anchor="_Toc335307165" w:history="1">
        <w:r w:rsidR="009B0A54" w:rsidRPr="00B968A2">
          <w:rPr>
            <w:rStyle w:val="Hyperlink"/>
          </w:rPr>
          <w:t>Using the OCR Service in an Application</w:t>
        </w:r>
        <w:r w:rsidR="009B0A54">
          <w:rPr>
            <w:webHidden/>
          </w:rPr>
          <w:tab/>
        </w:r>
        <w:r w:rsidR="009B0A54">
          <w:rPr>
            <w:webHidden/>
          </w:rPr>
          <w:fldChar w:fldCharType="begin" w:fldLock="1"/>
        </w:r>
        <w:r w:rsidR="009B0A54">
          <w:rPr>
            <w:webHidden/>
          </w:rPr>
          <w:instrText xml:space="preserve"> PAGEREF _Toc335307165 \h </w:instrText>
        </w:r>
        <w:r w:rsidR="009B0A54">
          <w:rPr>
            <w:webHidden/>
          </w:rPr>
        </w:r>
        <w:r w:rsidR="009B0A54">
          <w:rPr>
            <w:webHidden/>
          </w:rPr>
          <w:fldChar w:fldCharType="separate"/>
        </w:r>
        <w:r w:rsidR="00955248">
          <w:rPr>
            <w:webHidden/>
          </w:rPr>
          <w:t>6</w:t>
        </w:r>
        <w:r w:rsidR="009B0A54">
          <w:rPr>
            <w:webHidden/>
          </w:rPr>
          <w:fldChar w:fldCharType="end"/>
        </w:r>
      </w:hyperlink>
    </w:p>
    <w:p w14:paraId="1039669D" w14:textId="77777777" w:rsidR="009B0A54" w:rsidRDefault="00902E49">
      <w:pPr>
        <w:pStyle w:val="TOC2"/>
        <w:rPr>
          <w:rFonts w:asciiTheme="minorHAnsi" w:hAnsiTheme="minorHAnsi"/>
          <w:sz w:val="22"/>
        </w:rPr>
      </w:pPr>
      <w:hyperlink w:anchor="_Toc335307166" w:history="1">
        <w:r w:rsidR="009B0A54" w:rsidRPr="00B968A2">
          <w:rPr>
            <w:rStyle w:val="Hyperlink"/>
          </w:rPr>
          <w:t>Include the Required Libraries</w:t>
        </w:r>
        <w:r w:rsidR="009B0A54">
          <w:rPr>
            <w:webHidden/>
          </w:rPr>
          <w:tab/>
        </w:r>
        <w:r w:rsidR="009B0A54">
          <w:rPr>
            <w:webHidden/>
          </w:rPr>
          <w:fldChar w:fldCharType="begin" w:fldLock="1"/>
        </w:r>
        <w:r w:rsidR="009B0A54">
          <w:rPr>
            <w:webHidden/>
          </w:rPr>
          <w:instrText xml:space="preserve"> PAGEREF _Toc335307166 \h </w:instrText>
        </w:r>
        <w:r w:rsidR="009B0A54">
          <w:rPr>
            <w:webHidden/>
          </w:rPr>
        </w:r>
        <w:r w:rsidR="009B0A54">
          <w:rPr>
            <w:webHidden/>
          </w:rPr>
          <w:fldChar w:fldCharType="separate"/>
        </w:r>
        <w:r w:rsidR="00955248">
          <w:rPr>
            <w:webHidden/>
          </w:rPr>
          <w:t>6</w:t>
        </w:r>
        <w:r w:rsidR="009B0A54">
          <w:rPr>
            <w:webHidden/>
          </w:rPr>
          <w:fldChar w:fldCharType="end"/>
        </w:r>
      </w:hyperlink>
    </w:p>
    <w:p w14:paraId="0522485D" w14:textId="77777777" w:rsidR="009B0A54" w:rsidRDefault="00902E49">
      <w:pPr>
        <w:pStyle w:val="TOC2"/>
        <w:rPr>
          <w:rFonts w:asciiTheme="minorHAnsi" w:hAnsiTheme="minorHAnsi"/>
          <w:sz w:val="22"/>
        </w:rPr>
      </w:pPr>
      <w:hyperlink w:anchor="_Toc335307167" w:history="1">
        <w:r w:rsidR="009B0A54" w:rsidRPr="00B968A2">
          <w:rPr>
            <w:rStyle w:val="Hyperlink"/>
          </w:rPr>
          <w:t>Reference the Namespace</w:t>
        </w:r>
        <w:r w:rsidR="009B0A54">
          <w:rPr>
            <w:webHidden/>
          </w:rPr>
          <w:tab/>
        </w:r>
        <w:r w:rsidR="009B0A54">
          <w:rPr>
            <w:webHidden/>
          </w:rPr>
          <w:fldChar w:fldCharType="begin" w:fldLock="1"/>
        </w:r>
        <w:r w:rsidR="009B0A54">
          <w:rPr>
            <w:webHidden/>
          </w:rPr>
          <w:instrText xml:space="preserve"> PAGEREF _Toc335307167 \h </w:instrText>
        </w:r>
        <w:r w:rsidR="009B0A54">
          <w:rPr>
            <w:webHidden/>
          </w:rPr>
        </w:r>
        <w:r w:rsidR="009B0A54">
          <w:rPr>
            <w:webHidden/>
          </w:rPr>
          <w:fldChar w:fldCharType="separate"/>
        </w:r>
        <w:r w:rsidR="00955248">
          <w:rPr>
            <w:webHidden/>
          </w:rPr>
          <w:t>6</w:t>
        </w:r>
        <w:r w:rsidR="009B0A54">
          <w:rPr>
            <w:webHidden/>
          </w:rPr>
          <w:fldChar w:fldCharType="end"/>
        </w:r>
      </w:hyperlink>
    </w:p>
    <w:p w14:paraId="0F3EDB86" w14:textId="2E4C7641" w:rsidR="009B0A54" w:rsidRDefault="00902E49">
      <w:pPr>
        <w:pStyle w:val="TOC2"/>
        <w:rPr>
          <w:rFonts w:asciiTheme="minorHAnsi" w:hAnsiTheme="minorHAnsi"/>
          <w:sz w:val="22"/>
        </w:rPr>
      </w:pPr>
      <w:hyperlink w:anchor="_Toc335307168" w:history="1">
        <w:r w:rsidR="009B0A54" w:rsidRPr="00B968A2">
          <w:rPr>
            <w:rStyle w:val="Hyperlink"/>
          </w:rPr>
          <w:t>Use Your Credentials</w:t>
        </w:r>
        <w:r w:rsidR="009B0A54">
          <w:rPr>
            <w:webHidden/>
          </w:rPr>
          <w:tab/>
        </w:r>
        <w:r w:rsidR="009B0A54">
          <w:rPr>
            <w:webHidden/>
          </w:rPr>
          <w:fldChar w:fldCharType="begin" w:fldLock="1"/>
        </w:r>
        <w:r w:rsidR="009B0A54">
          <w:rPr>
            <w:webHidden/>
          </w:rPr>
          <w:instrText xml:space="preserve"> PAGEREF _Toc335307168 \h </w:instrText>
        </w:r>
        <w:r w:rsidR="009B0A54">
          <w:rPr>
            <w:webHidden/>
          </w:rPr>
        </w:r>
        <w:r w:rsidR="009B0A54">
          <w:rPr>
            <w:webHidden/>
          </w:rPr>
          <w:fldChar w:fldCharType="separate"/>
        </w:r>
        <w:r w:rsidR="00955248">
          <w:rPr>
            <w:webHidden/>
          </w:rPr>
          <w:t>6</w:t>
        </w:r>
        <w:r w:rsidR="009B0A54">
          <w:rPr>
            <w:webHidden/>
          </w:rPr>
          <w:fldChar w:fldCharType="end"/>
        </w:r>
      </w:hyperlink>
    </w:p>
    <w:p w14:paraId="79785EF2" w14:textId="77777777" w:rsidR="009B0A54" w:rsidRDefault="00902E49">
      <w:pPr>
        <w:pStyle w:val="TOC2"/>
        <w:rPr>
          <w:rFonts w:asciiTheme="minorHAnsi" w:hAnsiTheme="minorHAnsi"/>
          <w:sz w:val="22"/>
        </w:rPr>
      </w:pPr>
      <w:hyperlink w:anchor="_Toc335307169" w:history="1">
        <w:r w:rsidR="009B0A54" w:rsidRPr="00B968A2">
          <w:rPr>
            <w:rStyle w:val="Hyperlink"/>
          </w:rPr>
          <w:t>Initiate the OCR Request</w:t>
        </w:r>
        <w:r w:rsidR="009B0A54">
          <w:rPr>
            <w:webHidden/>
          </w:rPr>
          <w:tab/>
        </w:r>
        <w:r w:rsidR="009B0A54">
          <w:rPr>
            <w:webHidden/>
          </w:rPr>
          <w:fldChar w:fldCharType="begin" w:fldLock="1"/>
        </w:r>
        <w:r w:rsidR="009B0A54">
          <w:rPr>
            <w:webHidden/>
          </w:rPr>
          <w:instrText xml:space="preserve"> PAGEREF _Toc335307169 \h </w:instrText>
        </w:r>
        <w:r w:rsidR="009B0A54">
          <w:rPr>
            <w:webHidden/>
          </w:rPr>
        </w:r>
        <w:r w:rsidR="009B0A54">
          <w:rPr>
            <w:webHidden/>
          </w:rPr>
          <w:fldChar w:fldCharType="separate"/>
        </w:r>
        <w:r w:rsidR="00955248">
          <w:rPr>
            <w:webHidden/>
          </w:rPr>
          <w:t>6</w:t>
        </w:r>
        <w:r w:rsidR="009B0A54">
          <w:rPr>
            <w:webHidden/>
          </w:rPr>
          <w:fldChar w:fldCharType="end"/>
        </w:r>
      </w:hyperlink>
    </w:p>
    <w:p w14:paraId="19DF5DC1" w14:textId="77777777" w:rsidR="009B0A54" w:rsidRDefault="00902E49">
      <w:pPr>
        <w:pStyle w:val="TOC2"/>
        <w:rPr>
          <w:rFonts w:asciiTheme="minorHAnsi" w:hAnsiTheme="minorHAnsi"/>
          <w:sz w:val="22"/>
        </w:rPr>
      </w:pPr>
      <w:hyperlink w:anchor="_Toc335307170" w:history="1">
        <w:r w:rsidR="009B0A54" w:rsidRPr="00B968A2">
          <w:rPr>
            <w:rStyle w:val="Hyperlink"/>
          </w:rPr>
          <w:t>Implement the Callback Method</w:t>
        </w:r>
        <w:r w:rsidR="009B0A54">
          <w:rPr>
            <w:webHidden/>
          </w:rPr>
          <w:tab/>
        </w:r>
        <w:r w:rsidR="009B0A54">
          <w:rPr>
            <w:webHidden/>
          </w:rPr>
          <w:fldChar w:fldCharType="begin" w:fldLock="1"/>
        </w:r>
        <w:r w:rsidR="009B0A54">
          <w:rPr>
            <w:webHidden/>
          </w:rPr>
          <w:instrText xml:space="preserve"> PAGEREF _Toc335307170 \h </w:instrText>
        </w:r>
        <w:r w:rsidR="009B0A54">
          <w:rPr>
            <w:webHidden/>
          </w:rPr>
        </w:r>
        <w:r w:rsidR="009B0A54">
          <w:rPr>
            <w:webHidden/>
          </w:rPr>
          <w:fldChar w:fldCharType="separate"/>
        </w:r>
        <w:r w:rsidR="00955248">
          <w:rPr>
            <w:webHidden/>
          </w:rPr>
          <w:t>8</w:t>
        </w:r>
        <w:r w:rsidR="009B0A54">
          <w:rPr>
            <w:webHidden/>
          </w:rPr>
          <w:fldChar w:fldCharType="end"/>
        </w:r>
      </w:hyperlink>
    </w:p>
    <w:p w14:paraId="291C87E9" w14:textId="77777777" w:rsidR="009B0A54" w:rsidRDefault="00902E49">
      <w:pPr>
        <w:pStyle w:val="TOC1"/>
        <w:rPr>
          <w:rFonts w:asciiTheme="minorHAnsi" w:hAnsiTheme="minorHAnsi"/>
          <w:sz w:val="22"/>
        </w:rPr>
      </w:pPr>
      <w:hyperlink w:anchor="_Toc335307171" w:history="1">
        <w:r w:rsidR="009B0A54" w:rsidRPr="00B968A2">
          <w:rPr>
            <w:rStyle w:val="Hyperlink"/>
          </w:rPr>
          <w:t>Tips for Using the OCR Service</w:t>
        </w:r>
        <w:r w:rsidR="009B0A54">
          <w:rPr>
            <w:webHidden/>
          </w:rPr>
          <w:tab/>
        </w:r>
        <w:r w:rsidR="009B0A54">
          <w:rPr>
            <w:webHidden/>
          </w:rPr>
          <w:fldChar w:fldCharType="begin" w:fldLock="1"/>
        </w:r>
        <w:r w:rsidR="009B0A54">
          <w:rPr>
            <w:webHidden/>
          </w:rPr>
          <w:instrText xml:space="preserve"> PAGEREF _Toc335307171 \h </w:instrText>
        </w:r>
        <w:r w:rsidR="009B0A54">
          <w:rPr>
            <w:webHidden/>
          </w:rPr>
        </w:r>
        <w:r w:rsidR="009B0A54">
          <w:rPr>
            <w:webHidden/>
          </w:rPr>
          <w:fldChar w:fldCharType="separate"/>
        </w:r>
        <w:r w:rsidR="00955248">
          <w:rPr>
            <w:webHidden/>
          </w:rPr>
          <w:t>9</w:t>
        </w:r>
        <w:r w:rsidR="009B0A54">
          <w:rPr>
            <w:webHidden/>
          </w:rPr>
          <w:fldChar w:fldCharType="end"/>
        </w:r>
      </w:hyperlink>
    </w:p>
    <w:p w14:paraId="4696C478" w14:textId="77777777" w:rsidR="009B0A54" w:rsidRDefault="00902E49">
      <w:pPr>
        <w:pStyle w:val="TOC2"/>
        <w:rPr>
          <w:rFonts w:asciiTheme="minorHAnsi" w:hAnsiTheme="minorHAnsi"/>
          <w:sz w:val="22"/>
        </w:rPr>
      </w:pPr>
      <w:hyperlink w:anchor="_Toc335307172" w:history="1">
        <w:r w:rsidR="009B0A54" w:rsidRPr="00B968A2">
          <w:rPr>
            <w:rStyle w:val="Hyperlink"/>
          </w:rPr>
          <w:t>Image Guidelines</w:t>
        </w:r>
        <w:r w:rsidR="009B0A54">
          <w:rPr>
            <w:webHidden/>
          </w:rPr>
          <w:tab/>
        </w:r>
        <w:r w:rsidR="009B0A54">
          <w:rPr>
            <w:webHidden/>
          </w:rPr>
          <w:fldChar w:fldCharType="begin" w:fldLock="1"/>
        </w:r>
        <w:r w:rsidR="009B0A54">
          <w:rPr>
            <w:webHidden/>
          </w:rPr>
          <w:instrText xml:space="preserve"> PAGEREF _Toc335307172 \h </w:instrText>
        </w:r>
        <w:r w:rsidR="009B0A54">
          <w:rPr>
            <w:webHidden/>
          </w:rPr>
        </w:r>
        <w:r w:rsidR="009B0A54">
          <w:rPr>
            <w:webHidden/>
          </w:rPr>
          <w:fldChar w:fldCharType="separate"/>
        </w:r>
        <w:r w:rsidR="00955248">
          <w:rPr>
            <w:webHidden/>
          </w:rPr>
          <w:t>9</w:t>
        </w:r>
        <w:r w:rsidR="009B0A54">
          <w:rPr>
            <w:webHidden/>
          </w:rPr>
          <w:fldChar w:fldCharType="end"/>
        </w:r>
      </w:hyperlink>
    </w:p>
    <w:p w14:paraId="20FC0CBB" w14:textId="77777777" w:rsidR="009B0A54" w:rsidRDefault="00902E49">
      <w:pPr>
        <w:pStyle w:val="TOC2"/>
        <w:rPr>
          <w:rFonts w:asciiTheme="minorHAnsi" w:hAnsiTheme="minorHAnsi"/>
          <w:sz w:val="22"/>
        </w:rPr>
      </w:pPr>
      <w:hyperlink w:anchor="_Toc335307173" w:history="1">
        <w:r w:rsidR="009B0A54" w:rsidRPr="00B968A2">
          <w:rPr>
            <w:rStyle w:val="Hyperlink"/>
          </w:rPr>
          <w:t>Default OCR Processing Actions</w:t>
        </w:r>
        <w:r w:rsidR="009B0A54">
          <w:rPr>
            <w:webHidden/>
          </w:rPr>
          <w:tab/>
        </w:r>
        <w:r w:rsidR="009B0A54">
          <w:rPr>
            <w:webHidden/>
          </w:rPr>
          <w:fldChar w:fldCharType="begin" w:fldLock="1"/>
        </w:r>
        <w:r w:rsidR="009B0A54">
          <w:rPr>
            <w:webHidden/>
          </w:rPr>
          <w:instrText xml:space="preserve"> PAGEREF _Toc335307173 \h </w:instrText>
        </w:r>
        <w:r w:rsidR="009B0A54">
          <w:rPr>
            <w:webHidden/>
          </w:rPr>
        </w:r>
        <w:r w:rsidR="009B0A54">
          <w:rPr>
            <w:webHidden/>
          </w:rPr>
          <w:fldChar w:fldCharType="separate"/>
        </w:r>
        <w:r w:rsidR="00955248">
          <w:rPr>
            <w:webHidden/>
          </w:rPr>
          <w:t>9</w:t>
        </w:r>
        <w:r w:rsidR="009B0A54">
          <w:rPr>
            <w:webHidden/>
          </w:rPr>
          <w:fldChar w:fldCharType="end"/>
        </w:r>
      </w:hyperlink>
    </w:p>
    <w:p w14:paraId="0081334F" w14:textId="77777777" w:rsidR="009B0A54" w:rsidRDefault="00902E49">
      <w:pPr>
        <w:pStyle w:val="TOC1"/>
        <w:rPr>
          <w:rFonts w:asciiTheme="minorHAnsi" w:hAnsiTheme="minorHAnsi"/>
          <w:sz w:val="22"/>
        </w:rPr>
      </w:pPr>
      <w:hyperlink w:anchor="_Toc335307174" w:history="1">
        <w:r w:rsidR="009B0A54" w:rsidRPr="00B968A2">
          <w:rPr>
            <w:rStyle w:val="Hyperlink"/>
          </w:rPr>
          <w:t>Resources</w:t>
        </w:r>
        <w:r w:rsidR="009B0A54">
          <w:rPr>
            <w:webHidden/>
          </w:rPr>
          <w:tab/>
        </w:r>
        <w:r w:rsidR="009B0A54">
          <w:rPr>
            <w:webHidden/>
          </w:rPr>
          <w:fldChar w:fldCharType="begin" w:fldLock="1"/>
        </w:r>
        <w:r w:rsidR="009B0A54">
          <w:rPr>
            <w:webHidden/>
          </w:rPr>
          <w:instrText xml:space="preserve"> PAGEREF _Toc335307174 \h </w:instrText>
        </w:r>
        <w:r w:rsidR="009B0A54">
          <w:rPr>
            <w:webHidden/>
          </w:rPr>
        </w:r>
        <w:r w:rsidR="009B0A54">
          <w:rPr>
            <w:webHidden/>
          </w:rPr>
          <w:fldChar w:fldCharType="separate"/>
        </w:r>
        <w:r w:rsidR="00955248">
          <w:rPr>
            <w:webHidden/>
          </w:rPr>
          <w:t>9</w:t>
        </w:r>
        <w:r w:rsidR="009B0A54">
          <w:rPr>
            <w:webHidden/>
          </w:rPr>
          <w:fldChar w:fldCharType="end"/>
        </w:r>
      </w:hyperlink>
    </w:p>
    <w:p w14:paraId="2D4ABFDB" w14:textId="77777777" w:rsidR="00F01F06" w:rsidRDefault="00F01F06" w:rsidP="00904FF6">
      <w:r>
        <w:rPr>
          <w:rFonts w:ascii="Arial" w:eastAsia="MS Mincho" w:hAnsi="Arial" w:cs="Arial"/>
          <w:noProof/>
          <w:sz w:val="18"/>
          <w:szCs w:val="20"/>
        </w:rPr>
        <w:fldChar w:fldCharType="end"/>
      </w:r>
    </w:p>
    <w:p w14:paraId="27AF0735" w14:textId="77777777" w:rsidR="00F01F06" w:rsidRDefault="00F01F06" w:rsidP="00AE1964">
      <w:pPr>
        <w:rPr>
          <w:rStyle w:val="Small"/>
        </w:rPr>
      </w:pPr>
      <w:r>
        <w:rPr>
          <w:rStyle w:val="Small"/>
          <w:b/>
        </w:rPr>
        <w:t>Disclaimer:</w:t>
      </w:r>
      <w:r>
        <w:rPr>
          <w:rStyle w:val="Small"/>
        </w:rPr>
        <w:t xml:space="preserve"> This document is provided “as-is”. Information and views expressed in this document, including URL and other Internet Web site references, may change without notice. You bear the risk of using it. </w:t>
      </w:r>
    </w:p>
    <w:p w14:paraId="00B43D25" w14:textId="77777777" w:rsidR="00F01F06" w:rsidRDefault="00F01F06" w:rsidP="00AE1964">
      <w:pPr>
        <w:rPr>
          <w:rStyle w:val="Small"/>
        </w:rPr>
      </w:pPr>
      <w:r>
        <w:rPr>
          <w:rStyle w:val="Small"/>
        </w:rPr>
        <w:t xml:space="preserve">This document does not provide you with any legal rights to any intellectual property in any Microsoft product. You may copy and use this document for your internal, reference purposes. </w:t>
      </w:r>
    </w:p>
    <w:p w14:paraId="1D9A7375" w14:textId="7CA1D70A" w:rsidR="00F01F06" w:rsidRDefault="00F01F06" w:rsidP="00AE1964">
      <w:pPr>
        <w:rPr>
          <w:rStyle w:val="Small"/>
        </w:rPr>
      </w:pPr>
      <w:r>
        <w:rPr>
          <w:rStyle w:val="Small"/>
        </w:rPr>
        <w:t>© 201</w:t>
      </w:r>
      <w:r w:rsidR="0022127C">
        <w:rPr>
          <w:rStyle w:val="Small"/>
        </w:rPr>
        <w:t>2</w:t>
      </w:r>
      <w:r>
        <w:rPr>
          <w:rStyle w:val="Small"/>
        </w:rPr>
        <w:t xml:space="preserve"> Microsoft </w:t>
      </w:r>
      <w:r w:rsidRPr="00072387">
        <w:rPr>
          <w:rStyle w:val="Small"/>
        </w:rPr>
        <w:t xml:space="preserve">Corporation. All </w:t>
      </w:r>
      <w:r>
        <w:rPr>
          <w:rStyle w:val="Small"/>
        </w:rPr>
        <w:t>rights reserved.</w:t>
      </w:r>
    </w:p>
    <w:p w14:paraId="494C2021" w14:textId="3DF882BB" w:rsidR="00F01F06" w:rsidRDefault="00F01F06" w:rsidP="00AE1964">
      <w:pPr>
        <w:rPr>
          <w:rStyle w:val="Small"/>
        </w:rPr>
      </w:pPr>
      <w:r>
        <w:rPr>
          <w:rStyle w:val="Small"/>
        </w:rPr>
        <w:t xml:space="preserve">Microsoft, Visual Studio, </w:t>
      </w:r>
      <w:r w:rsidR="00A75987">
        <w:rPr>
          <w:rStyle w:val="Small"/>
        </w:rPr>
        <w:t xml:space="preserve">Silverlight, </w:t>
      </w:r>
      <w:r w:rsidR="00701C60">
        <w:rPr>
          <w:rStyle w:val="Small"/>
        </w:rPr>
        <w:t xml:space="preserve">Windows Azure, </w:t>
      </w:r>
      <w:r>
        <w:rPr>
          <w:rStyle w:val="Small"/>
        </w:rPr>
        <w:t>and Windows are trademarks of the Microsoft group of companies. All other trademarks are property of their respective owners.</w:t>
      </w:r>
    </w:p>
    <w:p w14:paraId="077E4DA2" w14:textId="77777777" w:rsidR="00A75987" w:rsidRDefault="00A75987">
      <w:pPr>
        <w:spacing w:before="0" w:after="0" w:line="240" w:lineRule="auto"/>
        <w:rPr>
          <w:rFonts w:eastAsia="Times New Roman" w:cs="Times New Roman"/>
          <w:b/>
          <w:color w:val="3F529C"/>
          <w:kern w:val="24"/>
          <w:sz w:val="33"/>
          <w:szCs w:val="32"/>
        </w:rPr>
      </w:pPr>
      <w:bookmarkStart w:id="0" w:name="_Toc224699168"/>
      <w:r>
        <w:br w:type="page"/>
      </w:r>
    </w:p>
    <w:p w14:paraId="2D8AA450" w14:textId="4505B85B" w:rsidR="0022127C" w:rsidRDefault="0022127C" w:rsidP="0022127C">
      <w:pPr>
        <w:pStyle w:val="Heading1"/>
      </w:pPr>
      <w:bookmarkStart w:id="1" w:name="_Toc335307159"/>
      <w:r>
        <w:lastRenderedPageBreak/>
        <w:t>Introduction</w:t>
      </w:r>
      <w:bookmarkEnd w:id="1"/>
    </w:p>
    <w:p w14:paraId="3ACE50D4" w14:textId="78BAAD5E" w:rsidR="0022127C" w:rsidRDefault="00237441" w:rsidP="0022127C">
      <w:r>
        <w:rPr>
          <w:szCs w:val="19"/>
        </w:rPr>
        <w:t>The Hawaii OCR service takes a photographic image that contains some text and returns the text. For example, given a JPEG image of a road sign, the service returns the text of the sign.</w:t>
      </w:r>
      <w:r>
        <w:t xml:space="preserve"> </w:t>
      </w:r>
      <w:r w:rsidR="0022127C">
        <w:t xml:space="preserve">This document </w:t>
      </w:r>
      <w:r w:rsidR="000A52E7">
        <w:t>provides an introduction to</w:t>
      </w:r>
      <w:r>
        <w:t xml:space="preserve"> </w:t>
      </w:r>
      <w:r w:rsidR="0022127C">
        <w:t xml:space="preserve">the </w:t>
      </w:r>
      <w:r w:rsidR="000A52E7">
        <w:t xml:space="preserve">managed code interface for the </w:t>
      </w:r>
      <w:r w:rsidR="0022127C">
        <w:t xml:space="preserve">Hawaii </w:t>
      </w:r>
      <w:smartTag w:uri="urn:schemas-microsoft-com:office:smarttags" w:element="stockticker">
        <w:r w:rsidR="0022127C">
          <w:t>OCR</w:t>
        </w:r>
      </w:smartTag>
      <w:r w:rsidR="0022127C">
        <w:t xml:space="preserve"> </w:t>
      </w:r>
      <w:r w:rsidR="000A52E7">
        <w:t>service and walks you through a simple application that uses the service</w:t>
      </w:r>
      <w:r w:rsidR="0022127C">
        <w:t xml:space="preserve">. </w:t>
      </w:r>
    </w:p>
    <w:p w14:paraId="345C835A" w14:textId="77777777" w:rsidR="002133B7" w:rsidRDefault="002133B7" w:rsidP="002133B7">
      <w:pPr>
        <w:pStyle w:val="Heading1"/>
      </w:pPr>
      <w:bookmarkStart w:id="2" w:name="_Toc324428675"/>
      <w:bookmarkStart w:id="3" w:name="_Toc335307160"/>
      <w:r>
        <w:t>Prerequisites</w:t>
      </w:r>
      <w:bookmarkEnd w:id="2"/>
      <w:bookmarkEnd w:id="3"/>
    </w:p>
    <w:p w14:paraId="2C1302F3" w14:textId="46CC2530" w:rsidR="000A52E7" w:rsidRDefault="000A52E7" w:rsidP="000A52E7">
      <w:r>
        <w:t xml:space="preserve">Before you can build an application that uses the OCR service, you must: </w:t>
      </w:r>
    </w:p>
    <w:p w14:paraId="464B814F" w14:textId="77777777" w:rsidR="004D7913" w:rsidRDefault="004D7913" w:rsidP="004D7913">
      <w:pPr>
        <w:pStyle w:val="BulletedList1"/>
        <w:numPr>
          <w:ilvl w:val="0"/>
          <w:numId w:val="3"/>
        </w:numPr>
        <w:ind w:left="360"/>
      </w:pPr>
      <w:r>
        <w:t xml:space="preserve">Install the Project Hawaii SDK. </w:t>
      </w:r>
    </w:p>
    <w:p w14:paraId="59AC9EFF" w14:textId="77777777" w:rsidR="004D7913" w:rsidRDefault="004D7913" w:rsidP="004D7913">
      <w:pPr>
        <w:pStyle w:val="BulletedList1"/>
        <w:numPr>
          <w:ilvl w:val="0"/>
          <w:numId w:val="3"/>
        </w:numPr>
        <w:ind w:left="360"/>
      </w:pPr>
      <w:r>
        <w:t>Build the Project Hawaii SDK.</w:t>
      </w:r>
    </w:p>
    <w:p w14:paraId="4E5C7AAC" w14:textId="4633F206" w:rsidR="004D7913" w:rsidRDefault="004D7913" w:rsidP="004D7913">
      <w:pPr>
        <w:pStyle w:val="BulletedList1"/>
        <w:numPr>
          <w:ilvl w:val="0"/>
          <w:numId w:val="3"/>
        </w:numPr>
        <w:ind w:left="360"/>
      </w:pPr>
      <w:r>
        <w:t xml:space="preserve">Obtain </w:t>
      </w:r>
      <w:r w:rsidR="004E2ECD">
        <w:t>Project Hawaii authentication credentials</w:t>
      </w:r>
      <w:r>
        <w:t>.</w:t>
      </w:r>
    </w:p>
    <w:p w14:paraId="4CDAF0C0" w14:textId="4E98B7CD" w:rsidR="004D7913" w:rsidRDefault="004D7913" w:rsidP="004D7913">
      <w:r>
        <w:t xml:space="preserve">For information about installation, build procedures, and </w:t>
      </w:r>
      <w:r w:rsidR="004E2ECD">
        <w:t>credentials</w:t>
      </w:r>
      <w:r>
        <w:t>, see “</w:t>
      </w:r>
      <w:r w:rsidR="009D4DEE">
        <w:t>Hawaii Installation Guide</w:t>
      </w:r>
      <w:bookmarkStart w:id="4" w:name="_GoBack"/>
      <w:bookmarkEnd w:id="4"/>
      <w:r w:rsidR="00955248">
        <w:t>,</w:t>
      </w:r>
      <w:r>
        <w:t xml:space="preserve">” </w:t>
      </w:r>
      <w:r w:rsidR="00955248">
        <w:t>which is installed with the SDK and is available on the web, as listed in “Resources” at the end of this document.</w:t>
      </w:r>
    </w:p>
    <w:p w14:paraId="744A94C4" w14:textId="77777777" w:rsidR="000A52E7" w:rsidRDefault="000A52E7" w:rsidP="000A52E7">
      <w:r>
        <w:t>In addition, you should be familiar with the following:</w:t>
      </w:r>
    </w:p>
    <w:p w14:paraId="6C3A10D2" w14:textId="77777777" w:rsidR="000A52E7" w:rsidRDefault="000A52E7" w:rsidP="000A52E7">
      <w:pPr>
        <w:pStyle w:val="BulletedList1"/>
        <w:numPr>
          <w:ilvl w:val="0"/>
          <w:numId w:val="3"/>
        </w:numPr>
        <w:ind w:left="360"/>
      </w:pPr>
      <w:r>
        <w:t>Windows Communication Foundation (WCF)</w:t>
      </w:r>
    </w:p>
    <w:p w14:paraId="0AA43E9B" w14:textId="2F6E8DAE" w:rsidR="000A52E7" w:rsidRDefault="000A52E7" w:rsidP="000A52E7">
      <w:pPr>
        <w:pStyle w:val="BulletedList1"/>
        <w:numPr>
          <w:ilvl w:val="0"/>
          <w:numId w:val="3"/>
        </w:numPr>
        <w:ind w:left="360"/>
      </w:pPr>
      <w:r>
        <w:t>Microsoft Silverlight</w:t>
      </w:r>
      <w:r w:rsidR="00A75987">
        <w:rPr>
          <w:rFonts w:cs="Segoe UI"/>
        </w:rPr>
        <w:t>®</w:t>
      </w:r>
    </w:p>
    <w:p w14:paraId="5A026C97" w14:textId="77777777" w:rsidR="000A52E7" w:rsidRDefault="000A52E7" w:rsidP="000A52E7">
      <w:pPr>
        <w:pStyle w:val="BulletedList1"/>
        <w:numPr>
          <w:ilvl w:val="0"/>
          <w:numId w:val="3"/>
        </w:numPr>
        <w:ind w:left="360"/>
      </w:pPr>
      <w:r>
        <w:t>Windows Phone 7 SDK</w:t>
      </w:r>
    </w:p>
    <w:p w14:paraId="1910EECF" w14:textId="604E4C00" w:rsidR="000A52E7" w:rsidRDefault="000A52E7" w:rsidP="000A52E7">
      <w:pPr>
        <w:pStyle w:val="Heading1"/>
      </w:pPr>
      <w:bookmarkStart w:id="5" w:name="_Toc335307161"/>
      <w:r>
        <w:t>Overview of the OCR Client Library</w:t>
      </w:r>
      <w:bookmarkEnd w:id="5"/>
    </w:p>
    <w:p w14:paraId="39A644C8" w14:textId="47F979EA" w:rsidR="000A52E7" w:rsidRPr="00FC0120" w:rsidRDefault="000A52E7" w:rsidP="000A52E7">
      <w:r w:rsidRPr="00FC0120">
        <w:t xml:space="preserve">The </w:t>
      </w:r>
      <w:r w:rsidR="00DB5CC3">
        <w:t xml:space="preserve">OCR client library provides a managed interface for applications that communicate with the </w:t>
      </w:r>
      <w:r w:rsidRPr="00FC0120">
        <w:t xml:space="preserve">Hawaii OCR service. The source code for this library is </w:t>
      </w:r>
      <w:r w:rsidR="00DB5CC3">
        <w:t xml:space="preserve">installed with the Project Hawaii SDK </w:t>
      </w:r>
      <w:r w:rsidRPr="00FC0120">
        <w:t>in the following folder:</w:t>
      </w:r>
    </w:p>
    <w:p w14:paraId="3AA96E5E" w14:textId="30D5B82C" w:rsidR="000A52E7" w:rsidRPr="00FC0120" w:rsidRDefault="002B58C0" w:rsidP="002B58C0">
      <w:pPr>
        <w:pStyle w:val="BulletedList1"/>
      </w:pPr>
      <w:r w:rsidRPr="002B58C0">
        <w:t>Source\</w:t>
      </w:r>
      <w:proofErr w:type="spellStart"/>
      <w:r w:rsidRPr="002B58C0">
        <w:t>ServiceClients</w:t>
      </w:r>
      <w:proofErr w:type="spellEnd"/>
      <w:r w:rsidRPr="002B58C0">
        <w:t>\</w:t>
      </w:r>
      <w:proofErr w:type="spellStart"/>
      <w:r w:rsidRPr="002B58C0">
        <w:t>Ocr</w:t>
      </w:r>
      <w:proofErr w:type="spellEnd"/>
    </w:p>
    <w:p w14:paraId="670D8321" w14:textId="7DA022F1" w:rsidR="00DB5CC3" w:rsidRDefault="000A52E7" w:rsidP="000A52E7">
      <w:r w:rsidRPr="00FC0120">
        <w:t xml:space="preserve">The library </w:t>
      </w:r>
      <w:r w:rsidR="00DB5CC3">
        <w:t>defines the following classes</w:t>
      </w:r>
      <w:r w:rsidR="00A6597C">
        <w:t xml:space="preserve"> that</w:t>
      </w:r>
      <w:r w:rsidR="00DB5CC3">
        <w:t xml:space="preserve"> a</w:t>
      </w:r>
      <w:r w:rsidRPr="00FC0120">
        <w:t xml:space="preserve"> client application </w:t>
      </w:r>
      <w:r w:rsidR="00DB5CC3">
        <w:t xml:space="preserve">can </w:t>
      </w:r>
      <w:r w:rsidR="00A6597C">
        <w:t xml:space="preserve">use to </w:t>
      </w:r>
      <w:r w:rsidR="00DB5CC3">
        <w:t>request OCR processing and parse the results:</w:t>
      </w:r>
    </w:p>
    <w:tbl>
      <w:tblPr>
        <w:tblStyle w:val="Tablerowcell"/>
        <w:tblW w:w="0" w:type="auto"/>
        <w:tblLook w:val="04A0" w:firstRow="1" w:lastRow="0" w:firstColumn="1" w:lastColumn="0" w:noHBand="0" w:noVBand="1"/>
      </w:tblPr>
      <w:tblGrid>
        <w:gridCol w:w="1818"/>
        <w:gridCol w:w="7020"/>
      </w:tblGrid>
      <w:tr w:rsidR="00DB5CC3" w14:paraId="492A843F" w14:textId="77777777" w:rsidTr="00DB5CC3">
        <w:trPr>
          <w:cnfStyle w:val="100000000000" w:firstRow="1" w:lastRow="0" w:firstColumn="0" w:lastColumn="0" w:oddVBand="0" w:evenVBand="0" w:oddHBand="0" w:evenHBand="0" w:firstRowFirstColumn="0" w:firstRowLastColumn="0" w:lastRowFirstColumn="0" w:lastRowLastColumn="0"/>
        </w:trPr>
        <w:tc>
          <w:tcPr>
            <w:tcW w:w="1818" w:type="dxa"/>
            <w:hideMark/>
          </w:tcPr>
          <w:p w14:paraId="67619388" w14:textId="77777777" w:rsidR="00DB5CC3" w:rsidRDefault="00DB5CC3" w:rsidP="00DB5CC3">
            <w:pPr>
              <w:spacing w:before="48" w:after="48"/>
              <w:rPr>
                <w:sz w:val="24"/>
                <w:szCs w:val="24"/>
              </w:rPr>
            </w:pPr>
            <w:r>
              <w:t>Class</w:t>
            </w:r>
          </w:p>
        </w:tc>
        <w:tc>
          <w:tcPr>
            <w:tcW w:w="7020" w:type="dxa"/>
            <w:hideMark/>
          </w:tcPr>
          <w:p w14:paraId="2565B055" w14:textId="77777777" w:rsidR="00DB5CC3" w:rsidRDefault="00DB5CC3" w:rsidP="00DB5CC3">
            <w:pPr>
              <w:spacing w:before="48" w:after="48"/>
              <w:rPr>
                <w:sz w:val="24"/>
                <w:szCs w:val="24"/>
              </w:rPr>
            </w:pPr>
            <w:r>
              <w:t>Description</w:t>
            </w:r>
          </w:p>
        </w:tc>
      </w:tr>
      <w:tr w:rsidR="00DB5CC3" w14:paraId="10848FBE" w14:textId="77777777" w:rsidTr="00DB5CC3">
        <w:trPr>
          <w:cnfStyle w:val="000000100000" w:firstRow="0" w:lastRow="0" w:firstColumn="0" w:lastColumn="0" w:oddVBand="0" w:evenVBand="0" w:oddHBand="1" w:evenHBand="0" w:firstRowFirstColumn="0" w:firstRowLastColumn="0" w:lastRowFirstColumn="0" w:lastRowLastColumn="0"/>
        </w:trPr>
        <w:tc>
          <w:tcPr>
            <w:tcW w:w="1818" w:type="dxa"/>
            <w:hideMark/>
          </w:tcPr>
          <w:p w14:paraId="11E284F4" w14:textId="4B19C3B6" w:rsidR="00DB5CC3" w:rsidRPr="00DB5CC3" w:rsidRDefault="00DB5CC3" w:rsidP="00DB5CC3">
            <w:pPr>
              <w:spacing w:before="48" w:after="48"/>
              <w:rPr>
                <w:b/>
                <w:sz w:val="24"/>
                <w:szCs w:val="24"/>
              </w:rPr>
            </w:pPr>
            <w:proofErr w:type="spellStart"/>
            <w:r w:rsidRPr="00DB5CC3">
              <w:rPr>
                <w:b/>
              </w:rPr>
              <w:t>OcrResult</w:t>
            </w:r>
            <w:proofErr w:type="spellEnd"/>
          </w:p>
        </w:tc>
        <w:tc>
          <w:tcPr>
            <w:tcW w:w="7020" w:type="dxa"/>
            <w:hideMark/>
          </w:tcPr>
          <w:p w14:paraId="3A134681" w14:textId="7B8E86CF" w:rsidR="00DB5CC3" w:rsidRDefault="00DB5CC3" w:rsidP="00F37BDE">
            <w:pPr>
              <w:spacing w:before="48" w:after="48"/>
              <w:rPr>
                <w:sz w:val="24"/>
                <w:szCs w:val="24"/>
              </w:rPr>
            </w:pPr>
            <w:r>
              <w:t>Describes the result obtained from a Hawaii OCR call.</w:t>
            </w:r>
            <w:r w:rsidR="00F37BDE">
              <w:t xml:space="preserve"> The </w:t>
            </w:r>
            <w:proofErr w:type="spellStart"/>
            <w:r w:rsidR="00F37BDE" w:rsidRPr="00F37BDE">
              <w:rPr>
                <w:b/>
              </w:rPr>
              <w:t>InternalErrorMessage</w:t>
            </w:r>
            <w:proofErr w:type="spellEnd"/>
            <w:r w:rsidR="00F37BDE">
              <w:t xml:space="preserve"> and </w:t>
            </w:r>
            <w:proofErr w:type="spellStart"/>
            <w:r w:rsidR="00F37BDE" w:rsidRPr="00F37BDE">
              <w:rPr>
                <w:b/>
              </w:rPr>
              <w:t>OcrTexts</w:t>
            </w:r>
            <w:proofErr w:type="spellEnd"/>
            <w:r w:rsidR="00F37BDE">
              <w:t xml:space="preserve"> properties of this class supply an error message or the returned OCR data, respectively.</w:t>
            </w:r>
            <w:r>
              <w:t xml:space="preserve"> </w:t>
            </w:r>
          </w:p>
        </w:tc>
      </w:tr>
      <w:tr w:rsidR="00DB5CC3" w14:paraId="4D731ED0" w14:textId="77777777" w:rsidTr="00DB5CC3">
        <w:trPr>
          <w:cnfStyle w:val="000000010000" w:firstRow="0" w:lastRow="0" w:firstColumn="0" w:lastColumn="0" w:oddVBand="0" w:evenVBand="0" w:oddHBand="0" w:evenHBand="1" w:firstRowFirstColumn="0" w:firstRowLastColumn="0" w:lastRowFirstColumn="0" w:lastRowLastColumn="0"/>
        </w:trPr>
        <w:tc>
          <w:tcPr>
            <w:tcW w:w="1818" w:type="dxa"/>
            <w:hideMark/>
          </w:tcPr>
          <w:p w14:paraId="1E5AEB1F" w14:textId="66C96416" w:rsidR="00DB5CC3" w:rsidRPr="00DB5CC3" w:rsidRDefault="00DB5CC3" w:rsidP="00DB5CC3">
            <w:pPr>
              <w:spacing w:before="48" w:after="48"/>
              <w:rPr>
                <w:b/>
                <w:sz w:val="24"/>
                <w:szCs w:val="24"/>
              </w:rPr>
            </w:pPr>
            <w:proofErr w:type="spellStart"/>
            <w:r w:rsidRPr="00DB5CC3">
              <w:rPr>
                <w:b/>
              </w:rPr>
              <w:t>OcrService</w:t>
            </w:r>
            <w:proofErr w:type="spellEnd"/>
          </w:p>
        </w:tc>
        <w:tc>
          <w:tcPr>
            <w:tcW w:w="7020" w:type="dxa"/>
            <w:hideMark/>
          </w:tcPr>
          <w:p w14:paraId="20FAB80A" w14:textId="3C9069A6" w:rsidR="00DB5CC3" w:rsidRDefault="00DB5CC3" w:rsidP="00DB5CC3">
            <w:pPr>
              <w:spacing w:before="48" w:after="48"/>
              <w:rPr>
                <w:sz w:val="24"/>
                <w:szCs w:val="24"/>
              </w:rPr>
            </w:pPr>
            <w:r>
              <w:t xml:space="preserve">Helper class that provides access to the OCR service. Applications call the </w:t>
            </w:r>
            <w:proofErr w:type="spellStart"/>
            <w:r w:rsidRPr="00F37BDE">
              <w:rPr>
                <w:b/>
              </w:rPr>
              <w:t>RecognizeImageAsync</w:t>
            </w:r>
            <w:proofErr w:type="spellEnd"/>
            <w:r>
              <w:t xml:space="preserve"> method </w:t>
            </w:r>
            <w:r w:rsidR="00F37BDE">
              <w:t>in this class to request OCR services.</w:t>
            </w:r>
            <w:r>
              <w:t xml:space="preserve"> </w:t>
            </w:r>
          </w:p>
        </w:tc>
      </w:tr>
      <w:tr w:rsidR="00DB5CC3" w14:paraId="0575E69B" w14:textId="77777777" w:rsidTr="00DB5CC3">
        <w:trPr>
          <w:cnfStyle w:val="000000100000" w:firstRow="0" w:lastRow="0" w:firstColumn="0" w:lastColumn="0" w:oddVBand="0" w:evenVBand="0" w:oddHBand="1" w:evenHBand="0" w:firstRowFirstColumn="0" w:firstRowLastColumn="0" w:lastRowFirstColumn="0" w:lastRowLastColumn="0"/>
        </w:trPr>
        <w:tc>
          <w:tcPr>
            <w:tcW w:w="1818" w:type="dxa"/>
            <w:hideMark/>
          </w:tcPr>
          <w:p w14:paraId="3496BB1B" w14:textId="594FBA70" w:rsidR="00DB5CC3" w:rsidRPr="00DB5CC3" w:rsidRDefault="00DB5CC3" w:rsidP="00DB5CC3">
            <w:pPr>
              <w:spacing w:before="48" w:after="48"/>
              <w:rPr>
                <w:b/>
                <w:sz w:val="24"/>
                <w:szCs w:val="24"/>
              </w:rPr>
            </w:pPr>
            <w:proofErr w:type="spellStart"/>
            <w:r w:rsidRPr="00DB5CC3">
              <w:rPr>
                <w:b/>
              </w:rPr>
              <w:t>OcrServiceResult</w:t>
            </w:r>
            <w:proofErr w:type="spellEnd"/>
          </w:p>
        </w:tc>
        <w:tc>
          <w:tcPr>
            <w:tcW w:w="7020" w:type="dxa"/>
            <w:hideMark/>
          </w:tcPr>
          <w:p w14:paraId="1594B87A" w14:textId="64CD9D1B" w:rsidR="00DB5CC3" w:rsidRDefault="00DB5CC3" w:rsidP="00F37BDE">
            <w:pPr>
              <w:spacing w:before="48" w:after="48"/>
              <w:rPr>
                <w:sz w:val="24"/>
                <w:szCs w:val="24"/>
              </w:rPr>
            </w:pPr>
            <w:r>
              <w:t xml:space="preserve">Represents the result of the OCR processing. </w:t>
            </w:r>
            <w:r w:rsidR="00F37BDE">
              <w:t xml:space="preserve">Upon completion of OCR processing, the OCR service calls the application’s callback function and passes an instance of this class. The application then inspects the </w:t>
            </w:r>
            <w:proofErr w:type="spellStart"/>
            <w:r w:rsidR="00F37BDE" w:rsidRPr="00F37BDE">
              <w:rPr>
                <w:b/>
              </w:rPr>
              <w:t>OcrResult</w:t>
            </w:r>
            <w:proofErr w:type="spellEnd"/>
            <w:r w:rsidR="00F37BDE">
              <w:t xml:space="preserve"> member to determine whether the call succeeded.</w:t>
            </w:r>
          </w:p>
        </w:tc>
      </w:tr>
      <w:tr w:rsidR="00DB5CC3" w14:paraId="7CF075DC" w14:textId="77777777" w:rsidTr="00DB5CC3">
        <w:trPr>
          <w:cnfStyle w:val="000000010000" w:firstRow="0" w:lastRow="0" w:firstColumn="0" w:lastColumn="0" w:oddVBand="0" w:evenVBand="0" w:oddHBand="0" w:evenHBand="1" w:firstRowFirstColumn="0" w:firstRowLastColumn="0" w:lastRowFirstColumn="0" w:lastRowLastColumn="0"/>
        </w:trPr>
        <w:tc>
          <w:tcPr>
            <w:tcW w:w="1818" w:type="dxa"/>
            <w:hideMark/>
          </w:tcPr>
          <w:p w14:paraId="3CF3469A" w14:textId="2170BBF4" w:rsidR="00DB5CC3" w:rsidRPr="00DB5CC3" w:rsidRDefault="00DB5CC3" w:rsidP="00DB5CC3">
            <w:pPr>
              <w:spacing w:before="48" w:after="48"/>
              <w:rPr>
                <w:b/>
                <w:sz w:val="24"/>
                <w:szCs w:val="24"/>
              </w:rPr>
            </w:pPr>
            <w:proofErr w:type="spellStart"/>
            <w:r w:rsidRPr="00DB5CC3">
              <w:rPr>
                <w:b/>
              </w:rPr>
              <w:t>OcrText</w:t>
            </w:r>
            <w:proofErr w:type="spellEnd"/>
          </w:p>
        </w:tc>
        <w:tc>
          <w:tcPr>
            <w:tcW w:w="7020" w:type="dxa"/>
            <w:hideMark/>
          </w:tcPr>
          <w:p w14:paraId="5BE8617A" w14:textId="74C12BA2" w:rsidR="00DB5CC3" w:rsidRDefault="00DB5CC3" w:rsidP="00F37BDE">
            <w:pPr>
              <w:spacing w:before="48" w:after="48"/>
              <w:rPr>
                <w:sz w:val="24"/>
                <w:szCs w:val="24"/>
              </w:rPr>
            </w:pPr>
            <w:r>
              <w:t>Contains one text item</w:t>
            </w:r>
            <w:r w:rsidR="00F37BDE">
              <w:t>, its orientation and skew in the processed image.</w:t>
            </w:r>
            <w:r>
              <w:t xml:space="preserve"> </w:t>
            </w:r>
          </w:p>
        </w:tc>
      </w:tr>
      <w:tr w:rsidR="00DB5CC3" w14:paraId="6F20D0DD" w14:textId="77777777" w:rsidTr="00DB5CC3">
        <w:trPr>
          <w:cnfStyle w:val="000000100000" w:firstRow="0" w:lastRow="0" w:firstColumn="0" w:lastColumn="0" w:oddVBand="0" w:evenVBand="0" w:oddHBand="1" w:evenHBand="0" w:firstRowFirstColumn="0" w:firstRowLastColumn="0" w:lastRowFirstColumn="0" w:lastRowLastColumn="0"/>
        </w:trPr>
        <w:tc>
          <w:tcPr>
            <w:tcW w:w="1818" w:type="dxa"/>
            <w:hideMark/>
          </w:tcPr>
          <w:p w14:paraId="36BEDE03" w14:textId="4D8C8CF7" w:rsidR="00DB5CC3" w:rsidRPr="00DB5CC3" w:rsidRDefault="00DB5CC3" w:rsidP="00DB5CC3">
            <w:pPr>
              <w:spacing w:before="48" w:after="48"/>
              <w:rPr>
                <w:b/>
                <w:sz w:val="24"/>
                <w:szCs w:val="24"/>
              </w:rPr>
            </w:pPr>
            <w:proofErr w:type="spellStart"/>
            <w:r w:rsidRPr="00DB5CC3">
              <w:rPr>
                <w:b/>
              </w:rPr>
              <w:t>OcrWord</w:t>
            </w:r>
            <w:proofErr w:type="spellEnd"/>
          </w:p>
        </w:tc>
        <w:tc>
          <w:tcPr>
            <w:tcW w:w="7020" w:type="dxa"/>
            <w:hideMark/>
          </w:tcPr>
          <w:p w14:paraId="5357ECB5" w14:textId="5BD5B815" w:rsidR="00DB5CC3" w:rsidRDefault="00DB5CC3" w:rsidP="00F37BDE">
            <w:pPr>
              <w:spacing w:before="48" w:after="48"/>
              <w:rPr>
                <w:sz w:val="24"/>
                <w:szCs w:val="24"/>
              </w:rPr>
            </w:pPr>
            <w:r>
              <w:t>Contains one word</w:t>
            </w:r>
            <w:r w:rsidR="00F37BDE">
              <w:t>, its bounding box in the image, and a confidence value</w:t>
            </w:r>
            <w:r>
              <w:t xml:space="preserve">. </w:t>
            </w:r>
          </w:p>
        </w:tc>
      </w:tr>
    </w:tbl>
    <w:p w14:paraId="0C6C6514" w14:textId="77777777" w:rsidR="00DB5CC3" w:rsidRDefault="00DB5CC3" w:rsidP="000A52E7"/>
    <w:p w14:paraId="6CFFFD03" w14:textId="41EDB0C6" w:rsidR="00E93F8E" w:rsidRDefault="00E93F8E" w:rsidP="00E93F8E">
      <w:r>
        <w:t xml:space="preserve">The following class diagram shows the </w:t>
      </w:r>
      <w:r w:rsidRPr="007952E2">
        <w:t>OCR service results and associated details</w:t>
      </w:r>
      <w:r>
        <w:t>.</w:t>
      </w:r>
    </w:p>
    <w:p w14:paraId="6BF28EE8" w14:textId="53614BB9" w:rsidR="00E93F8E" w:rsidRDefault="00E93F8E" w:rsidP="00E93F8E">
      <w:pPr>
        <w:spacing w:line="240" w:lineRule="auto"/>
      </w:pPr>
      <w:r>
        <w:rPr>
          <w:noProof/>
        </w:rPr>
        <w:drawing>
          <wp:inline distT="0" distB="0" distL="0" distR="0" wp14:anchorId="56A2D232" wp14:editId="054DC001">
            <wp:extent cx="5486400" cy="3754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54647"/>
                    </a:xfrm>
                    <a:prstGeom prst="rect">
                      <a:avLst/>
                    </a:prstGeom>
                    <a:noFill/>
                    <a:ln>
                      <a:noFill/>
                    </a:ln>
                  </pic:spPr>
                </pic:pic>
              </a:graphicData>
            </a:graphic>
          </wp:inline>
        </w:drawing>
      </w:r>
    </w:p>
    <w:p w14:paraId="7B50E636" w14:textId="4515F0C1" w:rsidR="00A668EF" w:rsidRDefault="002133B7" w:rsidP="005A0A2D">
      <w:pPr>
        <w:pStyle w:val="Heading1"/>
      </w:pPr>
      <w:bookmarkStart w:id="6" w:name="_Toc335307162"/>
      <w:r>
        <w:t>OCR Service</w:t>
      </w:r>
      <w:r w:rsidR="00A86D01">
        <w:t xml:space="preserve"> Samples</w:t>
      </w:r>
      <w:bookmarkEnd w:id="6"/>
    </w:p>
    <w:p w14:paraId="79032D35" w14:textId="52AE8283" w:rsidR="00701B9E" w:rsidRDefault="00701B9E" w:rsidP="00AE7D4D">
      <w:r>
        <w:t>The Project Hawaii SDK includes two sample programs that use the OCR service:</w:t>
      </w:r>
    </w:p>
    <w:p w14:paraId="5728A4DE" w14:textId="77777777" w:rsidR="00A6597C" w:rsidRDefault="00A6597C" w:rsidP="00A6597C">
      <w:pPr>
        <w:pStyle w:val="BulletedList1"/>
      </w:pPr>
      <w:proofErr w:type="spellStart"/>
      <w:r>
        <w:t>OcrSample</w:t>
      </w:r>
      <w:proofErr w:type="spellEnd"/>
    </w:p>
    <w:p w14:paraId="741B3433" w14:textId="7D6F37F3" w:rsidR="00701B9E" w:rsidRDefault="00701B9E" w:rsidP="00701B9E">
      <w:pPr>
        <w:pStyle w:val="BulletedList1"/>
      </w:pPr>
      <w:proofErr w:type="spellStart"/>
      <w:r w:rsidRPr="00413D2F">
        <w:t>Ocr</w:t>
      </w:r>
      <w:r w:rsidR="00A6597C">
        <w:t>Sample</w:t>
      </w:r>
      <w:r>
        <w:t>Lite</w:t>
      </w:r>
      <w:proofErr w:type="spellEnd"/>
    </w:p>
    <w:p w14:paraId="6B80D513" w14:textId="220E9787" w:rsidR="00366E13" w:rsidRDefault="00366E13" w:rsidP="00AE7D4D">
      <w:r>
        <w:t>The samples are installed in the Samples</w:t>
      </w:r>
      <w:r w:rsidR="00A6597C">
        <w:t>\</w:t>
      </w:r>
      <w:proofErr w:type="spellStart"/>
      <w:r w:rsidR="00A6597C">
        <w:t>Ocr</w:t>
      </w:r>
      <w:proofErr w:type="spellEnd"/>
      <w:r>
        <w:t xml:space="preserve"> </w:t>
      </w:r>
      <w:r w:rsidR="00A6597C">
        <w:t>sub</w:t>
      </w:r>
      <w:r>
        <w:t xml:space="preserve">folder of the Project Hawaii SDK installation folder. </w:t>
      </w:r>
    </w:p>
    <w:p w14:paraId="5EC8E137" w14:textId="37B0C942" w:rsidR="00904FF6" w:rsidRDefault="00904FF6" w:rsidP="00904FF6">
      <w:pPr>
        <w:pStyle w:val="Procedure"/>
      </w:pPr>
      <w:r>
        <w:t>To build the sample</w:t>
      </w:r>
      <w:r w:rsidR="00134164">
        <w:t>s</w:t>
      </w:r>
    </w:p>
    <w:p w14:paraId="39E88383" w14:textId="745197D4" w:rsidR="00904FF6" w:rsidRDefault="00904FF6" w:rsidP="00904FF6">
      <w:pPr>
        <w:pStyle w:val="List"/>
      </w:pPr>
      <w:r w:rsidRPr="00680A0E">
        <w:t>1.</w:t>
      </w:r>
      <w:r w:rsidRPr="00680A0E">
        <w:tab/>
      </w:r>
      <w:r>
        <w:t xml:space="preserve">In Visual Studio, open </w:t>
      </w:r>
      <w:proofErr w:type="spellStart"/>
      <w:r w:rsidR="00A6597C">
        <w:t>OcrSampleApp.csproj</w:t>
      </w:r>
      <w:proofErr w:type="spellEnd"/>
      <w:r w:rsidR="00134164">
        <w:t xml:space="preserve"> or </w:t>
      </w:r>
      <w:proofErr w:type="spellStart"/>
      <w:r w:rsidR="00A6597C">
        <w:t>OcrSampleAppLite.csproj</w:t>
      </w:r>
      <w:proofErr w:type="spellEnd"/>
      <w:r>
        <w:t>.</w:t>
      </w:r>
    </w:p>
    <w:p w14:paraId="2809FFA0" w14:textId="32C21E97" w:rsidR="00904FF6" w:rsidRDefault="00904FF6" w:rsidP="00904FF6">
      <w:pPr>
        <w:pStyle w:val="List"/>
      </w:pPr>
      <w:r>
        <w:t>2.</w:t>
      </w:r>
      <w:r>
        <w:tab/>
        <w:t xml:space="preserve">Open the </w:t>
      </w:r>
      <w:proofErr w:type="spellStart"/>
      <w:r>
        <w:t>HawaiiClient.cs</w:t>
      </w:r>
      <w:proofErr w:type="spellEnd"/>
      <w:r>
        <w:t xml:space="preserve"> file and set the </w:t>
      </w:r>
      <w:r w:rsidR="001C3D3D">
        <w:t>Hawaii credentials you have obtained</w:t>
      </w:r>
      <w:r>
        <w:t xml:space="preserve">. </w:t>
      </w:r>
    </w:p>
    <w:p w14:paraId="22A05818" w14:textId="77777777" w:rsidR="00904FF6" w:rsidRPr="00B722F1" w:rsidRDefault="00904FF6" w:rsidP="00904FF6">
      <w:pPr>
        <w:pStyle w:val="List"/>
      </w:pPr>
      <w:r>
        <w:t>3.</w:t>
      </w:r>
      <w:r>
        <w:tab/>
        <w:t xml:space="preserve">Save the </w:t>
      </w:r>
      <w:proofErr w:type="spellStart"/>
      <w:r>
        <w:t>HawaiiClient.cs</w:t>
      </w:r>
      <w:proofErr w:type="spellEnd"/>
      <w:r>
        <w:t xml:space="preserve"> file.</w:t>
      </w:r>
    </w:p>
    <w:p w14:paraId="7C6068AE" w14:textId="704CFEF8" w:rsidR="00904FF6" w:rsidRDefault="00904FF6" w:rsidP="00904FF6">
      <w:pPr>
        <w:pStyle w:val="List"/>
      </w:pPr>
      <w:r>
        <w:t>4.</w:t>
      </w:r>
      <w:r>
        <w:tab/>
        <w:t xml:space="preserve">Build the solution. </w:t>
      </w:r>
    </w:p>
    <w:p w14:paraId="199CE4DB" w14:textId="67D3B4E1" w:rsidR="00904FF6" w:rsidRDefault="00904FF6" w:rsidP="00904FF6">
      <w:pPr>
        <w:pStyle w:val="List"/>
      </w:pPr>
      <w:r>
        <w:t>5.</w:t>
      </w:r>
      <w:r>
        <w:tab/>
        <w:t xml:space="preserve">Run the sample with </w:t>
      </w:r>
      <w:r w:rsidR="002B58C0">
        <w:t xml:space="preserve">or without </w:t>
      </w:r>
      <w:r>
        <w:t xml:space="preserve">the </w:t>
      </w:r>
      <w:r w:rsidR="002B58C0">
        <w:t>debugger, as you prefer.</w:t>
      </w:r>
    </w:p>
    <w:p w14:paraId="0609109D" w14:textId="75206B6C" w:rsidR="00134164" w:rsidRDefault="00134164" w:rsidP="00134164">
      <w:pPr>
        <w:pStyle w:val="Heading2"/>
      </w:pPr>
      <w:bookmarkStart w:id="7" w:name="_Toc335307163"/>
      <w:proofErr w:type="spellStart"/>
      <w:r>
        <w:t>Ocr</w:t>
      </w:r>
      <w:r w:rsidR="00A6597C">
        <w:t>Sample</w:t>
      </w:r>
      <w:proofErr w:type="spellEnd"/>
      <w:r>
        <w:t xml:space="preserve"> </w:t>
      </w:r>
      <w:r w:rsidR="00A6597C">
        <w:t>Program</w:t>
      </w:r>
      <w:bookmarkEnd w:id="7"/>
    </w:p>
    <w:p w14:paraId="7AEC2226" w14:textId="5F17561F" w:rsidR="007E64EB" w:rsidRDefault="00A6597C" w:rsidP="00AE7D4D">
      <w:r>
        <w:t xml:space="preserve">The </w:t>
      </w:r>
      <w:proofErr w:type="spellStart"/>
      <w:r>
        <w:t>OcrS</w:t>
      </w:r>
      <w:r w:rsidR="00C96502">
        <w:t>ample</w:t>
      </w:r>
      <w:proofErr w:type="spellEnd"/>
      <w:r w:rsidR="00C96502">
        <w:t xml:space="preserve"> </w:t>
      </w:r>
      <w:r>
        <w:t xml:space="preserve">program </w:t>
      </w:r>
      <w:r w:rsidR="00C96502">
        <w:t xml:space="preserve">can either pass an image from the camera or use an image that is already present on the device. </w:t>
      </w:r>
      <w:r w:rsidR="00F37BDE">
        <w:t xml:space="preserve">For convenience of those who </w:t>
      </w:r>
      <w:r w:rsidR="00C96502">
        <w:t xml:space="preserve">are </w:t>
      </w:r>
      <w:r w:rsidR="00F37BDE">
        <w:t>using</w:t>
      </w:r>
      <w:r w:rsidR="00C96502">
        <w:t xml:space="preserve"> the </w:t>
      </w:r>
      <w:r w:rsidR="00357F68">
        <w:t>Windows Phone</w:t>
      </w:r>
      <w:r w:rsidR="00C96502">
        <w:t xml:space="preserve"> emulator, the </w:t>
      </w:r>
      <w:proofErr w:type="spellStart"/>
      <w:r w:rsidR="00C96502">
        <w:t>Ocr</w:t>
      </w:r>
      <w:r>
        <w:t>Sample</w:t>
      </w:r>
      <w:proofErr w:type="spellEnd"/>
      <w:r>
        <w:t xml:space="preserve"> program</w:t>
      </w:r>
      <w:r w:rsidR="00C96502">
        <w:t xml:space="preserve"> is installed with a sample photo that includes text. </w:t>
      </w:r>
    </w:p>
    <w:p w14:paraId="0128EFA4" w14:textId="42CE996B" w:rsidR="008E42B5" w:rsidRDefault="008E42B5" w:rsidP="00AE7D4D">
      <w:r>
        <w:lastRenderedPageBreak/>
        <w:t xml:space="preserve">The following shows the initial display for </w:t>
      </w:r>
      <w:proofErr w:type="spellStart"/>
      <w:r>
        <w:t>Ocr</w:t>
      </w:r>
      <w:r w:rsidR="00A6597C">
        <w:t>Sample</w:t>
      </w:r>
      <w:proofErr w:type="spellEnd"/>
      <w:r w:rsidR="00A6597C">
        <w:t>:</w:t>
      </w:r>
    </w:p>
    <w:p w14:paraId="45CF0F2F" w14:textId="3516CF1E" w:rsidR="008E42B5" w:rsidRDefault="00192620" w:rsidP="008E42B5">
      <w:pPr>
        <w:spacing w:line="240" w:lineRule="auto"/>
      </w:pPr>
      <w:r>
        <w:rPr>
          <w:noProof/>
        </w:rPr>
        <w:drawing>
          <wp:inline distT="0" distB="0" distL="0" distR="0" wp14:anchorId="17352076" wp14:editId="38E144BD">
            <wp:extent cx="1475547" cy="2770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78220" cy="2775433"/>
                    </a:xfrm>
                    <a:prstGeom prst="rect">
                      <a:avLst/>
                    </a:prstGeom>
                  </pic:spPr>
                </pic:pic>
              </a:graphicData>
            </a:graphic>
          </wp:inline>
        </w:drawing>
      </w:r>
    </w:p>
    <w:p w14:paraId="33864B67" w14:textId="38F9750B" w:rsidR="008E42B5" w:rsidRDefault="008E42B5" w:rsidP="00366E13">
      <w:pPr>
        <w:pStyle w:val="Procedure"/>
      </w:pPr>
      <w:r>
        <w:t xml:space="preserve">To use </w:t>
      </w:r>
      <w:proofErr w:type="spellStart"/>
      <w:r w:rsidR="00366E13">
        <w:t>Ocr</w:t>
      </w:r>
      <w:r w:rsidR="004D7913">
        <w:t>Sample</w:t>
      </w:r>
      <w:proofErr w:type="spellEnd"/>
      <w:r>
        <w:t xml:space="preserve"> </w:t>
      </w:r>
    </w:p>
    <w:p w14:paraId="4C27B670" w14:textId="16F43B74" w:rsidR="00C96502" w:rsidRDefault="00C96502" w:rsidP="00366E13">
      <w:pPr>
        <w:pStyle w:val="BulletedList1"/>
      </w:pPr>
      <w:r>
        <w:t>Tap the camera icon to take a picture to send to the application.</w:t>
      </w:r>
    </w:p>
    <w:p w14:paraId="425A22C2" w14:textId="49169553" w:rsidR="00C96502" w:rsidRDefault="00C96502" w:rsidP="00C96502">
      <w:r>
        <w:t>—OR—</w:t>
      </w:r>
    </w:p>
    <w:p w14:paraId="34115A69" w14:textId="32C63AD6" w:rsidR="00366E13" w:rsidRDefault="00366E13" w:rsidP="00366E13">
      <w:pPr>
        <w:pStyle w:val="BulletedList1"/>
      </w:pPr>
      <w:r>
        <w:t>Tap the file icon to see a list of pictures.</w:t>
      </w:r>
    </w:p>
    <w:p w14:paraId="75308C8F" w14:textId="55F65224" w:rsidR="00366E13" w:rsidRDefault="00366E13" w:rsidP="00366E13">
      <w:pPr>
        <w:pStyle w:val="BulletedList1"/>
      </w:pPr>
      <w:r>
        <w:t>Tap Saved Pictures to use an existing picture.</w:t>
      </w:r>
    </w:p>
    <w:p w14:paraId="7D294197" w14:textId="5747656B" w:rsidR="00366E13" w:rsidRDefault="00366E13" w:rsidP="00366E13">
      <w:pPr>
        <w:pStyle w:val="BulletedList1"/>
      </w:pPr>
      <w:r>
        <w:t xml:space="preserve">Tap a picture to send the image to the OCR service. </w:t>
      </w:r>
    </w:p>
    <w:p w14:paraId="348E43E0" w14:textId="4663DC1D" w:rsidR="00134164" w:rsidRDefault="00134164" w:rsidP="007E64EB">
      <w:pPr>
        <w:pStyle w:val="Heading2"/>
      </w:pPr>
      <w:bookmarkStart w:id="8" w:name="_Toc335307164"/>
      <w:bookmarkStart w:id="9" w:name="_Toc324428679"/>
      <w:proofErr w:type="spellStart"/>
      <w:r>
        <w:t>OcrSample</w:t>
      </w:r>
      <w:r w:rsidR="004D7913">
        <w:t>Lite</w:t>
      </w:r>
      <w:proofErr w:type="spellEnd"/>
      <w:r w:rsidR="004D7913">
        <w:t xml:space="preserve"> Program</w:t>
      </w:r>
      <w:bookmarkEnd w:id="8"/>
    </w:p>
    <w:p w14:paraId="50CEC715" w14:textId="4D3E05C7" w:rsidR="00134164" w:rsidRDefault="00C96502" w:rsidP="00134164">
      <w:r>
        <w:t xml:space="preserve">The </w:t>
      </w:r>
      <w:proofErr w:type="spellStart"/>
      <w:r>
        <w:t>Ocr</w:t>
      </w:r>
      <w:r w:rsidR="004D7913">
        <w:t>Sample</w:t>
      </w:r>
      <w:r>
        <w:t>Lite</w:t>
      </w:r>
      <w:proofErr w:type="spellEnd"/>
      <w:r>
        <w:t xml:space="preserve"> </w:t>
      </w:r>
      <w:r w:rsidR="004D7913">
        <w:t>program</w:t>
      </w:r>
      <w:r>
        <w:t xml:space="preserve"> passes an image stream from the camera in the mobile device to the OCR service. The following shows the initial display for this sample:</w:t>
      </w:r>
    </w:p>
    <w:p w14:paraId="6F925152" w14:textId="7592E28E" w:rsidR="00C96502" w:rsidRDefault="00DA7E2E" w:rsidP="00C96502">
      <w:pPr>
        <w:spacing w:line="240" w:lineRule="auto"/>
      </w:pPr>
      <w:r>
        <w:rPr>
          <w:noProof/>
        </w:rPr>
        <w:drawing>
          <wp:inline distT="0" distB="0" distL="0" distR="0" wp14:anchorId="305C3B9D" wp14:editId="104D03AE">
            <wp:extent cx="1339850" cy="25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41376" cy="2522520"/>
                    </a:xfrm>
                    <a:prstGeom prst="rect">
                      <a:avLst/>
                    </a:prstGeom>
                  </pic:spPr>
                </pic:pic>
              </a:graphicData>
            </a:graphic>
          </wp:inline>
        </w:drawing>
      </w:r>
    </w:p>
    <w:p w14:paraId="0B49B768" w14:textId="1F0A5235" w:rsidR="00C96502" w:rsidRDefault="00C96502" w:rsidP="00C96502">
      <w:pPr>
        <w:pStyle w:val="Procedure"/>
      </w:pPr>
      <w:r>
        <w:lastRenderedPageBreak/>
        <w:t xml:space="preserve">To use </w:t>
      </w:r>
      <w:proofErr w:type="spellStart"/>
      <w:r>
        <w:t>Ocr</w:t>
      </w:r>
      <w:r w:rsidR="009E74C4">
        <w:t>SampleLite</w:t>
      </w:r>
      <w:proofErr w:type="spellEnd"/>
    </w:p>
    <w:p w14:paraId="260DD56B" w14:textId="77777777" w:rsidR="00C96502" w:rsidRDefault="00C96502" w:rsidP="00C96502">
      <w:pPr>
        <w:pStyle w:val="BulletedList1"/>
      </w:pPr>
      <w:r>
        <w:t>Tap the camera icon to take a picture to send to the application.</w:t>
      </w:r>
    </w:p>
    <w:p w14:paraId="3CC317A8" w14:textId="13C33E35" w:rsidR="00C96502" w:rsidRDefault="00C96502" w:rsidP="00C96502">
      <w:pPr>
        <w:pStyle w:val="BulletedList1"/>
      </w:pPr>
      <w:r>
        <w:t>Take the photograph.</w:t>
      </w:r>
    </w:p>
    <w:p w14:paraId="02A8BE16" w14:textId="57E2BB62" w:rsidR="00C96502" w:rsidRDefault="00C96502" w:rsidP="00C96502">
      <w:pPr>
        <w:pStyle w:val="BulletedList1"/>
      </w:pPr>
      <w:r>
        <w:t xml:space="preserve">Tap Accept to send the image to the OCR service. </w:t>
      </w:r>
    </w:p>
    <w:p w14:paraId="082D01A5" w14:textId="012500FF" w:rsidR="00F37BDE" w:rsidRDefault="00F37BDE" w:rsidP="00F37BDE">
      <w:r>
        <w:t xml:space="preserve">The following sections outline the actions that </w:t>
      </w:r>
      <w:r w:rsidR="000E0CAA">
        <w:t xml:space="preserve">the </w:t>
      </w:r>
      <w:proofErr w:type="spellStart"/>
      <w:r w:rsidR="009E74C4">
        <w:t>OcrSampleLite</w:t>
      </w:r>
      <w:proofErr w:type="spellEnd"/>
      <w:r w:rsidR="000E0CAA">
        <w:t xml:space="preserve"> performs.</w:t>
      </w:r>
    </w:p>
    <w:p w14:paraId="217B3D1A" w14:textId="0FE3CB37" w:rsidR="009A45AF" w:rsidRDefault="009A45AF" w:rsidP="009A45AF">
      <w:pPr>
        <w:pStyle w:val="Heading3"/>
      </w:pPr>
      <w:r>
        <w:t>Initialization</w:t>
      </w:r>
    </w:p>
    <w:p w14:paraId="745950BC" w14:textId="35D81053" w:rsidR="009A45AF" w:rsidRDefault="009A45AF" w:rsidP="009A45AF">
      <w:r>
        <w:t xml:space="preserve">When you start the application, the constructor for the App class establishes an exception handler, sets up profiling information for debugging, initializes Silverlight, and initializes the phone application. This code appears in </w:t>
      </w:r>
      <w:proofErr w:type="spellStart"/>
      <w:r>
        <w:t>App.xaml</w:t>
      </w:r>
      <w:proofErr w:type="spellEnd"/>
      <w:r>
        <w:t xml:space="preserve"> and its code-behind file.</w:t>
      </w:r>
    </w:p>
    <w:p w14:paraId="1D237557" w14:textId="57C41294" w:rsidR="009A45AF" w:rsidRDefault="009A45AF" w:rsidP="009A45AF">
      <w:pPr>
        <w:pStyle w:val="Heading3"/>
      </w:pPr>
      <w:r>
        <w:t>Image Generation</w:t>
      </w:r>
    </w:p>
    <w:p w14:paraId="6EAD4FEC" w14:textId="654E0BEC" w:rsidR="007E64EB" w:rsidRDefault="009A45AF" w:rsidP="007E64EB">
      <w:r>
        <w:t xml:space="preserve">The sample then creates an instance of the </w:t>
      </w:r>
      <w:proofErr w:type="spellStart"/>
      <w:r w:rsidRPr="009A45AF">
        <w:rPr>
          <w:b/>
        </w:rPr>
        <w:t>Microsoft.Phone.Tasks.CameraCaptureTask</w:t>
      </w:r>
      <w:proofErr w:type="spellEnd"/>
      <w:r>
        <w:t xml:space="preserve"> class to enable a user of the application to take a photograph. When the user has chosen a photo, the application c</w:t>
      </w:r>
      <w:r w:rsidR="007E64EB">
        <w:t xml:space="preserve">alls the internal </w:t>
      </w:r>
      <w:proofErr w:type="spellStart"/>
      <w:r w:rsidR="007E64EB">
        <w:t>StartOcrConversion</w:t>
      </w:r>
      <w:proofErr w:type="spellEnd"/>
      <w:r w:rsidR="007E64EB">
        <w:t xml:space="preserve"> method</w:t>
      </w:r>
      <w:r>
        <w:t>. This method</w:t>
      </w:r>
      <w:r w:rsidR="007E64EB">
        <w:t xml:space="preserve"> determines the size of the image and scales it down if necessary. For more information about image size guidelines, see “</w:t>
      </w:r>
      <w:r w:rsidR="007E64EB">
        <w:fldChar w:fldCharType="begin"/>
      </w:r>
      <w:r w:rsidR="007E64EB">
        <w:instrText xml:space="preserve"> REF _Ref326168890 \h </w:instrText>
      </w:r>
      <w:r w:rsidR="007E64EB">
        <w:fldChar w:fldCharType="separate"/>
      </w:r>
      <w:r w:rsidR="007E64EB">
        <w:t>Image Guidelines</w:t>
      </w:r>
      <w:r w:rsidR="007E64EB">
        <w:fldChar w:fldCharType="end"/>
      </w:r>
      <w:r w:rsidR="007E64EB">
        <w:t>” later in this document.</w:t>
      </w:r>
    </w:p>
    <w:p w14:paraId="019272F1" w14:textId="577FA9D7" w:rsidR="009A45AF" w:rsidRDefault="009A45AF" w:rsidP="007E64EB">
      <w:proofErr w:type="spellStart"/>
      <w:r>
        <w:t>StartOcrConversion</w:t>
      </w:r>
      <w:proofErr w:type="spellEnd"/>
      <w:r>
        <w:t xml:space="preserve"> then converts the photo stream to a byte array and calls the </w:t>
      </w:r>
      <w:proofErr w:type="spellStart"/>
      <w:r w:rsidRPr="009A45AF">
        <w:rPr>
          <w:b/>
        </w:rPr>
        <w:t>OcrService.RecognizeImageAsync</w:t>
      </w:r>
      <w:proofErr w:type="spellEnd"/>
      <w:r>
        <w:t xml:space="preserve"> method to request OCR processing. </w:t>
      </w:r>
      <w:r w:rsidR="00DD7BFB">
        <w:t xml:space="preserve">This code appears in </w:t>
      </w:r>
      <w:proofErr w:type="spellStart"/>
      <w:r w:rsidR="00DD7BFB">
        <w:t>MainPage.xaml</w:t>
      </w:r>
      <w:proofErr w:type="spellEnd"/>
      <w:r w:rsidR="00DD7BFB">
        <w:t xml:space="preserve"> and its code-behind file.</w:t>
      </w:r>
    </w:p>
    <w:p w14:paraId="0E53D6A3" w14:textId="18DD8835" w:rsidR="009A45AF" w:rsidRDefault="00DF7DAF" w:rsidP="00DF7DAF">
      <w:pPr>
        <w:pStyle w:val="Heading3"/>
      </w:pPr>
      <w:r>
        <w:t>Completion</w:t>
      </w:r>
    </w:p>
    <w:p w14:paraId="7E2C38F8" w14:textId="5EBF1F81" w:rsidR="009A45AF" w:rsidRDefault="00DF3A69" w:rsidP="007E64EB">
      <w:r>
        <w:t xml:space="preserve">The </w:t>
      </w:r>
      <w:proofErr w:type="spellStart"/>
      <w:r w:rsidRPr="009A45AF">
        <w:rPr>
          <w:b/>
        </w:rPr>
        <w:t>OcrService.RecognizeImageAsync</w:t>
      </w:r>
      <w:proofErr w:type="spellEnd"/>
      <w:r>
        <w:t xml:space="preserve">  method runs asynchronously. When it is complete, the OCR service calls the </w:t>
      </w:r>
      <w:proofErr w:type="spellStart"/>
      <w:r>
        <w:t>OnOcrCompleted</w:t>
      </w:r>
      <w:proofErr w:type="spellEnd"/>
      <w:r>
        <w:t xml:space="preserve"> callback and passes an instance of the </w:t>
      </w:r>
      <w:proofErr w:type="spellStart"/>
      <w:r w:rsidRPr="00DF3A69">
        <w:rPr>
          <w:b/>
        </w:rPr>
        <w:t>OcrServiceResult</w:t>
      </w:r>
      <w:proofErr w:type="spellEnd"/>
      <w:r>
        <w:t xml:space="preserve"> class that contains the results of OCR processing. The sample application checks the returned status. If OCR processing completed successfully, the </w:t>
      </w:r>
      <w:proofErr w:type="spellStart"/>
      <w:r>
        <w:t>OnOcrCompleted</w:t>
      </w:r>
      <w:proofErr w:type="spellEnd"/>
      <w:r>
        <w:t xml:space="preserve"> callback parses the returned text from the </w:t>
      </w:r>
      <w:proofErr w:type="spellStart"/>
      <w:r w:rsidRPr="00DF3A69">
        <w:rPr>
          <w:b/>
        </w:rPr>
        <w:t>OcrResult.OcrTexts</w:t>
      </w:r>
      <w:proofErr w:type="spellEnd"/>
      <w:r>
        <w:t xml:space="preserve"> field of the result and prepares to display the text.</w:t>
      </w:r>
      <w:r w:rsidR="00DD7BFB">
        <w:t xml:space="preserve"> This code also appears in </w:t>
      </w:r>
      <w:proofErr w:type="spellStart"/>
      <w:r w:rsidR="00DD7BFB">
        <w:t>MainPage.xaml</w:t>
      </w:r>
      <w:proofErr w:type="spellEnd"/>
      <w:r w:rsidR="00DD7BFB">
        <w:t xml:space="preserve"> and its code-behind file.</w:t>
      </w:r>
    </w:p>
    <w:p w14:paraId="7C345E8F" w14:textId="297CAB0C" w:rsidR="002133B7" w:rsidRDefault="002133B7" w:rsidP="002133B7">
      <w:pPr>
        <w:pStyle w:val="Heading1"/>
      </w:pPr>
      <w:bookmarkStart w:id="10" w:name="_Toc335307165"/>
      <w:r>
        <w:t xml:space="preserve">Using the OCR </w:t>
      </w:r>
      <w:r w:rsidR="00A668EF">
        <w:t>Service</w:t>
      </w:r>
      <w:r>
        <w:t xml:space="preserve"> in an Application</w:t>
      </w:r>
      <w:bookmarkEnd w:id="9"/>
      <w:bookmarkEnd w:id="10"/>
    </w:p>
    <w:p w14:paraId="206BA6C6" w14:textId="462BF88C" w:rsidR="00CA748F" w:rsidRDefault="00A668EF" w:rsidP="000A52E7">
      <w:r>
        <w:t xml:space="preserve">To use the OCR service in </w:t>
      </w:r>
      <w:r w:rsidR="000A52E7">
        <w:t>your own</w:t>
      </w:r>
      <w:r>
        <w:t xml:space="preserve"> application, you must:</w:t>
      </w:r>
    </w:p>
    <w:p w14:paraId="75CCBDB3" w14:textId="75C1F0C7" w:rsidR="00A668EF" w:rsidRDefault="00A668EF" w:rsidP="000A52E7">
      <w:pPr>
        <w:pStyle w:val="BulletedList1"/>
      </w:pPr>
      <w:r>
        <w:t>Include the required libraries</w:t>
      </w:r>
      <w:r w:rsidR="000A52E7">
        <w:t>.</w:t>
      </w:r>
    </w:p>
    <w:p w14:paraId="698D9FAF" w14:textId="67FE31CF" w:rsidR="00A668EF" w:rsidRDefault="00A668EF" w:rsidP="000A52E7">
      <w:pPr>
        <w:pStyle w:val="BulletedList1"/>
      </w:pPr>
      <w:r>
        <w:t>Supply your</w:t>
      </w:r>
      <w:r w:rsidR="001C3D3D">
        <w:t xml:space="preserve"> application</w:t>
      </w:r>
      <w:r w:rsidR="004E2ECD">
        <w:t xml:space="preserve"> credentials</w:t>
      </w:r>
      <w:r w:rsidR="000A52E7">
        <w:t>.</w:t>
      </w:r>
      <w:r>
        <w:t xml:space="preserve"> </w:t>
      </w:r>
    </w:p>
    <w:p w14:paraId="7933DD01" w14:textId="09C54313" w:rsidR="00A668EF" w:rsidRDefault="00A668EF" w:rsidP="000A52E7">
      <w:pPr>
        <w:pStyle w:val="BulletedList1"/>
      </w:pPr>
      <w:r>
        <w:t>Initiate the OCR request</w:t>
      </w:r>
      <w:r w:rsidR="000A52E7">
        <w:t>.</w:t>
      </w:r>
    </w:p>
    <w:p w14:paraId="381E8E7B" w14:textId="6FAAEB3E" w:rsidR="00A668EF" w:rsidRDefault="00A668EF" w:rsidP="000A52E7">
      <w:pPr>
        <w:pStyle w:val="BulletedList1"/>
      </w:pPr>
      <w:r>
        <w:t>Implement a callback method</w:t>
      </w:r>
      <w:r w:rsidR="000A52E7">
        <w:t>.</w:t>
      </w:r>
    </w:p>
    <w:p w14:paraId="495975AF" w14:textId="6054DBC4" w:rsidR="00A668EF" w:rsidRDefault="00A668EF" w:rsidP="000A52E7">
      <w:pPr>
        <w:pStyle w:val="Heading2"/>
      </w:pPr>
      <w:bookmarkStart w:id="11" w:name="_Toc335307166"/>
      <w:r>
        <w:t xml:space="preserve">Include the </w:t>
      </w:r>
      <w:r w:rsidR="002A213C">
        <w:t>Required L</w:t>
      </w:r>
      <w:r>
        <w:t>ibraries</w:t>
      </w:r>
      <w:bookmarkEnd w:id="11"/>
    </w:p>
    <w:p w14:paraId="07C71084" w14:textId="4CF8D895" w:rsidR="009E74C4" w:rsidRDefault="009E74C4" w:rsidP="009E74C4">
      <w:r>
        <w:t>Applications that use the OCR service depend on the following libraries, which are built as part of the Project Hawaii SDK:</w:t>
      </w:r>
    </w:p>
    <w:p w14:paraId="7AD146EE" w14:textId="77777777" w:rsidR="009E74C4" w:rsidRDefault="009E74C4" w:rsidP="00DA7E2E">
      <w:pPr>
        <w:pStyle w:val="BulletedList1"/>
      </w:pPr>
      <w:r>
        <w:t>Microsoft.Hawaii.ClientBase.dll</w:t>
      </w:r>
    </w:p>
    <w:p w14:paraId="499B1464" w14:textId="7F4FE373" w:rsidR="009E74C4" w:rsidRDefault="009E74C4" w:rsidP="00DA7E2E">
      <w:pPr>
        <w:pStyle w:val="BulletedList1"/>
      </w:pPr>
      <w:r>
        <w:t>Microsoft.Hawaii.Ocr.Client.dll</w:t>
      </w:r>
    </w:p>
    <w:p w14:paraId="0074CCE2" w14:textId="6BEACDF9" w:rsidR="00CA748F" w:rsidRDefault="00CA748F" w:rsidP="000A52E7">
      <w:pPr>
        <w:pStyle w:val="Procedure"/>
      </w:pPr>
      <w:r>
        <w:lastRenderedPageBreak/>
        <w:t xml:space="preserve">To </w:t>
      </w:r>
      <w:r w:rsidR="009E74C4">
        <w:t>add the libraries to your</w:t>
      </w:r>
      <w:r>
        <w:t xml:space="preserve"> application</w:t>
      </w:r>
    </w:p>
    <w:p w14:paraId="1AF7B79C" w14:textId="77777777" w:rsidR="009E74C4" w:rsidRDefault="009E74C4" w:rsidP="009E74C4">
      <w:pPr>
        <w:pStyle w:val="BulletedList1"/>
        <w:numPr>
          <w:ilvl w:val="0"/>
          <w:numId w:val="3"/>
        </w:numPr>
        <w:ind w:left="360"/>
      </w:pPr>
      <w:r>
        <w:t xml:space="preserve">Build the Hawaii SDK, as described in “Getting Started with the Project Hawaii SDK.” </w:t>
      </w:r>
    </w:p>
    <w:p w14:paraId="2C4BACAC" w14:textId="77777777" w:rsidR="009E74C4" w:rsidRDefault="009E74C4" w:rsidP="009E74C4">
      <w:pPr>
        <w:pStyle w:val="BulletedList1"/>
        <w:numPr>
          <w:ilvl w:val="0"/>
          <w:numId w:val="3"/>
        </w:numPr>
        <w:ind w:left="360"/>
      </w:pPr>
      <w:r>
        <w:t>Add references to the following DLLs to your project:</w:t>
      </w:r>
    </w:p>
    <w:p w14:paraId="6E2C0385" w14:textId="77777777" w:rsidR="009E74C4" w:rsidRDefault="009E74C4" w:rsidP="009E74C4">
      <w:pPr>
        <w:pStyle w:val="BulletedList2"/>
      </w:pPr>
      <w:r>
        <w:t>Microsoft.Hawaii.ClientBase.dll</w:t>
      </w:r>
    </w:p>
    <w:p w14:paraId="298FF8A2" w14:textId="7B7CF016" w:rsidR="009E74C4" w:rsidRDefault="009E74C4" w:rsidP="009E74C4">
      <w:pPr>
        <w:pStyle w:val="BulletedList2"/>
      </w:pPr>
      <w:r>
        <w:t>Microsoft.Hawaii.Ocr.Client.dll</w:t>
      </w:r>
    </w:p>
    <w:p w14:paraId="694D0352" w14:textId="77777777" w:rsidR="000A52E7" w:rsidRDefault="000A52E7" w:rsidP="000A52E7">
      <w:pPr>
        <w:pStyle w:val="Heading2"/>
      </w:pPr>
      <w:bookmarkStart w:id="12" w:name="_Toc324772210"/>
      <w:bookmarkStart w:id="13" w:name="_Toc335307167"/>
      <w:r>
        <w:t>Reference the Namespace</w:t>
      </w:r>
      <w:bookmarkEnd w:id="12"/>
      <w:bookmarkEnd w:id="13"/>
    </w:p>
    <w:p w14:paraId="4A8560C4" w14:textId="7152BC04" w:rsidR="000A52E7" w:rsidRDefault="000A52E7" w:rsidP="000A52E7">
      <w:pPr>
        <w:keepNext/>
      </w:pPr>
      <w:r>
        <w:t xml:space="preserve">The OCR client service is defined in the </w:t>
      </w:r>
      <w:proofErr w:type="spellStart"/>
      <w:r w:rsidRPr="000A52E7">
        <w:rPr>
          <w:b/>
        </w:rPr>
        <w:t>Microsoft.Hawaii</w:t>
      </w:r>
      <w:r w:rsidRPr="00F7048C">
        <w:rPr>
          <w:b/>
        </w:rPr>
        <w:t>.</w:t>
      </w:r>
      <w:r>
        <w:rPr>
          <w:b/>
        </w:rPr>
        <w:t>Ocr</w:t>
      </w:r>
      <w:r w:rsidRPr="00F7048C">
        <w:rPr>
          <w:b/>
        </w:rPr>
        <w:t>.Client</w:t>
      </w:r>
      <w:proofErr w:type="spellEnd"/>
      <w:r>
        <w:t xml:space="preserve"> namespace. For ease of reference, include the following in your code:</w:t>
      </w:r>
    </w:p>
    <w:p w14:paraId="74C9ED8C" w14:textId="77777777" w:rsidR="000A52E7" w:rsidRDefault="000A52E7" w:rsidP="000A52E7">
      <w:pPr>
        <w:pStyle w:val="PlainText"/>
      </w:pPr>
      <w:r>
        <w:rPr>
          <w:color w:val="0000FF"/>
        </w:rPr>
        <w:t>using</w:t>
      </w:r>
      <w:r>
        <w:t xml:space="preserve"> Microsoft.Hawaii;</w:t>
      </w:r>
    </w:p>
    <w:p w14:paraId="01AB0C59" w14:textId="77777777" w:rsidR="000A52E7" w:rsidRDefault="000A52E7" w:rsidP="000A52E7">
      <w:pPr>
        <w:pStyle w:val="PlainText"/>
      </w:pPr>
      <w:r>
        <w:rPr>
          <w:color w:val="0000FF"/>
        </w:rPr>
        <w:t>using</w:t>
      </w:r>
      <w:r>
        <w:t xml:space="preserve"> Microsoft.Hawaii.Ocr.Client;</w:t>
      </w:r>
    </w:p>
    <w:p w14:paraId="3D0C09E8" w14:textId="23569B2C" w:rsidR="000A52E7" w:rsidRDefault="000A52E7" w:rsidP="000A52E7">
      <w:pPr>
        <w:pStyle w:val="Heading2"/>
      </w:pPr>
      <w:bookmarkStart w:id="14" w:name="_Toc324772211"/>
      <w:bookmarkStart w:id="15" w:name="_Toc335307168"/>
      <w:r>
        <w:t xml:space="preserve">Use Your </w:t>
      </w:r>
      <w:bookmarkEnd w:id="14"/>
      <w:r w:rsidR="004E2ECD">
        <w:t>Credentials</w:t>
      </w:r>
      <w:bookmarkEnd w:id="15"/>
    </w:p>
    <w:p w14:paraId="0A505566" w14:textId="77777777" w:rsidR="001C3D3D" w:rsidRPr="001C3D3D" w:rsidRDefault="001C3D3D" w:rsidP="001C3D3D">
      <w:pPr>
        <w:pStyle w:val="BulletedList1"/>
        <w:rPr>
          <w:rFonts w:eastAsiaTheme="minorHAnsi" w:cstheme="minorBidi"/>
          <w:color w:val="auto"/>
          <w:szCs w:val="22"/>
        </w:rPr>
      </w:pPr>
      <w:r w:rsidRPr="001C3D3D">
        <w:rPr>
          <w:rFonts w:eastAsiaTheme="minorHAnsi" w:cstheme="minorBidi"/>
          <w:color w:val="auto"/>
          <w:szCs w:val="22"/>
        </w:rPr>
        <w:t xml:space="preserve">Your application authenticates itself with the OCR service by using a Hawaii Application ID. If you do not already have a Hawaii Application ID, obtain one as described in “Getting Started with the Project Hawaii SDK.” </w:t>
      </w:r>
    </w:p>
    <w:p w14:paraId="5E7E15C1" w14:textId="46E8D058" w:rsidR="001C3D3D" w:rsidRDefault="001C3D3D" w:rsidP="001C3D3D">
      <w:pPr>
        <w:pStyle w:val="BulletedList1"/>
      </w:pPr>
      <w:r w:rsidRPr="001C3D3D">
        <w:rPr>
          <w:rFonts w:eastAsiaTheme="minorHAnsi" w:cstheme="minorBidi"/>
          <w:color w:val="auto"/>
          <w:szCs w:val="22"/>
        </w:rPr>
        <w:t xml:space="preserve">The easiest way to use the Hawaii Application ID in your code is to copy the </w:t>
      </w:r>
      <w:proofErr w:type="spellStart"/>
      <w:r w:rsidRPr="001C3D3D">
        <w:rPr>
          <w:rFonts w:eastAsiaTheme="minorHAnsi" w:cstheme="minorBidi"/>
          <w:color w:val="auto"/>
          <w:szCs w:val="22"/>
        </w:rPr>
        <w:t>HawaiiClient.cs</w:t>
      </w:r>
      <w:proofErr w:type="spellEnd"/>
      <w:r w:rsidRPr="001C3D3D">
        <w:rPr>
          <w:rFonts w:eastAsiaTheme="minorHAnsi" w:cstheme="minorBidi"/>
          <w:color w:val="auto"/>
          <w:szCs w:val="22"/>
        </w:rPr>
        <w:t xml:space="preserve"> file from one of the sample applications, set the </w:t>
      </w:r>
      <w:proofErr w:type="spellStart"/>
      <w:r w:rsidRPr="00C660DE">
        <w:rPr>
          <w:rFonts w:eastAsiaTheme="minorHAnsi" w:cstheme="minorBidi"/>
          <w:b/>
          <w:color w:val="auto"/>
          <w:szCs w:val="22"/>
        </w:rPr>
        <w:t>HawaiiApplicationId</w:t>
      </w:r>
      <w:proofErr w:type="spellEnd"/>
      <w:r w:rsidRPr="001C3D3D">
        <w:rPr>
          <w:rFonts w:eastAsiaTheme="minorHAnsi" w:cstheme="minorBidi"/>
          <w:color w:val="auto"/>
          <w:szCs w:val="22"/>
        </w:rPr>
        <w:t xml:space="preserve"> string to your Hawaii Application ID, and add the source file to your project. You can then use </w:t>
      </w:r>
      <w:proofErr w:type="spellStart"/>
      <w:r w:rsidRPr="00C660DE">
        <w:rPr>
          <w:rFonts w:eastAsiaTheme="minorHAnsi" w:cstheme="minorBidi"/>
          <w:b/>
          <w:color w:val="auto"/>
          <w:szCs w:val="22"/>
        </w:rPr>
        <w:t>HawaiiClient.HawaiiApplicationId</w:t>
      </w:r>
      <w:proofErr w:type="spellEnd"/>
      <w:r w:rsidRPr="001C3D3D">
        <w:rPr>
          <w:rFonts w:eastAsiaTheme="minorHAnsi" w:cstheme="minorBidi"/>
          <w:color w:val="auto"/>
          <w:szCs w:val="22"/>
        </w:rPr>
        <w:t xml:space="preserve"> wherever the service requires the Application ID.</w:t>
      </w:r>
    </w:p>
    <w:p w14:paraId="5CE9CC80" w14:textId="2997B544" w:rsidR="00CA748F" w:rsidRDefault="00CA748F" w:rsidP="000A52E7">
      <w:pPr>
        <w:pStyle w:val="Heading2"/>
      </w:pPr>
      <w:bookmarkStart w:id="16" w:name="_Toc335307169"/>
      <w:r>
        <w:t xml:space="preserve">Initiate the OCR </w:t>
      </w:r>
      <w:r w:rsidR="007E64EB">
        <w:t>Request</w:t>
      </w:r>
      <w:bookmarkEnd w:id="16"/>
    </w:p>
    <w:p w14:paraId="3C4ACB3F" w14:textId="02F438E0" w:rsidR="0022127C" w:rsidRDefault="000A52E7" w:rsidP="000A52E7">
      <w:r>
        <w:t>To start</w:t>
      </w:r>
      <w:r w:rsidR="0022127C">
        <w:t xml:space="preserve"> the OCR process</w:t>
      </w:r>
      <w:r>
        <w:t xml:space="preserve">, an application </w:t>
      </w:r>
      <w:r w:rsidR="0022127C">
        <w:t>call</w:t>
      </w:r>
      <w:r>
        <w:t>s</w:t>
      </w:r>
      <w:r w:rsidR="0022127C">
        <w:t xml:space="preserve"> </w:t>
      </w:r>
      <w:proofErr w:type="spellStart"/>
      <w:r w:rsidR="0022127C" w:rsidRPr="0096118D">
        <w:rPr>
          <w:b/>
        </w:rPr>
        <w:t>RecognizeImageAsync</w:t>
      </w:r>
      <w:proofErr w:type="spellEnd"/>
      <w:r w:rsidR="0022127C">
        <w:t xml:space="preserve">. This static method </w:t>
      </w:r>
      <w:r>
        <w:t xml:space="preserve">is </w:t>
      </w:r>
      <w:r w:rsidR="0022127C">
        <w:t xml:space="preserve">declared on the </w:t>
      </w:r>
      <w:proofErr w:type="spellStart"/>
      <w:r w:rsidR="0022127C" w:rsidRPr="005A4349">
        <w:rPr>
          <w:b/>
        </w:rPr>
        <w:t>OcrService</w:t>
      </w:r>
      <w:proofErr w:type="spellEnd"/>
      <w:r w:rsidR="0022127C" w:rsidRPr="002116E4">
        <w:t xml:space="preserve"> </w:t>
      </w:r>
      <w:r w:rsidR="0022127C">
        <w:t>class.</w:t>
      </w:r>
      <w:r>
        <w:t xml:space="preserve"> The following code snippet shows how to call this method:</w:t>
      </w:r>
    </w:p>
    <w:p w14:paraId="283DDA81" w14:textId="77777777" w:rsidR="00CA748F" w:rsidRDefault="00CA748F" w:rsidP="000A52E7">
      <w:pPr>
        <w:pStyle w:val="PlainText"/>
      </w:pPr>
      <w:r>
        <w:rPr>
          <w:color w:val="2B91AF"/>
        </w:rPr>
        <w:t>OcrService</w:t>
      </w:r>
      <w:r>
        <w:t>.RecognizeImageAsync(</w:t>
      </w:r>
    </w:p>
    <w:p w14:paraId="09A0F880" w14:textId="77777777" w:rsidR="001C3D3D" w:rsidRDefault="001C3D3D" w:rsidP="000A52E7">
      <w:pPr>
        <w:pStyle w:val="PlainText"/>
      </w:pPr>
      <w:r w:rsidRPr="001C3D3D">
        <w:t xml:space="preserve">    </w:t>
      </w:r>
      <w:r w:rsidRPr="001C3D3D">
        <w:rPr>
          <w:color w:val="2B91AF"/>
        </w:rPr>
        <w:t>HawaiiClient</w:t>
      </w:r>
      <w:r w:rsidRPr="001C3D3D">
        <w:t>.HawaiiApplicationId,</w:t>
      </w:r>
    </w:p>
    <w:p w14:paraId="2459F4A2" w14:textId="7F69EFA2" w:rsidR="00CA748F" w:rsidRDefault="001C3D3D" w:rsidP="000A52E7">
      <w:pPr>
        <w:pStyle w:val="PlainText"/>
      </w:pPr>
      <w:r>
        <w:t xml:space="preserve"> </w:t>
      </w:r>
      <w:r w:rsidR="00CA748F">
        <w:t xml:space="preserve">   </w:t>
      </w:r>
      <w:r w:rsidR="00CA748F">
        <w:rPr>
          <w:color w:val="2B91AF"/>
        </w:rPr>
        <w:t>OcrClientUtils</w:t>
      </w:r>
      <w:r w:rsidR="00CA748F">
        <w:t>.GetPhotoBits(</w:t>
      </w:r>
      <w:r w:rsidR="00CA748F">
        <w:rPr>
          <w:color w:val="0000FF"/>
        </w:rPr>
        <w:t>this</w:t>
      </w:r>
      <w:r w:rsidR="00CA748F">
        <w:t>.ocrData.PhotoStream),</w:t>
      </w:r>
    </w:p>
    <w:p w14:paraId="2A0AC24B" w14:textId="77777777" w:rsidR="00CA748F" w:rsidRDefault="00CA748F" w:rsidP="000A52E7">
      <w:pPr>
        <w:pStyle w:val="PlainText"/>
      </w:pPr>
      <w:r>
        <w:t xml:space="preserve">    OnOcrCompleted);</w:t>
      </w:r>
    </w:p>
    <w:p w14:paraId="438564B8" w14:textId="144B214A" w:rsidR="00B85A7A" w:rsidRDefault="00B85A7A" w:rsidP="000A52E7">
      <w:r>
        <w:t>The method takes the following parameters:</w:t>
      </w:r>
    </w:p>
    <w:p w14:paraId="17308AE1" w14:textId="10D6F9C0" w:rsidR="001C3D3D" w:rsidRPr="001C3D3D" w:rsidRDefault="001C3D3D" w:rsidP="001C3D3D">
      <w:pPr>
        <w:pStyle w:val="BulletedList1"/>
      </w:pPr>
      <w:proofErr w:type="spellStart"/>
      <w:r w:rsidRPr="001C3D3D">
        <w:rPr>
          <w:i/>
        </w:rPr>
        <w:t>hawaiiAppId</w:t>
      </w:r>
      <w:proofErr w:type="spellEnd"/>
      <w:r w:rsidRPr="001C3D3D">
        <w:rPr>
          <w:i/>
        </w:rPr>
        <w:t>, a string that specifies the Hawaii Application ID, as described in the previous section</w:t>
      </w:r>
    </w:p>
    <w:p w14:paraId="6F75C673" w14:textId="3C4C94A2" w:rsidR="00B85A7A" w:rsidRDefault="00B85A7A" w:rsidP="001C3D3D">
      <w:pPr>
        <w:pStyle w:val="BulletedList1"/>
      </w:pPr>
      <w:proofErr w:type="spellStart"/>
      <w:proofErr w:type="gramStart"/>
      <w:r w:rsidRPr="00B85A7A">
        <w:rPr>
          <w:i/>
        </w:rPr>
        <w:t>photoBuffer</w:t>
      </w:r>
      <w:proofErr w:type="spellEnd"/>
      <w:proofErr w:type="gramEnd"/>
      <w:r>
        <w:t>, a byte array that contains a JPEG image.</w:t>
      </w:r>
      <w:r w:rsidR="002A213C">
        <w:t xml:space="preserve"> In the </w:t>
      </w:r>
      <w:proofErr w:type="spellStart"/>
      <w:r w:rsidR="002A213C">
        <w:t>Ocr</w:t>
      </w:r>
      <w:r w:rsidR="00A34A9A">
        <w:t>Sample</w:t>
      </w:r>
      <w:r w:rsidR="002A213C">
        <w:t>Lite</w:t>
      </w:r>
      <w:proofErr w:type="spellEnd"/>
      <w:r w:rsidR="002A213C">
        <w:t xml:space="preserve"> sample this is the content of an image as returned by </w:t>
      </w:r>
      <w:proofErr w:type="spellStart"/>
      <w:r w:rsidR="002A213C" w:rsidRPr="00E96627">
        <w:rPr>
          <w:b/>
        </w:rPr>
        <w:t>CameraCaptureTask</w:t>
      </w:r>
      <w:proofErr w:type="spellEnd"/>
      <w:r w:rsidR="002A213C">
        <w:t>.</w:t>
      </w:r>
    </w:p>
    <w:p w14:paraId="1583AC82" w14:textId="04D9DBA4" w:rsidR="00B85A7A" w:rsidRDefault="00B85A7A" w:rsidP="00B85A7A">
      <w:pPr>
        <w:pStyle w:val="BulletedList1"/>
      </w:pPr>
      <w:proofErr w:type="spellStart"/>
      <w:r w:rsidRPr="00B85A7A">
        <w:rPr>
          <w:i/>
        </w:rPr>
        <w:t>OnOcrCompleted</w:t>
      </w:r>
      <w:proofErr w:type="spellEnd"/>
      <w:r>
        <w:t xml:space="preserve">, a delegate to a callback method that the service invokes when the asynchronous OCR process completes. The callback method has a return type of </w:t>
      </w:r>
      <w:r w:rsidRPr="00F7291A">
        <w:rPr>
          <w:b/>
        </w:rPr>
        <w:t>void</w:t>
      </w:r>
      <w:r>
        <w:t xml:space="preserve"> and takes one parameter, which provides the result of the OCR conversion.</w:t>
      </w:r>
    </w:p>
    <w:p w14:paraId="7193204C" w14:textId="68CEAF8E" w:rsidR="008D7E02" w:rsidRDefault="008D7FA8" w:rsidP="000A52E7">
      <w:r>
        <w:t xml:space="preserve">The call </w:t>
      </w:r>
      <w:r w:rsidR="00895CC0">
        <w:t>to</w:t>
      </w:r>
      <w:r w:rsidR="0022127C">
        <w:t xml:space="preserve"> </w:t>
      </w:r>
      <w:proofErr w:type="spellStart"/>
      <w:r w:rsidR="0022127C" w:rsidRPr="00E96627">
        <w:rPr>
          <w:b/>
        </w:rPr>
        <w:t>RecognizeImageAsync</w:t>
      </w:r>
      <w:proofErr w:type="spellEnd"/>
      <w:r w:rsidR="0022127C">
        <w:t xml:space="preserve"> return</w:t>
      </w:r>
      <w:r w:rsidR="00895CC0">
        <w:t>s</w:t>
      </w:r>
      <w:r w:rsidR="0022127C">
        <w:t xml:space="preserve"> immediately</w:t>
      </w:r>
      <w:r w:rsidR="00895CC0">
        <w:t xml:space="preserve"> because the method runs </w:t>
      </w:r>
      <w:r w:rsidR="006A2979">
        <w:t>asynchronously</w:t>
      </w:r>
      <w:r w:rsidR="0022127C">
        <w:t xml:space="preserve">. </w:t>
      </w:r>
      <w:r w:rsidR="00895CC0">
        <w:t>E</w:t>
      </w:r>
      <w:r w:rsidR="0022127C">
        <w:t xml:space="preserve">xecution of the client application </w:t>
      </w:r>
      <w:r w:rsidR="002A213C">
        <w:t>continues</w:t>
      </w:r>
      <w:r w:rsidR="0022127C">
        <w:t xml:space="preserve"> in parallel with execution of the asynchronous Hawaii OCR service call. </w:t>
      </w:r>
      <w:r w:rsidR="002A213C">
        <w:t xml:space="preserve">When </w:t>
      </w:r>
      <w:proofErr w:type="spellStart"/>
      <w:r w:rsidR="00895CC0" w:rsidRPr="00E96627">
        <w:rPr>
          <w:b/>
        </w:rPr>
        <w:t>RecognizeImageAsync</w:t>
      </w:r>
      <w:proofErr w:type="spellEnd"/>
      <w:r w:rsidR="00895CC0">
        <w:t xml:space="preserve"> </w:t>
      </w:r>
      <w:r w:rsidR="002A213C">
        <w:t xml:space="preserve">completes, the OCR client library calls the </w:t>
      </w:r>
      <w:proofErr w:type="spellStart"/>
      <w:r w:rsidR="002A213C" w:rsidRPr="002A213C">
        <w:rPr>
          <w:i/>
        </w:rPr>
        <w:t>OnOcrCompleted</w:t>
      </w:r>
      <w:proofErr w:type="spellEnd"/>
      <w:r w:rsidR="002A213C">
        <w:t xml:space="preserve"> </w:t>
      </w:r>
      <w:r w:rsidR="0022127C">
        <w:t xml:space="preserve">callback on a worker thread. </w:t>
      </w:r>
    </w:p>
    <w:p w14:paraId="0F16654B" w14:textId="09BB0B7F" w:rsidR="0022127C" w:rsidRDefault="008D7E02" w:rsidP="000A52E7">
      <w:r>
        <w:t xml:space="preserve">In Silverlight, </w:t>
      </w:r>
      <w:r w:rsidR="0022127C">
        <w:t xml:space="preserve">you can access </w:t>
      </w:r>
      <w:r>
        <w:t xml:space="preserve">user interface (UI) </w:t>
      </w:r>
      <w:r w:rsidR="0022127C">
        <w:t xml:space="preserve">elements </w:t>
      </w:r>
      <w:r>
        <w:t xml:space="preserve">only </w:t>
      </w:r>
      <w:r w:rsidR="0022127C">
        <w:t xml:space="preserve">on the main UI thread. </w:t>
      </w:r>
      <w:r>
        <w:t>If your</w:t>
      </w:r>
      <w:r w:rsidR="0022127C">
        <w:t xml:space="preserve"> </w:t>
      </w:r>
      <w:proofErr w:type="spellStart"/>
      <w:r w:rsidR="0022127C" w:rsidRPr="008D7E02">
        <w:rPr>
          <w:i/>
        </w:rPr>
        <w:t>OnOcrCompleted</w:t>
      </w:r>
      <w:proofErr w:type="spellEnd"/>
      <w:r w:rsidR="0022127C">
        <w:t xml:space="preserve"> method directly or indirectly set</w:t>
      </w:r>
      <w:r>
        <w:t>s</w:t>
      </w:r>
      <w:r w:rsidR="0022127C">
        <w:t xml:space="preserve"> elements of the UI, you must </w:t>
      </w:r>
      <w:r>
        <w:t>en</w:t>
      </w:r>
      <w:r w:rsidR="0022127C">
        <w:t xml:space="preserve">sure that this method is executed in the main UI thread. One simple solution is to use </w:t>
      </w:r>
      <w:r>
        <w:t xml:space="preserve">the </w:t>
      </w:r>
      <w:proofErr w:type="spellStart"/>
      <w:r w:rsidR="0022127C">
        <w:rPr>
          <w:b/>
        </w:rPr>
        <w:t>Dispatcher.</w:t>
      </w:r>
      <w:r w:rsidR="0022127C" w:rsidRPr="00E96627">
        <w:rPr>
          <w:b/>
        </w:rPr>
        <w:t>BeginInvoke</w:t>
      </w:r>
      <w:proofErr w:type="spellEnd"/>
      <w:r>
        <w:t xml:space="preserve"> </w:t>
      </w:r>
      <w:r>
        <w:lastRenderedPageBreak/>
        <w:t xml:space="preserve">method, which executes the delegate on the current thread. </w:t>
      </w:r>
      <w:r w:rsidR="0022127C">
        <w:t xml:space="preserve">The following excerpt from the sample code in </w:t>
      </w:r>
      <w:proofErr w:type="spellStart"/>
      <w:r w:rsidR="0022127C">
        <w:t>Ocr</w:t>
      </w:r>
      <w:r w:rsidR="00A34A9A">
        <w:t>Sample</w:t>
      </w:r>
      <w:r w:rsidR="0022127C">
        <w:t>Lite</w:t>
      </w:r>
      <w:proofErr w:type="spellEnd"/>
      <w:r w:rsidR="0022127C">
        <w:t xml:space="preserve"> </w:t>
      </w:r>
      <w:r>
        <w:t>shows how to use this method</w:t>
      </w:r>
      <w:r w:rsidR="0022127C">
        <w:t>:</w:t>
      </w:r>
    </w:p>
    <w:p w14:paraId="5E9372AD" w14:textId="77777777" w:rsidR="00CA748F" w:rsidRDefault="00CA748F" w:rsidP="000A52E7">
      <w:pPr>
        <w:pStyle w:val="PlainText"/>
      </w:pPr>
      <w:r>
        <w:t>private void StartOcrConversion()</w:t>
      </w:r>
    </w:p>
    <w:p w14:paraId="59A34BE2" w14:textId="77777777" w:rsidR="00CA748F" w:rsidRDefault="00CA748F" w:rsidP="000A52E7">
      <w:pPr>
        <w:pStyle w:val="PlainText"/>
      </w:pPr>
      <w:r>
        <w:t>{</w:t>
      </w:r>
    </w:p>
    <w:p w14:paraId="530FDD5F" w14:textId="77777777" w:rsidR="00CA748F" w:rsidRDefault="00CA748F" w:rsidP="000A52E7">
      <w:pPr>
        <w:pStyle w:val="PlainText"/>
      </w:pPr>
      <w:r>
        <w:t xml:space="preserve">    </w:t>
      </w:r>
      <w:r>
        <w:rPr>
          <w:color w:val="2B91AF"/>
        </w:rPr>
        <w:t>OcrService</w:t>
      </w:r>
      <w:r>
        <w:t>.RecognizeImageAsync(</w:t>
      </w:r>
    </w:p>
    <w:p w14:paraId="6B0468F6" w14:textId="3F3DC6F6" w:rsidR="001C3D3D" w:rsidRDefault="001C3D3D" w:rsidP="001C3D3D">
      <w:pPr>
        <w:pStyle w:val="PlainText"/>
      </w:pPr>
      <w:r>
        <w:t xml:space="preserve">        </w:t>
      </w:r>
      <w:r w:rsidRPr="001C3D3D">
        <w:rPr>
          <w:color w:val="2B91AF"/>
        </w:rPr>
        <w:t>HawaiiClient</w:t>
      </w:r>
      <w:r w:rsidRPr="001C3D3D">
        <w:t>.HawaiiApplicationId,</w:t>
      </w:r>
    </w:p>
    <w:p w14:paraId="4B374155" w14:textId="796D23D4" w:rsidR="00CA748F" w:rsidRDefault="00CA748F" w:rsidP="000A52E7">
      <w:pPr>
        <w:pStyle w:val="PlainText"/>
      </w:pPr>
      <w:r>
        <w:t xml:space="preserve">        </w:t>
      </w:r>
      <w:r>
        <w:rPr>
          <w:color w:val="2B91AF"/>
        </w:rPr>
        <w:t>OcrClientUtils</w:t>
      </w:r>
      <w:r>
        <w:t>.GetPhotoBits(this.ocrData.PhotoStream),</w:t>
      </w:r>
    </w:p>
    <w:p w14:paraId="21D226FB" w14:textId="77777777" w:rsidR="00CA748F" w:rsidRDefault="00CA748F" w:rsidP="000A52E7">
      <w:pPr>
        <w:pStyle w:val="PlainText"/>
      </w:pPr>
      <w:r>
        <w:t xml:space="preserve">        (result) =&gt; </w:t>
      </w:r>
    </w:p>
    <w:p w14:paraId="162E4181" w14:textId="77777777" w:rsidR="00CA748F" w:rsidRDefault="00CA748F" w:rsidP="000A52E7">
      <w:pPr>
        <w:pStyle w:val="PlainText"/>
      </w:pPr>
      <w:r>
        <w:t xml:space="preserve">        { </w:t>
      </w:r>
    </w:p>
    <w:p w14:paraId="0793AEEF" w14:textId="455CE3D3" w:rsidR="00CA748F" w:rsidRDefault="00CA748F" w:rsidP="000A52E7">
      <w:pPr>
        <w:pStyle w:val="PlainText"/>
      </w:pPr>
      <w:r>
        <w:t xml:space="preserve">            </w:t>
      </w:r>
      <w:r>
        <w:rPr>
          <w:color w:val="008000"/>
        </w:rPr>
        <w:t xml:space="preserve">// This section defines the body of </w:t>
      </w:r>
      <w:r w:rsidR="00E93F8E">
        <w:rPr>
          <w:color w:val="008000"/>
        </w:rPr>
        <w:t>an anonymous method.</w:t>
      </w:r>
    </w:p>
    <w:p w14:paraId="2427F184" w14:textId="77777777" w:rsidR="00CA748F" w:rsidRDefault="00CA748F" w:rsidP="000A52E7">
      <w:pPr>
        <w:pStyle w:val="PlainText"/>
      </w:pPr>
      <w:r>
        <w:t xml:space="preserve">            this.Dispatcher.BeginInvoke(() =&gt; OnOcrCompleted(result)); </w:t>
      </w:r>
    </w:p>
    <w:p w14:paraId="2B690CC7" w14:textId="77777777" w:rsidR="00CA748F" w:rsidRDefault="00CA748F" w:rsidP="000A52E7">
      <w:pPr>
        <w:pStyle w:val="PlainText"/>
      </w:pPr>
      <w:r>
        <w:t xml:space="preserve">        });</w:t>
      </w:r>
    </w:p>
    <w:p w14:paraId="628B5EE6" w14:textId="77777777" w:rsidR="00CA748F" w:rsidRDefault="00CA748F" w:rsidP="000A52E7">
      <w:pPr>
        <w:pStyle w:val="PlainText"/>
      </w:pPr>
      <w:r>
        <w:t>...</w:t>
      </w:r>
    </w:p>
    <w:p w14:paraId="17C48196" w14:textId="77777777" w:rsidR="00CA748F" w:rsidRDefault="00CA748F" w:rsidP="000A52E7">
      <w:pPr>
        <w:pStyle w:val="PlainText"/>
      </w:pPr>
      <w:r>
        <w:t>}</w:t>
      </w:r>
    </w:p>
    <w:p w14:paraId="2DFF1D4E" w14:textId="77777777" w:rsidR="00CA748F" w:rsidRDefault="00CA748F" w:rsidP="000A52E7">
      <w:pPr>
        <w:pStyle w:val="PlainText"/>
      </w:pPr>
      <w:r>
        <w:t>private void OnOcrCompleted(</w:t>
      </w:r>
      <w:r>
        <w:rPr>
          <w:color w:val="2B91AF"/>
        </w:rPr>
        <w:t>OcrServiceResult</w:t>
      </w:r>
      <w:r>
        <w:t xml:space="preserve"> result)</w:t>
      </w:r>
    </w:p>
    <w:p w14:paraId="2F141426" w14:textId="77777777" w:rsidR="00CA748F" w:rsidRDefault="00CA748F" w:rsidP="000A52E7">
      <w:pPr>
        <w:pStyle w:val="PlainText"/>
      </w:pPr>
      <w:r>
        <w:t>{</w:t>
      </w:r>
    </w:p>
    <w:p w14:paraId="3055D557" w14:textId="77777777" w:rsidR="00CA748F" w:rsidRDefault="00CA748F" w:rsidP="000A52E7">
      <w:pPr>
        <w:pStyle w:val="PlainText"/>
      </w:pPr>
      <w:r>
        <w:t xml:space="preserve">    ...</w:t>
      </w:r>
    </w:p>
    <w:p w14:paraId="67E634C8" w14:textId="77777777" w:rsidR="00CA748F" w:rsidRPr="00A61601" w:rsidRDefault="00CA748F" w:rsidP="000A52E7">
      <w:pPr>
        <w:pStyle w:val="PlainText"/>
      </w:pPr>
      <w:r>
        <w:t>}</w:t>
      </w:r>
    </w:p>
    <w:p w14:paraId="09924394" w14:textId="52146AA8" w:rsidR="00CA748F" w:rsidRDefault="00CA748F" w:rsidP="000A52E7">
      <w:r>
        <w:t xml:space="preserve">The following syntax, which appears </w:t>
      </w:r>
      <w:r w:rsidR="0022127C">
        <w:t>in the sample code</w:t>
      </w:r>
      <w:r>
        <w:t>,</w:t>
      </w:r>
      <w:r w:rsidR="0022127C">
        <w:t xml:space="preserve"> is a simple example of a lambda expression. </w:t>
      </w:r>
    </w:p>
    <w:p w14:paraId="2B920CDE" w14:textId="77777777" w:rsidR="00CA748F" w:rsidRDefault="00CA748F" w:rsidP="008D7E02">
      <w:pPr>
        <w:pStyle w:val="PlainText"/>
        <w:rPr>
          <w:rFonts w:cs="Consolas"/>
          <w:szCs w:val="19"/>
        </w:rPr>
      </w:pPr>
      <w:r>
        <w:t>(</w:t>
      </w:r>
      <w:r w:rsidRPr="00992C5E">
        <w:t>result</w:t>
      </w:r>
      <w:r>
        <w:t>) =&gt;  { statement ;}</w:t>
      </w:r>
    </w:p>
    <w:p w14:paraId="5925694D" w14:textId="128CAB56" w:rsidR="00CA748F" w:rsidRPr="00A61601" w:rsidRDefault="008D7E02" w:rsidP="008D7E02">
      <w:r>
        <w:t>Although this construction might seem</w:t>
      </w:r>
      <w:r w:rsidR="0022127C">
        <w:t xml:space="preserve"> confusing </w:t>
      </w:r>
      <w:r>
        <w:t xml:space="preserve">at first, it is a simple way to write an </w:t>
      </w:r>
      <w:r w:rsidR="0022127C">
        <w:t xml:space="preserve">inline delegate. </w:t>
      </w:r>
      <w:r>
        <w:t>You can think of</w:t>
      </w:r>
      <w:r w:rsidR="0022127C">
        <w:t xml:space="preserve"> the content inside the </w:t>
      </w:r>
      <w:r>
        <w:t>braces</w:t>
      </w:r>
      <w:r w:rsidR="0022127C">
        <w:t xml:space="preserve"> as the </w:t>
      </w:r>
      <w:r>
        <w:t>body</w:t>
      </w:r>
      <w:r w:rsidR="0022127C">
        <w:t xml:space="preserve"> of a method. </w:t>
      </w:r>
      <w:r w:rsidR="00E93F8E">
        <w:t>Such a statement is called</w:t>
      </w:r>
      <w:r w:rsidR="0022127C">
        <w:t xml:space="preserve"> an anonymous method </w:t>
      </w:r>
      <w:r w:rsidR="00E93F8E">
        <w:t>because</w:t>
      </w:r>
      <w:r w:rsidR="0022127C">
        <w:t xml:space="preserve"> it </w:t>
      </w:r>
      <w:r w:rsidR="00E93F8E">
        <w:t>lacks</w:t>
      </w:r>
      <w:r w:rsidR="0022127C">
        <w:t xml:space="preserve"> a declaration</w:t>
      </w:r>
      <w:r w:rsidR="00E93F8E">
        <w:t xml:space="preserve"> that provides a name. </w:t>
      </w:r>
      <w:r w:rsidR="0022127C">
        <w:t>It is equivalent to the following code:</w:t>
      </w:r>
    </w:p>
    <w:p w14:paraId="0B4596D4" w14:textId="3995AD8D" w:rsidR="00CA748F" w:rsidRDefault="00CA748F" w:rsidP="000A52E7">
      <w:pPr>
        <w:pStyle w:val="PlainText"/>
      </w:pPr>
      <w:r>
        <w:rPr>
          <w:color w:val="2B91AF"/>
        </w:rPr>
        <w:t>OcrService</w:t>
      </w:r>
      <w:r>
        <w:t>.RecognizeImageAsync(</w:t>
      </w:r>
    </w:p>
    <w:p w14:paraId="074BB4BC" w14:textId="77777777" w:rsidR="001C3D3D" w:rsidRDefault="004E2ECD" w:rsidP="001C3D3D">
      <w:pPr>
        <w:pStyle w:val="PlainText"/>
      </w:pPr>
      <w:r>
        <w:t xml:space="preserve">    </w:t>
      </w:r>
      <w:r w:rsidR="001C3D3D" w:rsidRPr="001C3D3D">
        <w:rPr>
          <w:color w:val="2B91AF"/>
        </w:rPr>
        <w:t>HawaiiClient</w:t>
      </w:r>
      <w:r w:rsidR="001C3D3D" w:rsidRPr="001C3D3D">
        <w:t>.HawaiiApplicationId,</w:t>
      </w:r>
    </w:p>
    <w:p w14:paraId="360DE1BE" w14:textId="5C38BA30" w:rsidR="00CA748F" w:rsidRDefault="00CA748F" w:rsidP="000A52E7">
      <w:pPr>
        <w:pStyle w:val="PlainText"/>
      </w:pPr>
      <w:r>
        <w:t xml:space="preserve">    </w:t>
      </w:r>
      <w:r>
        <w:rPr>
          <w:color w:val="2B91AF"/>
        </w:rPr>
        <w:t>OcrClientUtils</w:t>
      </w:r>
      <w:r>
        <w:t>.GetPhotoBits(</w:t>
      </w:r>
      <w:r>
        <w:rPr>
          <w:color w:val="0000FF"/>
        </w:rPr>
        <w:t>this</w:t>
      </w:r>
      <w:r>
        <w:t>.ocrData.PhotoStream),</w:t>
      </w:r>
    </w:p>
    <w:p w14:paraId="4D99FD94" w14:textId="0CBD4D54" w:rsidR="00CA748F" w:rsidRDefault="00CA748F" w:rsidP="000A52E7">
      <w:pPr>
        <w:pStyle w:val="PlainText"/>
      </w:pPr>
      <w:r>
        <w:t xml:space="preserve">    OnOcrCompletedDispatcher);</w:t>
      </w:r>
    </w:p>
    <w:p w14:paraId="27A20284" w14:textId="77777777" w:rsidR="00CA748F" w:rsidRDefault="00CA748F" w:rsidP="000A52E7">
      <w:pPr>
        <w:pStyle w:val="PlainText"/>
        <w:rPr>
          <w:color w:val="0000FF"/>
        </w:rPr>
      </w:pPr>
      <w:r>
        <w:rPr>
          <w:color w:val="0000FF"/>
        </w:rPr>
        <w:t>...</w:t>
      </w:r>
    </w:p>
    <w:p w14:paraId="0D473D13" w14:textId="77777777" w:rsidR="00CA748F" w:rsidRDefault="00CA748F" w:rsidP="000A52E7">
      <w:pPr>
        <w:pStyle w:val="PlainText"/>
        <w:rPr>
          <w:color w:val="0000FF"/>
        </w:rPr>
      </w:pPr>
    </w:p>
    <w:p w14:paraId="00FEC172" w14:textId="77777777" w:rsidR="00CA748F" w:rsidRPr="00D62975" w:rsidRDefault="00CA748F" w:rsidP="000A52E7">
      <w:pPr>
        <w:pStyle w:val="PlainText"/>
        <w:rPr>
          <w:color w:val="2B91AF"/>
        </w:rPr>
      </w:pPr>
      <w:r>
        <w:rPr>
          <w:color w:val="0000FF"/>
        </w:rPr>
        <w:t>private</w:t>
      </w:r>
      <w:r>
        <w:t xml:space="preserve"> </w:t>
      </w:r>
      <w:r>
        <w:rPr>
          <w:color w:val="0000FF"/>
        </w:rPr>
        <w:t>void</w:t>
      </w:r>
      <w:r>
        <w:t xml:space="preserve"> OnOcrCompletedDispatcher(</w:t>
      </w:r>
      <w:r>
        <w:rPr>
          <w:color w:val="2B91AF"/>
        </w:rPr>
        <w:t xml:space="preserve">OcrServiceResult </w:t>
      </w:r>
      <w:r w:rsidRPr="00992C5E">
        <w:t>result</w:t>
      </w:r>
      <w:r>
        <w:t>)</w:t>
      </w:r>
    </w:p>
    <w:p w14:paraId="484FE717" w14:textId="77777777" w:rsidR="00CA748F" w:rsidRDefault="00CA748F" w:rsidP="000A52E7">
      <w:pPr>
        <w:pStyle w:val="PlainText"/>
      </w:pPr>
      <w:r>
        <w:t>{</w:t>
      </w:r>
    </w:p>
    <w:p w14:paraId="3C612B6F" w14:textId="77777777" w:rsidR="00CA748F" w:rsidRDefault="00CA748F" w:rsidP="000A52E7">
      <w:pPr>
        <w:pStyle w:val="PlainText"/>
      </w:pPr>
      <w:r>
        <w:t xml:space="preserve">    </w:t>
      </w:r>
      <w:r>
        <w:rPr>
          <w:color w:val="0000FF"/>
        </w:rPr>
        <w:t>this</w:t>
      </w:r>
      <w:r>
        <w:t xml:space="preserve">.Dispatcher.BeginInvoke(() =&gt; OnOcrCompleted(result)); </w:t>
      </w:r>
    </w:p>
    <w:p w14:paraId="76CC0A9A" w14:textId="77777777" w:rsidR="00CA748F" w:rsidRDefault="00CA748F" w:rsidP="000A52E7">
      <w:pPr>
        <w:pStyle w:val="PlainText"/>
      </w:pPr>
      <w:r>
        <w:t>}</w:t>
      </w:r>
    </w:p>
    <w:p w14:paraId="0CBFA884" w14:textId="77777777" w:rsidR="00CA748F" w:rsidRDefault="00CA748F" w:rsidP="000A52E7">
      <w:pPr>
        <w:pStyle w:val="PlainText"/>
      </w:pPr>
    </w:p>
    <w:p w14:paraId="2022367B" w14:textId="77777777" w:rsidR="00CA748F" w:rsidRPr="00D62975" w:rsidRDefault="00CA748F" w:rsidP="000A52E7">
      <w:pPr>
        <w:pStyle w:val="PlainText"/>
        <w:rPr>
          <w:color w:val="2B91AF"/>
        </w:rPr>
      </w:pPr>
      <w:r>
        <w:rPr>
          <w:color w:val="0000FF"/>
        </w:rPr>
        <w:t>private</w:t>
      </w:r>
      <w:r>
        <w:t xml:space="preserve"> </w:t>
      </w:r>
      <w:r>
        <w:rPr>
          <w:color w:val="0000FF"/>
        </w:rPr>
        <w:t>void</w:t>
      </w:r>
      <w:r>
        <w:t xml:space="preserve"> OnOcrCompleted(</w:t>
      </w:r>
      <w:r>
        <w:rPr>
          <w:color w:val="2B91AF"/>
        </w:rPr>
        <w:t xml:space="preserve">OcrServiceResult </w:t>
      </w:r>
      <w:r>
        <w:t>result)</w:t>
      </w:r>
    </w:p>
    <w:p w14:paraId="5B90DF54" w14:textId="77777777" w:rsidR="00CA748F" w:rsidRDefault="00CA748F" w:rsidP="000A52E7">
      <w:pPr>
        <w:pStyle w:val="PlainText"/>
      </w:pPr>
      <w:r>
        <w:t>{</w:t>
      </w:r>
    </w:p>
    <w:p w14:paraId="5FD480C4" w14:textId="77777777" w:rsidR="00CA748F" w:rsidRDefault="00CA748F" w:rsidP="000A52E7">
      <w:pPr>
        <w:pStyle w:val="PlainText"/>
      </w:pPr>
      <w:r>
        <w:t xml:space="preserve">    </w:t>
      </w:r>
      <w:r>
        <w:rPr>
          <w:color w:val="0000FF"/>
        </w:rPr>
        <w:t>...</w:t>
      </w:r>
    </w:p>
    <w:p w14:paraId="765CC494" w14:textId="77777777" w:rsidR="00CA748F" w:rsidRDefault="00CA748F" w:rsidP="000A52E7">
      <w:pPr>
        <w:pStyle w:val="PlainText"/>
      </w:pPr>
      <w:r>
        <w:t>}</w:t>
      </w:r>
    </w:p>
    <w:p w14:paraId="1D272C33" w14:textId="2936EDDE" w:rsidR="00CA748F" w:rsidRDefault="00CA748F" w:rsidP="000A52E7">
      <w:pPr>
        <w:pStyle w:val="Heading2"/>
      </w:pPr>
      <w:bookmarkStart w:id="17" w:name="_Toc335307170"/>
      <w:r>
        <w:t>Implement the Callback Method</w:t>
      </w:r>
      <w:bookmarkEnd w:id="17"/>
    </w:p>
    <w:p w14:paraId="674F9312" w14:textId="39A5B0EA" w:rsidR="0022127C" w:rsidRDefault="00E93F8E" w:rsidP="000A52E7">
      <w:r>
        <w:t>The</w:t>
      </w:r>
      <w:r w:rsidR="0022127C">
        <w:t xml:space="preserve"> </w:t>
      </w:r>
      <w:proofErr w:type="spellStart"/>
      <w:r w:rsidR="0022127C" w:rsidRPr="00E93F8E">
        <w:rPr>
          <w:i/>
        </w:rPr>
        <w:t>OnOcrCompleted</w:t>
      </w:r>
      <w:proofErr w:type="spellEnd"/>
      <w:r w:rsidR="0022127C">
        <w:t xml:space="preserve"> </w:t>
      </w:r>
      <w:r>
        <w:t xml:space="preserve">callback </w:t>
      </w:r>
      <w:r w:rsidR="0022127C">
        <w:t xml:space="preserve">method must do the following: </w:t>
      </w:r>
    </w:p>
    <w:p w14:paraId="72CA1551" w14:textId="7BCC05DC" w:rsidR="0022127C" w:rsidRDefault="00CA748F" w:rsidP="000A52E7">
      <w:pPr>
        <w:pStyle w:val="List"/>
      </w:pPr>
      <w:r>
        <w:t>1.</w:t>
      </w:r>
      <w:r>
        <w:tab/>
      </w:r>
      <w:r w:rsidR="0022127C">
        <w:t xml:space="preserve">Check whether the call completed successfully or </w:t>
      </w:r>
      <w:r w:rsidR="00E93F8E">
        <w:t>returned</w:t>
      </w:r>
      <w:r w:rsidR="0022127C">
        <w:t xml:space="preserve"> an error.</w:t>
      </w:r>
    </w:p>
    <w:p w14:paraId="4DA0C753" w14:textId="3122980E" w:rsidR="0022127C" w:rsidRDefault="00CA748F" w:rsidP="000A52E7">
      <w:pPr>
        <w:pStyle w:val="List"/>
      </w:pPr>
      <w:r>
        <w:t>2.</w:t>
      </w:r>
      <w:r>
        <w:tab/>
      </w:r>
      <w:r w:rsidR="00E93F8E">
        <w:t>If the call completed successfully, perform</w:t>
      </w:r>
      <w:r w:rsidR="0022127C">
        <w:t xml:space="preserve"> the appropriate processing</w:t>
      </w:r>
      <w:r w:rsidR="00E93F8E">
        <w:t>, which might simply be to update</w:t>
      </w:r>
      <w:r w:rsidR="0022127C">
        <w:t xml:space="preserve"> the content of a text box </w:t>
      </w:r>
      <w:r w:rsidR="00E93F8E">
        <w:t>i</w:t>
      </w:r>
      <w:r w:rsidR="0022127C">
        <w:t xml:space="preserve">n the UI. </w:t>
      </w:r>
    </w:p>
    <w:p w14:paraId="0E98412C" w14:textId="77777777" w:rsidR="00E93F8E" w:rsidRDefault="00CA748F" w:rsidP="000A52E7">
      <w:pPr>
        <w:pStyle w:val="List"/>
      </w:pPr>
      <w:r>
        <w:t>3.</w:t>
      </w:r>
      <w:r>
        <w:tab/>
      </w:r>
      <w:r w:rsidR="00E93F8E">
        <w:t>If an error occurred, handle it appropriately. The simplest approach is to display an error message</w:t>
      </w:r>
    </w:p>
    <w:p w14:paraId="2C0BA195" w14:textId="1865051B" w:rsidR="0022127C" w:rsidRDefault="0022127C" w:rsidP="000A52E7">
      <w:pPr>
        <w:pStyle w:val="List"/>
      </w:pPr>
      <w:r>
        <w:lastRenderedPageBreak/>
        <w:t xml:space="preserve">The following code </w:t>
      </w:r>
      <w:r w:rsidR="00E93F8E">
        <w:t>shows</w:t>
      </w:r>
      <w:r>
        <w:t xml:space="preserve"> </w:t>
      </w:r>
      <w:r w:rsidR="00701B9E">
        <w:t>a simple implementation of the</w:t>
      </w:r>
      <w:r>
        <w:t xml:space="preserve"> </w:t>
      </w:r>
      <w:proofErr w:type="spellStart"/>
      <w:r w:rsidRPr="00E93F8E">
        <w:rPr>
          <w:i/>
        </w:rPr>
        <w:t>OnOcrCompleted</w:t>
      </w:r>
      <w:proofErr w:type="spellEnd"/>
      <w:r>
        <w:t xml:space="preserve"> method</w:t>
      </w:r>
      <w:r w:rsidR="00701B9E">
        <w:t>:</w:t>
      </w:r>
    </w:p>
    <w:p w14:paraId="4381A170" w14:textId="77777777" w:rsidR="00CA748F" w:rsidRDefault="00CA748F" w:rsidP="000A52E7">
      <w:pPr>
        <w:pStyle w:val="PlainText"/>
      </w:pPr>
      <w:r>
        <w:rPr>
          <w:color w:val="0000FF"/>
        </w:rPr>
        <w:t>private</w:t>
      </w:r>
      <w:r>
        <w:t xml:space="preserve"> </w:t>
      </w:r>
      <w:r>
        <w:rPr>
          <w:color w:val="0000FF"/>
        </w:rPr>
        <w:t>void</w:t>
      </w:r>
      <w:r>
        <w:t xml:space="preserve"> OnOcrCompleted(</w:t>
      </w:r>
      <w:r>
        <w:rPr>
          <w:color w:val="2B91AF"/>
        </w:rPr>
        <w:t xml:space="preserve">OcrServiceResult </w:t>
      </w:r>
      <w:r>
        <w:t>result)</w:t>
      </w:r>
    </w:p>
    <w:p w14:paraId="5F1B2B97" w14:textId="77777777" w:rsidR="00CA748F" w:rsidRDefault="00CA748F" w:rsidP="000A52E7">
      <w:pPr>
        <w:pStyle w:val="PlainText"/>
      </w:pPr>
      <w:r>
        <w:t>{</w:t>
      </w:r>
    </w:p>
    <w:p w14:paraId="30641AE5" w14:textId="77777777" w:rsidR="00CA748F" w:rsidRDefault="00CA748F" w:rsidP="000A52E7">
      <w:pPr>
        <w:pStyle w:val="PlainText"/>
      </w:pPr>
    </w:p>
    <w:p w14:paraId="0B689145" w14:textId="77777777" w:rsidR="00CA748F" w:rsidRDefault="00CA748F" w:rsidP="000A52E7">
      <w:pPr>
        <w:pStyle w:val="PlainText"/>
      </w:pPr>
      <w:r>
        <w:t xml:space="preserve">    </w:t>
      </w:r>
      <w:r>
        <w:rPr>
          <w:color w:val="0000FF"/>
        </w:rPr>
        <w:t>if</w:t>
      </w:r>
      <w:r>
        <w:t xml:space="preserve"> (result.Status == </w:t>
      </w:r>
      <w:r>
        <w:rPr>
          <w:color w:val="2B91AF"/>
        </w:rPr>
        <w:t>Status</w:t>
      </w:r>
      <w:r>
        <w:t>.Success)</w:t>
      </w:r>
    </w:p>
    <w:p w14:paraId="4599C1E2" w14:textId="77777777" w:rsidR="00CA748F" w:rsidRDefault="00CA748F" w:rsidP="000A52E7">
      <w:pPr>
        <w:pStyle w:val="PlainText"/>
      </w:pPr>
      <w:r>
        <w:t xml:space="preserve">    {</w:t>
      </w:r>
    </w:p>
    <w:p w14:paraId="36AFCF52" w14:textId="77777777" w:rsidR="00CA748F" w:rsidRDefault="00CA748F" w:rsidP="000A52E7">
      <w:pPr>
        <w:pStyle w:val="PlainText"/>
      </w:pPr>
      <w:r>
        <w:t xml:space="preserve">        // Use the response from the service. In our case the useful </w:t>
      </w:r>
    </w:p>
    <w:p w14:paraId="11B15CED" w14:textId="77777777" w:rsidR="00CA748F" w:rsidRDefault="00CA748F" w:rsidP="000A52E7">
      <w:pPr>
        <w:pStyle w:val="PlainText"/>
      </w:pPr>
      <w:r>
        <w:t xml:space="preserve">        // data is in </w:t>
      </w:r>
      <w:r w:rsidRPr="00992C5E">
        <w:t>result.OcrResult</w:t>
      </w:r>
    </w:p>
    <w:p w14:paraId="5C46A54C" w14:textId="77777777" w:rsidR="00CA748F" w:rsidRDefault="00CA748F" w:rsidP="000A52E7">
      <w:pPr>
        <w:pStyle w:val="PlainText"/>
      </w:pPr>
      <w:r>
        <w:t xml:space="preserve">    }</w:t>
      </w:r>
    </w:p>
    <w:p w14:paraId="1D402D1A" w14:textId="77777777" w:rsidR="00CA748F" w:rsidRDefault="00CA748F" w:rsidP="000A52E7">
      <w:pPr>
        <w:pStyle w:val="PlainText"/>
      </w:pPr>
      <w:r>
        <w:t xml:space="preserve">    </w:t>
      </w:r>
      <w:r>
        <w:rPr>
          <w:color w:val="0000FF"/>
        </w:rPr>
        <w:t>else</w:t>
      </w:r>
    </w:p>
    <w:p w14:paraId="420F05C7" w14:textId="77777777" w:rsidR="00CA748F" w:rsidRDefault="00CA748F" w:rsidP="000A52E7">
      <w:pPr>
        <w:pStyle w:val="PlainText"/>
      </w:pPr>
      <w:r>
        <w:t xml:space="preserve">    {</w:t>
      </w:r>
    </w:p>
    <w:p w14:paraId="555D7A22" w14:textId="77777777" w:rsidR="00CA748F" w:rsidRDefault="00CA748F" w:rsidP="000A52E7">
      <w:pPr>
        <w:pStyle w:val="PlainText"/>
      </w:pPr>
      <w:r>
        <w:t xml:space="preserve">        // Display the error state.</w:t>
      </w:r>
    </w:p>
    <w:p w14:paraId="7E235831" w14:textId="77777777" w:rsidR="00CA748F" w:rsidRDefault="00CA748F" w:rsidP="000A52E7">
      <w:pPr>
        <w:pStyle w:val="PlainText"/>
      </w:pPr>
      <w:r>
        <w:t xml:space="preserve">    }</w:t>
      </w:r>
    </w:p>
    <w:p w14:paraId="2CFB5AF2" w14:textId="77777777" w:rsidR="00CA748F" w:rsidRDefault="00CA748F" w:rsidP="000A52E7">
      <w:pPr>
        <w:pStyle w:val="PlainText"/>
      </w:pPr>
      <w:r>
        <w:t>}</w:t>
      </w:r>
    </w:p>
    <w:p w14:paraId="1F1B21F3" w14:textId="5AEFE1DC" w:rsidR="00CD18B8" w:rsidRDefault="00701B9E" w:rsidP="0022127C">
      <w:pPr>
        <w:autoSpaceDE w:val="0"/>
        <w:autoSpaceDN w:val="0"/>
        <w:adjustRightInd w:val="0"/>
        <w:spacing w:after="0" w:line="240" w:lineRule="auto"/>
      </w:pPr>
      <w:r>
        <w:t>If OCR processing succeeds,</w:t>
      </w:r>
      <w:r w:rsidR="0022127C">
        <w:t xml:space="preserve"> the result of the OCR process is </w:t>
      </w:r>
      <w:r>
        <w:t>returned</w:t>
      </w:r>
      <w:r w:rsidR="0022127C">
        <w:t xml:space="preserve"> in the parameter of the </w:t>
      </w:r>
      <w:proofErr w:type="spellStart"/>
      <w:r w:rsidRPr="00701B9E">
        <w:rPr>
          <w:i/>
        </w:rPr>
        <w:t>OnOcrCompleted</w:t>
      </w:r>
      <w:proofErr w:type="spellEnd"/>
      <w:r>
        <w:t xml:space="preserve"> </w:t>
      </w:r>
      <w:r w:rsidR="0022127C">
        <w:t xml:space="preserve">callback. This parameter is an instance of type </w:t>
      </w:r>
      <w:proofErr w:type="spellStart"/>
      <w:r w:rsidR="0022127C" w:rsidRPr="001A2545">
        <w:rPr>
          <w:b/>
        </w:rPr>
        <w:t>OcrServiceResult</w:t>
      </w:r>
      <w:proofErr w:type="spellEnd"/>
      <w:r w:rsidR="0022127C">
        <w:t xml:space="preserve">. The </w:t>
      </w:r>
      <w:proofErr w:type="spellStart"/>
      <w:r w:rsidRPr="001A2545">
        <w:rPr>
          <w:b/>
        </w:rPr>
        <w:t>OcrServiceResult.OcrResult</w:t>
      </w:r>
      <w:proofErr w:type="spellEnd"/>
      <w:r>
        <w:t xml:space="preserve"> field contains the </w:t>
      </w:r>
      <w:r w:rsidR="0022127C">
        <w:t xml:space="preserve">OCR information. </w:t>
      </w:r>
      <w:r>
        <w:t xml:space="preserve">The </w:t>
      </w:r>
      <w:proofErr w:type="spellStart"/>
      <w:r w:rsidRPr="00701B9E">
        <w:rPr>
          <w:b/>
        </w:rPr>
        <w:t>OcrResult.OcrTexts</w:t>
      </w:r>
      <w:proofErr w:type="spellEnd"/>
      <w:r>
        <w:t xml:space="preserve"> member of the result contains </w:t>
      </w:r>
      <w:r w:rsidR="0022127C">
        <w:t xml:space="preserve">a list of </w:t>
      </w:r>
      <w:proofErr w:type="spellStart"/>
      <w:r w:rsidR="0022127C">
        <w:rPr>
          <w:b/>
        </w:rPr>
        <w:t>OcrText</w:t>
      </w:r>
      <w:proofErr w:type="spellEnd"/>
      <w:r>
        <w:t xml:space="preserve"> elements, each of which </w:t>
      </w:r>
      <w:r w:rsidR="0022127C">
        <w:t>correspond</w:t>
      </w:r>
      <w:r>
        <w:t>s</w:t>
      </w:r>
      <w:r w:rsidR="0022127C">
        <w:t xml:space="preserve"> to an individual section of text that the OCR service identified. Each </w:t>
      </w:r>
      <w:proofErr w:type="spellStart"/>
      <w:r w:rsidR="0022127C">
        <w:rPr>
          <w:b/>
        </w:rPr>
        <w:t>OcrText</w:t>
      </w:r>
      <w:proofErr w:type="spellEnd"/>
      <w:r w:rsidR="0022127C">
        <w:t xml:space="preserve"> item contains information such as </w:t>
      </w:r>
      <w:r w:rsidR="0022127C" w:rsidRPr="00895601">
        <w:rPr>
          <w:b/>
        </w:rPr>
        <w:t>Orientation</w:t>
      </w:r>
      <w:r w:rsidR="0022127C">
        <w:t xml:space="preserve">, </w:t>
      </w:r>
      <w:r w:rsidR="0022127C" w:rsidRPr="00A25556">
        <w:rPr>
          <w:b/>
        </w:rPr>
        <w:t>Skew</w:t>
      </w:r>
      <w:r w:rsidR="00A25556">
        <w:t xml:space="preserve">, </w:t>
      </w:r>
      <w:r w:rsidR="0022127C" w:rsidRPr="00A25556">
        <w:t>and</w:t>
      </w:r>
      <w:r w:rsidR="0022127C">
        <w:t xml:space="preserve"> a list of </w:t>
      </w:r>
      <w:r w:rsidR="0022127C" w:rsidRPr="003B5656">
        <w:rPr>
          <w:b/>
        </w:rPr>
        <w:t>Words</w:t>
      </w:r>
      <w:r w:rsidR="0022127C">
        <w:t xml:space="preserve">. Each word contains the text of the word, a </w:t>
      </w:r>
      <w:r w:rsidR="009E74C4">
        <w:t>confidence score that the OCR service generates</w:t>
      </w:r>
      <w:r w:rsidR="00DB7E60">
        <w:t>,</w:t>
      </w:r>
      <w:r w:rsidR="0022127C">
        <w:t xml:space="preserve"> and the coordinates </w:t>
      </w:r>
      <w:r w:rsidR="000304D6">
        <w:t xml:space="preserve">and size </w:t>
      </w:r>
      <w:r w:rsidR="0022127C">
        <w:t>of the enclosing box. For more details on these classes and properties</w:t>
      </w:r>
      <w:r w:rsidR="00955248">
        <w:t>,</w:t>
      </w:r>
      <w:r w:rsidR="0022127C">
        <w:t xml:space="preserve"> see the </w:t>
      </w:r>
      <w:r w:rsidR="00A25556">
        <w:t>Project Hawaii SDK</w:t>
      </w:r>
      <w:r w:rsidR="00955248">
        <w:t xml:space="preserve"> help, which is installed with the SDK.</w:t>
      </w:r>
    </w:p>
    <w:p w14:paraId="5232500D" w14:textId="6F35F330" w:rsidR="004F7C4B" w:rsidRDefault="004F7C4B" w:rsidP="0022127C">
      <w:pPr>
        <w:pStyle w:val="Heading1"/>
      </w:pPr>
      <w:bookmarkStart w:id="18" w:name="_Toc335307171"/>
      <w:r>
        <w:t>Tips for Using the OCR Service</w:t>
      </w:r>
      <w:bookmarkEnd w:id="18"/>
    </w:p>
    <w:p w14:paraId="0B8CCBE6" w14:textId="76E864F3" w:rsidR="004F7C4B" w:rsidRDefault="004F7C4B" w:rsidP="004F7C4B">
      <w:r>
        <w:t>The following sections provide additional information that can help you use the OCR service successfully:</w:t>
      </w:r>
    </w:p>
    <w:p w14:paraId="6175F4EA" w14:textId="4B1DDB63" w:rsidR="004F7C4B" w:rsidRDefault="004F7C4B" w:rsidP="00701B9E">
      <w:pPr>
        <w:pStyle w:val="BulletedList1"/>
      </w:pPr>
      <w:r>
        <w:t>Guidelines for images</w:t>
      </w:r>
    </w:p>
    <w:p w14:paraId="53764F70" w14:textId="4E9665EA" w:rsidR="004F7C4B" w:rsidRDefault="004F7C4B" w:rsidP="00701B9E">
      <w:pPr>
        <w:pStyle w:val="BulletedList1"/>
      </w:pPr>
      <w:r>
        <w:t xml:space="preserve">Default </w:t>
      </w:r>
      <w:r w:rsidR="00701B9E">
        <w:t>OCR processing actions</w:t>
      </w:r>
    </w:p>
    <w:p w14:paraId="6B150A10" w14:textId="77777777" w:rsidR="0022127C" w:rsidRDefault="0022127C" w:rsidP="004F7C4B">
      <w:pPr>
        <w:pStyle w:val="Heading2"/>
      </w:pPr>
      <w:bookmarkStart w:id="19" w:name="_Ref326168890"/>
      <w:bookmarkStart w:id="20" w:name="_Toc335307172"/>
      <w:r>
        <w:t>Image Guidelines</w:t>
      </w:r>
      <w:bookmarkEnd w:id="19"/>
      <w:bookmarkEnd w:id="20"/>
      <w:r>
        <w:t xml:space="preserve"> </w:t>
      </w:r>
    </w:p>
    <w:p w14:paraId="212FE51A" w14:textId="749F15C1" w:rsidR="0022127C" w:rsidRDefault="001465F5" w:rsidP="0022127C">
      <w:r>
        <w:t>T</w:t>
      </w:r>
      <w:r w:rsidR="0022127C">
        <w:t xml:space="preserve">he following </w:t>
      </w:r>
      <w:r>
        <w:t xml:space="preserve">constraints apply to </w:t>
      </w:r>
      <w:r w:rsidR="0022127C">
        <w:t xml:space="preserve">images and </w:t>
      </w:r>
      <w:r>
        <w:t>the text within them</w:t>
      </w:r>
      <w:r w:rsidR="0022127C">
        <w:t>.</w:t>
      </w:r>
    </w:p>
    <w:p w14:paraId="2D47EAD6" w14:textId="758A9CDF" w:rsidR="0022127C" w:rsidRDefault="001465F5" w:rsidP="000A52E7">
      <w:pPr>
        <w:pStyle w:val="BulletedList1"/>
      </w:pPr>
      <w:r>
        <w:t>Maximum size for u</w:t>
      </w:r>
      <w:r w:rsidR="0022127C">
        <w:t>ploaded images</w:t>
      </w:r>
      <w:r>
        <w:t xml:space="preserve"> is</w:t>
      </w:r>
      <w:r w:rsidR="0022127C">
        <w:t xml:space="preserve"> 1.5MB</w:t>
      </w:r>
      <w:r>
        <w:t>.</w:t>
      </w:r>
    </w:p>
    <w:p w14:paraId="3B08EF15" w14:textId="5FC48442" w:rsidR="0022127C" w:rsidRDefault="0022127C" w:rsidP="000A52E7">
      <w:pPr>
        <w:pStyle w:val="BulletedList1"/>
      </w:pPr>
      <w:r>
        <w:t>Optimal image size</w:t>
      </w:r>
      <w:r w:rsidR="001465F5">
        <w:t xml:space="preserve"> is</w:t>
      </w:r>
      <w:r>
        <w:t xml:space="preserve"> 640x480</w:t>
      </w:r>
      <w:r w:rsidR="004F7C4B">
        <w:t xml:space="preserve"> pixels,</w:t>
      </w:r>
      <w:r>
        <w:t xml:space="preserve"> at about 80</w:t>
      </w:r>
      <w:r w:rsidR="004F7C4B">
        <w:t>%</w:t>
      </w:r>
      <w:r>
        <w:t xml:space="preserve"> to 70% </w:t>
      </w:r>
      <w:r w:rsidR="001465F5">
        <w:t xml:space="preserve">JPEG </w:t>
      </w:r>
      <w:r>
        <w:t>compression quality.</w:t>
      </w:r>
    </w:p>
    <w:p w14:paraId="60C8BC36" w14:textId="77777777" w:rsidR="0022127C" w:rsidRDefault="0022127C" w:rsidP="000A52E7">
      <w:pPr>
        <w:pStyle w:val="BulletedList1"/>
      </w:pPr>
      <w:r>
        <w:t>Maximum text height is 100 pixels.</w:t>
      </w:r>
    </w:p>
    <w:p w14:paraId="0FE95DAE" w14:textId="31970E84" w:rsidR="0022127C" w:rsidRDefault="0022127C" w:rsidP="000A52E7">
      <w:pPr>
        <w:pStyle w:val="BulletedList1"/>
      </w:pPr>
      <w:r>
        <w:t>Ideal text height</w:t>
      </w:r>
      <w:r w:rsidR="001465F5">
        <w:t xml:space="preserve"> is</w:t>
      </w:r>
      <w:r>
        <w:t xml:space="preserve"> 30 pixels.</w:t>
      </w:r>
    </w:p>
    <w:p w14:paraId="06BB8B92" w14:textId="33758D0E" w:rsidR="0022127C" w:rsidRDefault="001465F5" w:rsidP="000A52E7">
      <w:pPr>
        <w:pStyle w:val="BulletedList1"/>
      </w:pPr>
      <w:r>
        <w:t xml:space="preserve">Text that is less than </w:t>
      </w:r>
      <w:r w:rsidR="0022127C">
        <w:t xml:space="preserve">12 pixels </w:t>
      </w:r>
      <w:r>
        <w:t xml:space="preserve">high </w:t>
      </w:r>
      <w:r w:rsidR="0022127C">
        <w:t xml:space="preserve">is unlikely </w:t>
      </w:r>
      <w:r>
        <w:t>to</w:t>
      </w:r>
      <w:r w:rsidR="0022127C">
        <w:t xml:space="preserve"> be recognized.</w:t>
      </w:r>
    </w:p>
    <w:p w14:paraId="63E60BB8" w14:textId="514562C2" w:rsidR="0022127C" w:rsidRDefault="0022127C" w:rsidP="000A52E7">
      <w:pPr>
        <w:pStyle w:val="BulletedList1"/>
      </w:pPr>
      <w:r>
        <w:t xml:space="preserve">Text should be </w:t>
      </w:r>
      <w:r w:rsidR="00FC0D2A">
        <w:t>crisp</w:t>
      </w:r>
      <w:r>
        <w:t>, printed text of approximately uniform color with a uniform background.</w:t>
      </w:r>
    </w:p>
    <w:p w14:paraId="0B5C8E14" w14:textId="5E586D92" w:rsidR="0022127C" w:rsidRDefault="0022127C" w:rsidP="00FC0D2A">
      <w:pPr>
        <w:pStyle w:val="BulletedList1"/>
      </w:pPr>
      <w:r>
        <w:t xml:space="preserve">Text should be horizontal or vertical but </w:t>
      </w:r>
      <w:r w:rsidR="00FC0D2A">
        <w:t>a</w:t>
      </w:r>
      <w:r>
        <w:t xml:space="preserve"> small skew angle </w:t>
      </w:r>
      <w:r w:rsidR="00FC0D2A">
        <w:t xml:space="preserve">of -5 to 5 degrees </w:t>
      </w:r>
      <w:r>
        <w:t>is acceptable.</w:t>
      </w:r>
    </w:p>
    <w:p w14:paraId="78C34EE2" w14:textId="1BE497E6" w:rsidR="0022127C" w:rsidRDefault="002133B7" w:rsidP="000A52E7">
      <w:r>
        <w:t>T</w:t>
      </w:r>
      <w:r w:rsidR="0022127C">
        <w:t xml:space="preserve">o </w:t>
      </w:r>
      <w:r>
        <w:t>work around</w:t>
      </w:r>
      <w:r w:rsidR="0022127C">
        <w:t xml:space="preserve"> text size limitations or to reduce the duration of the transmission, consider scaling down the image before sending it to the OCR service. </w:t>
      </w:r>
    </w:p>
    <w:p w14:paraId="77B62816" w14:textId="4570EC59" w:rsidR="0022127C" w:rsidRDefault="00701B9E" w:rsidP="004F7C4B">
      <w:pPr>
        <w:pStyle w:val="Heading2"/>
      </w:pPr>
      <w:bookmarkStart w:id="21" w:name="_Toc335307173"/>
      <w:r>
        <w:t xml:space="preserve">Default </w:t>
      </w:r>
      <w:r w:rsidR="0022127C">
        <w:t xml:space="preserve">OCR </w:t>
      </w:r>
      <w:r>
        <w:t>Processing Actions</w:t>
      </w:r>
      <w:bookmarkEnd w:id="21"/>
    </w:p>
    <w:p w14:paraId="222CDB17" w14:textId="1112B80A" w:rsidR="0022127C" w:rsidRDefault="00797D60" w:rsidP="0022127C">
      <w:r>
        <w:t xml:space="preserve">By default, the OCR service performs </w:t>
      </w:r>
      <w:r w:rsidR="002133B7">
        <w:t xml:space="preserve">the following </w:t>
      </w:r>
      <w:r>
        <w:t>actions</w:t>
      </w:r>
      <w:r w:rsidR="002133B7">
        <w:t xml:space="preserve">, which </w:t>
      </w:r>
      <w:r>
        <w:t xml:space="preserve">can affect the </w:t>
      </w:r>
      <w:r w:rsidR="0022127C">
        <w:t xml:space="preserve">results </w:t>
      </w:r>
      <w:r w:rsidR="002133B7">
        <w:t>that it</w:t>
      </w:r>
      <w:r w:rsidR="0022127C">
        <w:t xml:space="preserve"> </w:t>
      </w:r>
      <w:r>
        <w:t>returns</w:t>
      </w:r>
      <w:r w:rsidR="002133B7">
        <w:t>:</w:t>
      </w:r>
      <w:r>
        <w:t xml:space="preserve"> </w:t>
      </w:r>
    </w:p>
    <w:p w14:paraId="2DDDC804" w14:textId="2F4FDFFE" w:rsidR="0022127C" w:rsidRDefault="00797D60" w:rsidP="0047497D">
      <w:pPr>
        <w:pStyle w:val="BulletedList1"/>
      </w:pPr>
      <w:r>
        <w:lastRenderedPageBreak/>
        <w:t xml:space="preserve">Removes </w:t>
      </w:r>
      <w:r w:rsidR="0022127C">
        <w:t xml:space="preserve">words </w:t>
      </w:r>
      <w:r w:rsidR="009E74C4">
        <w:t xml:space="preserve">for which the </w:t>
      </w:r>
      <w:r w:rsidR="0022127C">
        <w:t xml:space="preserve">confidence </w:t>
      </w:r>
      <w:r w:rsidR="009E74C4">
        <w:t>value is</w:t>
      </w:r>
      <w:r w:rsidR="0022127C">
        <w:t xml:space="preserve"> 150</w:t>
      </w:r>
      <w:r w:rsidR="002133B7">
        <w:t xml:space="preserve"> or less</w:t>
      </w:r>
      <w:r w:rsidR="009E74C4">
        <w:t>, which indicates low confidence in recognition.</w:t>
      </w:r>
    </w:p>
    <w:p w14:paraId="304EFFF2" w14:textId="064E26BC" w:rsidR="0022127C" w:rsidRDefault="00797D60" w:rsidP="0047497D">
      <w:pPr>
        <w:pStyle w:val="BulletedList1"/>
      </w:pPr>
      <w:r>
        <w:t>Removes i</w:t>
      </w:r>
      <w:r w:rsidR="0022127C">
        <w:t xml:space="preserve">nvalid words. </w:t>
      </w:r>
      <w:r>
        <w:t xml:space="preserve">The service considers </w:t>
      </w:r>
      <w:r w:rsidR="0022127C">
        <w:t xml:space="preserve">invalid words </w:t>
      </w:r>
      <w:r>
        <w:t xml:space="preserve">that include </w:t>
      </w:r>
      <w:r w:rsidR="0022127C">
        <w:t>many non-alphanumeric characters.</w:t>
      </w:r>
    </w:p>
    <w:p w14:paraId="61BDAD1F" w14:textId="2C821790" w:rsidR="0022127C" w:rsidRDefault="00797D60" w:rsidP="0047497D">
      <w:pPr>
        <w:pStyle w:val="BulletedList1"/>
      </w:pPr>
      <w:r>
        <w:t>Removes i</w:t>
      </w:r>
      <w:r w:rsidR="0022127C">
        <w:t>nvalid lines removed.</w:t>
      </w:r>
      <w:r>
        <w:t xml:space="preserve"> The service considers a line</w:t>
      </w:r>
      <w:r w:rsidR="0022127C">
        <w:t xml:space="preserve"> invalid </w:t>
      </w:r>
      <w:r>
        <w:t xml:space="preserve">if it is composed </w:t>
      </w:r>
      <w:r w:rsidR="0022127C">
        <w:t xml:space="preserve">entirely of words with </w:t>
      </w:r>
      <w:r w:rsidR="00DA7E2E">
        <w:t>two or fewer</w:t>
      </w:r>
      <w:r w:rsidR="0022127C">
        <w:t xml:space="preserve"> characters.</w:t>
      </w:r>
    </w:p>
    <w:p w14:paraId="44A75FAB" w14:textId="5BEB0839" w:rsidR="0022127C" w:rsidRDefault="00797D60" w:rsidP="0047497D">
      <w:pPr>
        <w:pStyle w:val="BulletedList1"/>
      </w:pPr>
      <w:r>
        <w:t>Removes a</w:t>
      </w:r>
      <w:r w:rsidR="0022127C">
        <w:t>ll non-alphanumeric characters from the start and end</w:t>
      </w:r>
      <w:r w:rsidR="00FC0D2A">
        <w:t xml:space="preserve"> of words</w:t>
      </w:r>
      <w:r w:rsidR="0022127C">
        <w:t xml:space="preserve">, except currency signs and </w:t>
      </w:r>
      <w:r w:rsidR="00FC0D2A">
        <w:t xml:space="preserve">punctuation marks that are valid at the beginning or end of a word or line. </w:t>
      </w:r>
    </w:p>
    <w:p w14:paraId="16C2664C" w14:textId="77777777" w:rsidR="00797D60" w:rsidRDefault="00797D60" w:rsidP="00797D60">
      <w:pPr>
        <w:pStyle w:val="Heading1"/>
      </w:pPr>
      <w:bookmarkStart w:id="22" w:name="_Toc335307174"/>
      <w:r>
        <w:t>Resources</w:t>
      </w:r>
      <w:bookmarkEnd w:id="22"/>
    </w:p>
    <w:p w14:paraId="3ADB411C" w14:textId="62C2D237" w:rsidR="00797D60" w:rsidRDefault="00797D60" w:rsidP="00FC0D2A">
      <w:pPr>
        <w:keepNext/>
      </w:pPr>
      <w:r>
        <w:t xml:space="preserve">This section provides links to additional information about </w:t>
      </w:r>
      <w:r w:rsidR="00CD18B8">
        <w:t xml:space="preserve">the </w:t>
      </w:r>
      <w:r w:rsidR="002133B7">
        <w:t>Project Hawaii OCR Service</w:t>
      </w:r>
      <w:r>
        <w:t xml:space="preserve"> and related topics.</w:t>
      </w:r>
    </w:p>
    <w:p w14:paraId="5AC05C35" w14:textId="77777777" w:rsidR="009E74C4" w:rsidRDefault="009E74C4" w:rsidP="009E74C4">
      <w:pPr>
        <w:pStyle w:val="Term1"/>
      </w:pPr>
      <w:r>
        <w:t xml:space="preserve">Microsoft Research Project Hawaii </w:t>
      </w:r>
    </w:p>
    <w:p w14:paraId="209E4B7A" w14:textId="77777777" w:rsidR="009E74C4" w:rsidRDefault="00902E49" w:rsidP="009E74C4">
      <w:pPr>
        <w:pStyle w:val="Def1"/>
        <w:rPr>
          <w:rStyle w:val="Hyperlink"/>
        </w:rPr>
      </w:pPr>
      <w:hyperlink r:id="rId12" w:history="1">
        <w:r w:rsidR="009E74C4" w:rsidRPr="00F74CE5">
          <w:rPr>
            <w:rStyle w:val="Hyperlink"/>
          </w:rPr>
          <w:t>http://research.microsoft.com/en-us/projects/hawaii/default.aspx</w:t>
        </w:r>
      </w:hyperlink>
    </w:p>
    <w:p w14:paraId="7C25D62C" w14:textId="77777777" w:rsidR="00955248" w:rsidRDefault="00955248" w:rsidP="00955248">
      <w:pPr>
        <w:pStyle w:val="Term1"/>
      </w:pPr>
      <w:r>
        <w:t>Getting Started with the Project Hawaii SDK</w:t>
      </w:r>
    </w:p>
    <w:p w14:paraId="6B756CC4" w14:textId="77777777" w:rsidR="00955248" w:rsidRDefault="00902E49" w:rsidP="00955248">
      <w:pPr>
        <w:pStyle w:val="Def1"/>
        <w:rPr>
          <w:rStyle w:val="Hyperlink"/>
        </w:rPr>
      </w:pPr>
      <w:hyperlink r:id="rId13" w:history="1">
        <w:r w:rsidR="00955248" w:rsidRPr="00525DC3">
          <w:rPr>
            <w:rStyle w:val="Hyperlink"/>
          </w:rPr>
          <w:t>http://research.microsoft.com/en-US/projects/hawaii/docs.aspx</w:t>
        </w:r>
      </w:hyperlink>
    </w:p>
    <w:p w14:paraId="73C24236" w14:textId="12DA9809" w:rsidR="009E74C4" w:rsidRDefault="009E74C4" w:rsidP="00955248">
      <w:pPr>
        <w:pStyle w:val="Term1"/>
      </w:pPr>
      <w:r w:rsidRPr="007520A3">
        <w:t xml:space="preserve">Microsoft </w:t>
      </w:r>
      <w:r>
        <w:t>Research Project Hawaii on Facebook</w:t>
      </w:r>
    </w:p>
    <w:p w14:paraId="7E7308F9" w14:textId="09FEE6D6" w:rsidR="009E74C4" w:rsidRPr="007520A3" w:rsidRDefault="00902E49" w:rsidP="009E74C4">
      <w:pPr>
        <w:pStyle w:val="Def1"/>
        <w:rPr>
          <w:rStyle w:val="Hyperlink"/>
        </w:rPr>
      </w:pPr>
      <w:hyperlink r:id="rId14" w:history="1">
        <w:r w:rsidR="009E74C4" w:rsidRPr="00992844">
          <w:rPr>
            <w:rStyle w:val="Hyperlink"/>
          </w:rPr>
          <w:t>http://www.facebook.com/pages/Microsoft-Research-Project-Hawaii/164295863611699</w:t>
        </w:r>
      </w:hyperlink>
    </w:p>
    <w:p w14:paraId="1E2C464C" w14:textId="77777777" w:rsidR="009E74C4" w:rsidRDefault="009E74C4" w:rsidP="009E74C4">
      <w:pPr>
        <w:pStyle w:val="Term1"/>
      </w:pPr>
      <w:r>
        <w:t>MSDN</w:t>
      </w:r>
    </w:p>
    <w:p w14:paraId="7121BFC4" w14:textId="77777777" w:rsidR="009E74C4" w:rsidRDefault="009E74C4" w:rsidP="009E74C4">
      <w:pPr>
        <w:pStyle w:val="Def1"/>
      </w:pPr>
      <w:proofErr w:type="spellStart"/>
      <w:r>
        <w:t>Dispatcher.BeginInvoke</w:t>
      </w:r>
      <w:proofErr w:type="spellEnd"/>
      <w:r>
        <w:br/>
      </w:r>
      <w:hyperlink r:id="rId15" w:history="1">
        <w:r w:rsidRPr="008D7E02">
          <w:rPr>
            <w:rStyle w:val="Hyperlink"/>
          </w:rPr>
          <w:t>http://msdn.microsoft.com/en-us/library/ms591206.aspx</w:t>
        </w:r>
      </w:hyperlink>
    </w:p>
    <w:p w14:paraId="258AF68A" w14:textId="31B54D7A" w:rsidR="009E74C4" w:rsidRDefault="009E74C4" w:rsidP="009E74C4">
      <w:pPr>
        <w:pStyle w:val="Def1"/>
        <w:rPr>
          <w:rStyle w:val="Hyperlink"/>
        </w:rPr>
      </w:pPr>
      <w:r>
        <w:t>How to: Create Your First Silverlight Application for Windows Phone</w:t>
      </w:r>
      <w:r>
        <w:br/>
      </w:r>
      <w:hyperlink r:id="rId16" w:history="1">
        <w:r w:rsidRPr="00992844">
          <w:rPr>
            <w:rStyle w:val="Hyperlink"/>
          </w:rPr>
          <w:t>http://msdn.microsoft.com/library/ff402526(v=VS.92).aspx</w:t>
        </w:r>
      </w:hyperlink>
    </w:p>
    <w:bookmarkEnd w:id="0"/>
    <w:p w14:paraId="51007B63" w14:textId="44EEE141" w:rsidR="009E74C4" w:rsidRPr="008B3322" w:rsidRDefault="009E74C4" w:rsidP="009E74C4">
      <w:pPr>
        <w:pStyle w:val="Def1"/>
        <w:rPr>
          <w:rStyle w:val="Hyperlink"/>
        </w:rPr>
      </w:pPr>
      <w:r>
        <w:t>Programming Windows Phone 7</w:t>
      </w:r>
      <w:r>
        <w:br/>
      </w:r>
      <w:hyperlink r:id="rId17" w:history="1">
        <w:r w:rsidRPr="00992844">
          <w:rPr>
            <w:rStyle w:val="Hyperlink"/>
          </w:rPr>
          <w:t>http://blogs.msdn.com/b/microsoft_press/archive/2010/10/28/free-ebook-programming-windows-phone-7-by-charles-petzold.aspx</w:t>
        </w:r>
      </w:hyperlink>
    </w:p>
    <w:sectPr w:rsidR="009E74C4" w:rsidRPr="008B3322" w:rsidSect="00A52C2C">
      <w:headerReference w:type="even" r:id="rId18"/>
      <w:headerReference w:type="default" r:id="rId19"/>
      <w:footerReference w:type="even" r:id="rId20"/>
      <w:footerReference w:type="default" r:id="rId21"/>
      <w:headerReference w:type="first" r:id="rId22"/>
      <w:footerReference w:type="first" r:id="rId23"/>
      <w:pgSz w:w="12240" w:h="15840" w:code="1"/>
      <w:pgMar w:top="1800" w:right="1800" w:bottom="1800" w:left="1800" w:header="50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0A8D1" w14:textId="77777777" w:rsidR="00902E49" w:rsidRDefault="00902E49" w:rsidP="00F81EAE">
      <w:r>
        <w:separator/>
      </w:r>
    </w:p>
  </w:endnote>
  <w:endnote w:type="continuationSeparator" w:id="0">
    <w:p w14:paraId="34FCC377" w14:textId="77777777" w:rsidR="00902E49" w:rsidRDefault="00902E49"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80A1" w14:textId="77777777" w:rsidR="00CC708F" w:rsidRDefault="00CC70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A1A78" w14:textId="1F9B6E11" w:rsidR="00904FF6" w:rsidRDefault="00902E49">
    <w:pPr>
      <w:pStyle w:val="Footer"/>
    </w:pPr>
    <w:r>
      <w:fldChar w:fldCharType="begin"/>
    </w:r>
    <w:r>
      <w:instrText xml:space="preserve"> STYLEREF  Version  \* ME</w:instrText>
    </w:r>
    <w:r>
      <w:instrText xml:space="preserve">RGEFORMAT </w:instrText>
    </w:r>
    <w:r>
      <w:fldChar w:fldCharType="separate"/>
    </w:r>
    <w:r w:rsidR="009D4DEE">
      <w:rPr>
        <w:noProof/>
      </w:rPr>
      <w:t>Version 2.1 – September 13, 2012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EFF12" w14:textId="77777777" w:rsidR="00CC708F" w:rsidRDefault="00CC70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8F84A" w14:textId="77777777" w:rsidR="00902E49" w:rsidRDefault="00902E49" w:rsidP="00F81EAE">
      <w:r>
        <w:separator/>
      </w:r>
    </w:p>
  </w:footnote>
  <w:footnote w:type="continuationSeparator" w:id="0">
    <w:p w14:paraId="3940E3EF" w14:textId="77777777" w:rsidR="00902E49" w:rsidRDefault="00902E49" w:rsidP="00F81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6C5AA" w14:textId="77777777" w:rsidR="00CC708F" w:rsidRDefault="00CC70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5F74C" w14:textId="77777777" w:rsidR="00904FF6" w:rsidRDefault="00902E49">
    <w:pPr>
      <w:pStyle w:val="Header"/>
    </w:pPr>
    <w:r>
      <w:fldChar w:fldCharType="begin"/>
    </w:r>
    <w:r>
      <w:instrText xml:space="preserve"> STYLEREF  Title  \* MERGEFORMAT </w:instrText>
    </w:r>
    <w:r>
      <w:fldChar w:fldCharType="separate"/>
    </w:r>
    <w:r w:rsidR="009D4DEE">
      <w:rPr>
        <w:noProof/>
      </w:rPr>
      <w:t>OCR Service Programming Guide</w:t>
    </w:r>
    <w:r>
      <w:rPr>
        <w:noProof/>
      </w:rPr>
      <w:fldChar w:fldCharType="end"/>
    </w:r>
    <w:r w:rsidR="00904FF6">
      <w:t xml:space="preserve"> </w:t>
    </w:r>
    <w:r w:rsidR="00904FF6">
      <w:rPr>
        <w:rFonts w:cs="Calibri"/>
      </w:rPr>
      <w:t>–</w:t>
    </w:r>
    <w:r w:rsidR="00904FF6">
      <w:t xml:space="preserve"> </w:t>
    </w:r>
    <w:r w:rsidR="00904FF6">
      <w:fldChar w:fldCharType="begin"/>
    </w:r>
    <w:r w:rsidR="00904FF6">
      <w:instrText xml:space="preserve"> PAGE  \* Arabic  \* MERGEFORMAT </w:instrText>
    </w:r>
    <w:r w:rsidR="00904FF6">
      <w:fldChar w:fldCharType="separate"/>
    </w:r>
    <w:r w:rsidR="009D4DEE">
      <w:rPr>
        <w:noProof/>
      </w:rPr>
      <w:t>2</w:t>
    </w:r>
    <w:r w:rsidR="00904FF6">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E57DE" w14:textId="77777777" w:rsidR="00CC708F" w:rsidRDefault="00CC70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6DE455DA"/>
    <w:lvl w:ilvl="0">
      <w:start w:val="1"/>
      <w:numFmt w:val="decimal"/>
      <w:lvlText w:val="%1."/>
      <w:lvlJc w:val="left"/>
      <w:pPr>
        <w:tabs>
          <w:tab w:val="num" w:pos="1440"/>
        </w:tabs>
        <w:ind w:left="1440" w:hanging="360"/>
      </w:pPr>
    </w:lvl>
  </w:abstractNum>
  <w:abstractNum w:abstractNumId="1">
    <w:nsid w:val="FFFFFF7E"/>
    <w:multiLevelType w:val="singleLevel"/>
    <w:tmpl w:val="7D98C274"/>
    <w:lvl w:ilvl="0">
      <w:start w:val="1"/>
      <w:numFmt w:val="decimal"/>
      <w:lvlText w:val="%1."/>
      <w:lvlJc w:val="left"/>
      <w:pPr>
        <w:tabs>
          <w:tab w:val="num" w:pos="1080"/>
        </w:tabs>
        <w:ind w:left="1080" w:hanging="360"/>
      </w:pPr>
    </w:lvl>
  </w:abstractNum>
  <w:abstractNum w:abstractNumId="2">
    <w:nsid w:val="FFFFFF7F"/>
    <w:multiLevelType w:val="singleLevel"/>
    <w:tmpl w:val="852E98BC"/>
    <w:lvl w:ilvl="0">
      <w:start w:val="1"/>
      <w:numFmt w:val="decimal"/>
      <w:lvlText w:val="%1."/>
      <w:lvlJc w:val="left"/>
      <w:pPr>
        <w:tabs>
          <w:tab w:val="num" w:pos="720"/>
        </w:tabs>
        <w:ind w:left="720" w:hanging="360"/>
      </w:pPr>
    </w:lvl>
  </w:abstractNum>
  <w:abstractNum w:abstractNumId="3">
    <w:nsid w:val="FFFFFF80"/>
    <w:multiLevelType w:val="singleLevel"/>
    <w:tmpl w:val="C1C42DA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15C235A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91A4C0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34E485A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7FBA975E"/>
    <w:lvl w:ilvl="0">
      <w:start w:val="1"/>
      <w:numFmt w:val="decimal"/>
      <w:lvlText w:val="%1."/>
      <w:lvlJc w:val="left"/>
      <w:pPr>
        <w:tabs>
          <w:tab w:val="num" w:pos="360"/>
        </w:tabs>
        <w:ind w:left="360" w:hanging="360"/>
      </w:pPr>
    </w:lvl>
  </w:abstractNum>
  <w:abstractNum w:abstractNumId="8">
    <w:nsid w:val="010E17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nsid w:val="17E616D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B207F"/>
    <w:multiLevelType w:val="hybridMultilevel"/>
    <w:tmpl w:val="F16A0EC6"/>
    <w:lvl w:ilvl="0" w:tplc="329AB140">
      <w:start w:val="1"/>
      <w:numFmt w:val="bullet"/>
      <w:pStyle w:val="BulletedLis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DD4EC9"/>
    <w:multiLevelType w:val="hybridMultilevel"/>
    <w:tmpl w:val="6402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71B0F97"/>
    <w:multiLevelType w:val="hybridMultilevel"/>
    <w:tmpl w:val="8F5A0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D7320"/>
    <w:multiLevelType w:val="hybridMultilevel"/>
    <w:tmpl w:val="CD90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45A5134"/>
    <w:multiLevelType w:val="hybridMultilevel"/>
    <w:tmpl w:val="DDCA4A94"/>
    <w:lvl w:ilvl="0" w:tplc="880CB85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54627DEE"/>
    <w:multiLevelType w:val="multilevel"/>
    <w:tmpl w:val="F3F0E718"/>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6CC0945"/>
    <w:multiLevelType w:val="hybridMultilevel"/>
    <w:tmpl w:val="3592967A"/>
    <w:lvl w:ilvl="0" w:tplc="331C32D8">
      <w:start w:val="1"/>
      <w:numFmt w:val="decimal"/>
      <w:pStyle w:val="Heading2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9E54EE6"/>
    <w:multiLevelType w:val="hybridMultilevel"/>
    <w:tmpl w:val="2C5AF7DC"/>
    <w:lvl w:ilvl="0" w:tplc="CCBA74F2">
      <w:start w:val="1"/>
      <w:numFmt w:val="bullet"/>
      <w:pStyle w:val="TOC4"/>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4">
    <w:nsid w:val="6FDA43E0"/>
    <w:multiLevelType w:val="hybridMultilevel"/>
    <w:tmpl w:val="68F6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6FA1BDC"/>
    <w:multiLevelType w:val="hybridMultilevel"/>
    <w:tmpl w:val="1076D0BA"/>
    <w:lvl w:ilvl="0" w:tplc="E6387A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11"/>
  </w:num>
  <w:num w:numId="4">
    <w:abstractNumId w:val="25"/>
  </w:num>
  <w:num w:numId="5">
    <w:abstractNumId w:val="19"/>
  </w:num>
  <w:num w:numId="6">
    <w:abstractNumId w:val="9"/>
  </w:num>
  <w:num w:numId="7">
    <w:abstractNumId w:val="17"/>
  </w:num>
  <w:num w:numId="8">
    <w:abstractNumId w:val="14"/>
  </w:num>
  <w:num w:numId="9">
    <w:abstractNumId w:val="8"/>
  </w:num>
  <w:num w:numId="10">
    <w:abstractNumId w:val="8"/>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2"/>
  </w:num>
  <w:num w:numId="20">
    <w:abstractNumId w:val="22"/>
  </w:num>
  <w:num w:numId="21">
    <w:abstractNumId w:val="21"/>
  </w:num>
  <w:num w:numId="22">
    <w:abstractNumId w:val="10"/>
  </w:num>
  <w:num w:numId="23">
    <w:abstractNumId w:val="23"/>
  </w:num>
  <w:num w:numId="24">
    <w:abstractNumId w:val="11"/>
  </w:num>
  <w:num w:numId="25">
    <w:abstractNumId w:val="18"/>
  </w:num>
  <w:num w:numId="26">
    <w:abstractNumId w:val="26"/>
  </w:num>
  <w:num w:numId="27">
    <w:abstractNumId w:val="20"/>
  </w:num>
  <w:num w:numId="28">
    <w:abstractNumId w:val="16"/>
  </w:num>
  <w:num w:numId="29">
    <w:abstractNumId w:val="13"/>
  </w:num>
  <w:num w:numId="30">
    <w:abstractNumId w:val="2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AE"/>
    <w:rsid w:val="0001039C"/>
    <w:rsid w:val="000304D6"/>
    <w:rsid w:val="00046F59"/>
    <w:rsid w:val="00047616"/>
    <w:rsid w:val="00052C0D"/>
    <w:rsid w:val="00071B51"/>
    <w:rsid w:val="00072387"/>
    <w:rsid w:val="000734EB"/>
    <w:rsid w:val="000A1976"/>
    <w:rsid w:val="000A52E7"/>
    <w:rsid w:val="000A566B"/>
    <w:rsid w:val="000C666D"/>
    <w:rsid w:val="000D0CAF"/>
    <w:rsid w:val="000E0CAA"/>
    <w:rsid w:val="000F1247"/>
    <w:rsid w:val="00127D58"/>
    <w:rsid w:val="00134164"/>
    <w:rsid w:val="001370F5"/>
    <w:rsid w:val="001376B2"/>
    <w:rsid w:val="00142E35"/>
    <w:rsid w:val="001465F5"/>
    <w:rsid w:val="00192620"/>
    <w:rsid w:val="001C3D3D"/>
    <w:rsid w:val="001E50DB"/>
    <w:rsid w:val="002003A0"/>
    <w:rsid w:val="002133B7"/>
    <w:rsid w:val="0022127C"/>
    <w:rsid w:val="00225F50"/>
    <w:rsid w:val="00237441"/>
    <w:rsid w:val="00254AB1"/>
    <w:rsid w:val="002647EB"/>
    <w:rsid w:val="00271769"/>
    <w:rsid w:val="0028261D"/>
    <w:rsid w:val="002A213C"/>
    <w:rsid w:val="002B58C0"/>
    <w:rsid w:val="002C681D"/>
    <w:rsid w:val="002E18C5"/>
    <w:rsid w:val="002E59E3"/>
    <w:rsid w:val="002F4D60"/>
    <w:rsid w:val="00307766"/>
    <w:rsid w:val="0032724B"/>
    <w:rsid w:val="00357A12"/>
    <w:rsid w:val="00357F68"/>
    <w:rsid w:val="00366E13"/>
    <w:rsid w:val="00377518"/>
    <w:rsid w:val="003B3C48"/>
    <w:rsid w:val="003B4FBE"/>
    <w:rsid w:val="003E6952"/>
    <w:rsid w:val="003F7DC0"/>
    <w:rsid w:val="00420A54"/>
    <w:rsid w:val="00430604"/>
    <w:rsid w:val="004332B8"/>
    <w:rsid w:val="00434502"/>
    <w:rsid w:val="004602CF"/>
    <w:rsid w:val="00461DD3"/>
    <w:rsid w:val="004652F3"/>
    <w:rsid w:val="00465BCE"/>
    <w:rsid w:val="0047497D"/>
    <w:rsid w:val="00493D2D"/>
    <w:rsid w:val="004D2EFB"/>
    <w:rsid w:val="004D7913"/>
    <w:rsid w:val="004D7D53"/>
    <w:rsid w:val="004E0273"/>
    <w:rsid w:val="004E1883"/>
    <w:rsid w:val="004E2ECD"/>
    <w:rsid w:val="004F5225"/>
    <w:rsid w:val="004F5404"/>
    <w:rsid w:val="004F7C4B"/>
    <w:rsid w:val="00502428"/>
    <w:rsid w:val="0052175E"/>
    <w:rsid w:val="0053223D"/>
    <w:rsid w:val="0053300D"/>
    <w:rsid w:val="005513AB"/>
    <w:rsid w:val="00556057"/>
    <w:rsid w:val="00567A8E"/>
    <w:rsid w:val="0057042B"/>
    <w:rsid w:val="0057235E"/>
    <w:rsid w:val="00576B88"/>
    <w:rsid w:val="005911A2"/>
    <w:rsid w:val="005A0A2D"/>
    <w:rsid w:val="005A7C2B"/>
    <w:rsid w:val="005C299F"/>
    <w:rsid w:val="005E40A3"/>
    <w:rsid w:val="00605610"/>
    <w:rsid w:val="00616739"/>
    <w:rsid w:val="00633CB1"/>
    <w:rsid w:val="00633D77"/>
    <w:rsid w:val="00644703"/>
    <w:rsid w:val="0065389A"/>
    <w:rsid w:val="00654D53"/>
    <w:rsid w:val="006554D0"/>
    <w:rsid w:val="00680126"/>
    <w:rsid w:val="0069103C"/>
    <w:rsid w:val="006A2979"/>
    <w:rsid w:val="006C38ED"/>
    <w:rsid w:val="006D0B7B"/>
    <w:rsid w:val="006D1E0C"/>
    <w:rsid w:val="006F69D2"/>
    <w:rsid w:val="00701B9E"/>
    <w:rsid w:val="00701C60"/>
    <w:rsid w:val="00710117"/>
    <w:rsid w:val="00726EF2"/>
    <w:rsid w:val="00742BA2"/>
    <w:rsid w:val="00751E3D"/>
    <w:rsid w:val="007524D5"/>
    <w:rsid w:val="00764AEF"/>
    <w:rsid w:val="00797D60"/>
    <w:rsid w:val="007B28B8"/>
    <w:rsid w:val="007C7982"/>
    <w:rsid w:val="007D69A2"/>
    <w:rsid w:val="007E64EB"/>
    <w:rsid w:val="00813C25"/>
    <w:rsid w:val="00835693"/>
    <w:rsid w:val="00844124"/>
    <w:rsid w:val="00845F75"/>
    <w:rsid w:val="008578FA"/>
    <w:rsid w:val="00860BAF"/>
    <w:rsid w:val="008642FB"/>
    <w:rsid w:val="00865A56"/>
    <w:rsid w:val="00881723"/>
    <w:rsid w:val="00884D88"/>
    <w:rsid w:val="00895CC0"/>
    <w:rsid w:val="008A2E35"/>
    <w:rsid w:val="008D04E1"/>
    <w:rsid w:val="008D7E02"/>
    <w:rsid w:val="008D7FA8"/>
    <w:rsid w:val="008E42B5"/>
    <w:rsid w:val="00902E49"/>
    <w:rsid w:val="00904FF6"/>
    <w:rsid w:val="0092240E"/>
    <w:rsid w:val="00937750"/>
    <w:rsid w:val="00955248"/>
    <w:rsid w:val="00956D84"/>
    <w:rsid w:val="0096197C"/>
    <w:rsid w:val="009673CD"/>
    <w:rsid w:val="00975557"/>
    <w:rsid w:val="00992844"/>
    <w:rsid w:val="009A45AF"/>
    <w:rsid w:val="009B0A54"/>
    <w:rsid w:val="009B0AD7"/>
    <w:rsid w:val="009B2930"/>
    <w:rsid w:val="009D4DEE"/>
    <w:rsid w:val="009E74C4"/>
    <w:rsid w:val="009F10AD"/>
    <w:rsid w:val="009F4546"/>
    <w:rsid w:val="009F68C1"/>
    <w:rsid w:val="00A24F30"/>
    <w:rsid w:val="00A25556"/>
    <w:rsid w:val="00A34A9A"/>
    <w:rsid w:val="00A40A82"/>
    <w:rsid w:val="00A52C2C"/>
    <w:rsid w:val="00A6597C"/>
    <w:rsid w:val="00A668EF"/>
    <w:rsid w:val="00A66E40"/>
    <w:rsid w:val="00A75987"/>
    <w:rsid w:val="00A76CAC"/>
    <w:rsid w:val="00A86D01"/>
    <w:rsid w:val="00AE1964"/>
    <w:rsid w:val="00AE24FB"/>
    <w:rsid w:val="00AE7D4D"/>
    <w:rsid w:val="00B26827"/>
    <w:rsid w:val="00B424E6"/>
    <w:rsid w:val="00B4596F"/>
    <w:rsid w:val="00B51445"/>
    <w:rsid w:val="00B57668"/>
    <w:rsid w:val="00B64A56"/>
    <w:rsid w:val="00B845B2"/>
    <w:rsid w:val="00B85A7A"/>
    <w:rsid w:val="00B91A0A"/>
    <w:rsid w:val="00B95ED2"/>
    <w:rsid w:val="00BC3961"/>
    <w:rsid w:val="00BD63A8"/>
    <w:rsid w:val="00C0574F"/>
    <w:rsid w:val="00C07DB4"/>
    <w:rsid w:val="00C31CAE"/>
    <w:rsid w:val="00C43047"/>
    <w:rsid w:val="00C46144"/>
    <w:rsid w:val="00C660DE"/>
    <w:rsid w:val="00C82496"/>
    <w:rsid w:val="00C83CF7"/>
    <w:rsid w:val="00C96502"/>
    <w:rsid w:val="00CA2E62"/>
    <w:rsid w:val="00CA748F"/>
    <w:rsid w:val="00CB00BD"/>
    <w:rsid w:val="00CC708F"/>
    <w:rsid w:val="00CD18B8"/>
    <w:rsid w:val="00D14BE3"/>
    <w:rsid w:val="00D21BBD"/>
    <w:rsid w:val="00D44389"/>
    <w:rsid w:val="00D4792C"/>
    <w:rsid w:val="00D70C10"/>
    <w:rsid w:val="00DA4215"/>
    <w:rsid w:val="00DA48BD"/>
    <w:rsid w:val="00DA7E2E"/>
    <w:rsid w:val="00DB5CC3"/>
    <w:rsid w:val="00DB7E60"/>
    <w:rsid w:val="00DD59E9"/>
    <w:rsid w:val="00DD7BFB"/>
    <w:rsid w:val="00DE4CC5"/>
    <w:rsid w:val="00DF1F20"/>
    <w:rsid w:val="00DF3A69"/>
    <w:rsid w:val="00DF7DAF"/>
    <w:rsid w:val="00E10E39"/>
    <w:rsid w:val="00E11647"/>
    <w:rsid w:val="00E17F07"/>
    <w:rsid w:val="00E26C03"/>
    <w:rsid w:val="00E65012"/>
    <w:rsid w:val="00E67AE9"/>
    <w:rsid w:val="00E7645F"/>
    <w:rsid w:val="00E81FE3"/>
    <w:rsid w:val="00E9323F"/>
    <w:rsid w:val="00E93F8E"/>
    <w:rsid w:val="00E97C98"/>
    <w:rsid w:val="00ED2CA7"/>
    <w:rsid w:val="00EE2EDC"/>
    <w:rsid w:val="00EE4288"/>
    <w:rsid w:val="00EE5457"/>
    <w:rsid w:val="00EF402E"/>
    <w:rsid w:val="00EF49A8"/>
    <w:rsid w:val="00EF5047"/>
    <w:rsid w:val="00F01F06"/>
    <w:rsid w:val="00F174B4"/>
    <w:rsid w:val="00F2202E"/>
    <w:rsid w:val="00F37BDE"/>
    <w:rsid w:val="00F72E12"/>
    <w:rsid w:val="00F81EAE"/>
    <w:rsid w:val="00F86B27"/>
    <w:rsid w:val="00FC0120"/>
    <w:rsid w:val="00FC0D2A"/>
    <w:rsid w:val="00FD0D1C"/>
    <w:rsid w:val="00FD5B68"/>
    <w:rsid w:val="00FD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7575F5C8"/>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uiPriority="1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C07DB4"/>
    <w:pPr>
      <w:spacing w:before="60" w:after="120" w:line="260" w:lineRule="exact"/>
    </w:pPr>
    <w:rPr>
      <w:rFonts w:ascii="Segoe UI" w:hAnsi="Segoe UI"/>
      <w:sz w:val="19"/>
    </w:rPr>
  </w:style>
  <w:style w:type="paragraph" w:styleId="Heading1">
    <w:name w:val="heading 1"/>
    <w:aliases w:val="h1"/>
    <w:next w:val="Normal"/>
    <w:link w:val="Heading1Char"/>
    <w:qFormat/>
    <w:rsid w:val="00C07DB4"/>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uiPriority w:val="10"/>
    <w:qFormat/>
    <w:rsid w:val="003B4FBE"/>
    <w:pPr>
      <w:spacing w:before="96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line="240" w:lineRule="auto"/>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C07DB4"/>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line="240" w:lineRule="auto"/>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line="240" w:lineRule="auto"/>
      <w:ind w:left="360"/>
    </w:pPr>
    <w:rPr>
      <w:rFonts w:eastAsiaTheme="minorEastAsia"/>
      <w:noProof/>
      <w:sz w:val="18"/>
    </w:rPr>
  </w:style>
  <w:style w:type="paragraph" w:styleId="TOC3">
    <w:name w:val="toc 3"/>
    <w:basedOn w:val="TOC2"/>
    <w:next w:val="Normal"/>
    <w:autoRedefine/>
    <w:uiPriority w:val="39"/>
    <w:unhideWhenUsed/>
    <w:rsid w:val="00633D77"/>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line="240" w:lineRule="auto"/>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line="240" w:lineRule="auto"/>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line="240" w:lineRule="auto"/>
      <w:ind w:left="-720"/>
    </w:pPr>
    <w:rPr>
      <w:rFonts w:ascii="Arial" w:hAnsi="Arial" w:cs="Arial"/>
      <w:sz w:val="28"/>
      <w:szCs w:val="28"/>
    </w:rPr>
  </w:style>
  <w:style w:type="paragraph" w:styleId="BodyText">
    <w:name w:val="Body Text"/>
    <w:basedOn w:val="Normal"/>
    <w:link w:val="BodyTextChar"/>
    <w:rsid w:val="00F01F06"/>
    <w:pPr>
      <w:tabs>
        <w:tab w:val="left" w:pos="360"/>
        <w:tab w:val="left" w:pos="720"/>
      </w:tabs>
      <w:spacing w:before="0" w:after="160" w:line="240" w:lineRule="auto"/>
    </w:pPr>
    <w:rPr>
      <w:rFonts w:asciiTheme="minorHAnsi" w:eastAsia="MS Mincho" w:hAnsiTheme="minorHAnsi" w:cs="Arial"/>
      <w:sz w:val="22"/>
      <w:szCs w:val="20"/>
    </w:rPr>
  </w:style>
  <w:style w:type="character" w:customStyle="1" w:styleId="BodyTextChar">
    <w:name w:val="Body Text Char"/>
    <w:basedOn w:val="DefaultParagraphFont"/>
    <w:link w:val="BodyText"/>
    <w:rsid w:val="00F01F06"/>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F01F06"/>
    <w:pPr>
      <w:spacing w:before="0"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F01F06"/>
    <w:rPr>
      <w:rFonts w:asciiTheme="minorHAnsi" w:hAnsiTheme="minorHAnsi"/>
    </w:rPr>
  </w:style>
  <w:style w:type="paragraph" w:customStyle="1" w:styleId="Heading23">
    <w:name w:val="Heading 23"/>
    <w:basedOn w:val="ListParagraph"/>
    <w:rsid w:val="00CA748F"/>
    <w:pPr>
      <w:numPr>
        <w:numId w:val="27"/>
      </w:numPr>
      <w:spacing w:before="0" w:after="200" w:line="276" w:lineRule="auto"/>
    </w:pPr>
  </w:style>
  <w:style w:type="character" w:customStyle="1" w:styleId="parameter">
    <w:name w:val="parameter"/>
    <w:basedOn w:val="DefaultParagraphFont"/>
    <w:rsid w:val="00B85A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uiPriority="1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C07DB4"/>
    <w:pPr>
      <w:spacing w:before="60" w:after="120" w:line="260" w:lineRule="exact"/>
    </w:pPr>
    <w:rPr>
      <w:rFonts w:ascii="Segoe UI" w:hAnsi="Segoe UI"/>
      <w:sz w:val="19"/>
    </w:rPr>
  </w:style>
  <w:style w:type="paragraph" w:styleId="Heading1">
    <w:name w:val="heading 1"/>
    <w:aliases w:val="h1"/>
    <w:next w:val="Normal"/>
    <w:link w:val="Heading1Char"/>
    <w:qFormat/>
    <w:rsid w:val="00C07DB4"/>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uiPriority w:val="10"/>
    <w:qFormat/>
    <w:rsid w:val="003B4FBE"/>
    <w:pPr>
      <w:spacing w:before="96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line="240" w:lineRule="auto"/>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C07DB4"/>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line="240" w:lineRule="auto"/>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line="240" w:lineRule="auto"/>
      <w:ind w:left="360"/>
    </w:pPr>
    <w:rPr>
      <w:rFonts w:eastAsiaTheme="minorEastAsia"/>
      <w:noProof/>
      <w:sz w:val="18"/>
    </w:rPr>
  </w:style>
  <w:style w:type="paragraph" w:styleId="TOC3">
    <w:name w:val="toc 3"/>
    <w:basedOn w:val="TOC2"/>
    <w:next w:val="Normal"/>
    <w:autoRedefine/>
    <w:uiPriority w:val="39"/>
    <w:unhideWhenUsed/>
    <w:rsid w:val="00633D77"/>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line="240" w:lineRule="auto"/>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line="240" w:lineRule="auto"/>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line="240" w:lineRule="auto"/>
      <w:ind w:left="-720"/>
    </w:pPr>
    <w:rPr>
      <w:rFonts w:ascii="Arial" w:hAnsi="Arial" w:cs="Arial"/>
      <w:sz w:val="28"/>
      <w:szCs w:val="28"/>
    </w:rPr>
  </w:style>
  <w:style w:type="paragraph" w:styleId="BodyText">
    <w:name w:val="Body Text"/>
    <w:basedOn w:val="Normal"/>
    <w:link w:val="BodyTextChar"/>
    <w:rsid w:val="00F01F06"/>
    <w:pPr>
      <w:tabs>
        <w:tab w:val="left" w:pos="360"/>
        <w:tab w:val="left" w:pos="720"/>
      </w:tabs>
      <w:spacing w:before="0" w:after="160" w:line="240" w:lineRule="auto"/>
    </w:pPr>
    <w:rPr>
      <w:rFonts w:asciiTheme="minorHAnsi" w:eastAsia="MS Mincho" w:hAnsiTheme="minorHAnsi" w:cs="Arial"/>
      <w:sz w:val="22"/>
      <w:szCs w:val="20"/>
    </w:rPr>
  </w:style>
  <w:style w:type="character" w:customStyle="1" w:styleId="BodyTextChar">
    <w:name w:val="Body Text Char"/>
    <w:basedOn w:val="DefaultParagraphFont"/>
    <w:link w:val="BodyText"/>
    <w:rsid w:val="00F01F06"/>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F01F06"/>
    <w:pPr>
      <w:spacing w:before="0"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F01F06"/>
    <w:rPr>
      <w:rFonts w:asciiTheme="minorHAnsi" w:hAnsiTheme="minorHAnsi"/>
    </w:rPr>
  </w:style>
  <w:style w:type="paragraph" w:customStyle="1" w:styleId="Heading23">
    <w:name w:val="Heading 23"/>
    <w:basedOn w:val="ListParagraph"/>
    <w:rsid w:val="00CA748F"/>
    <w:pPr>
      <w:numPr>
        <w:numId w:val="27"/>
      </w:numPr>
      <w:spacing w:before="0" w:after="200" w:line="276" w:lineRule="auto"/>
    </w:pPr>
  </w:style>
  <w:style w:type="character" w:customStyle="1" w:styleId="parameter">
    <w:name w:val="parameter"/>
    <w:basedOn w:val="DefaultParagraphFont"/>
    <w:rsid w:val="00B85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358416">
      <w:bodyDiv w:val="1"/>
      <w:marLeft w:val="0"/>
      <w:marRight w:val="0"/>
      <w:marTop w:val="0"/>
      <w:marBottom w:val="0"/>
      <w:divBdr>
        <w:top w:val="none" w:sz="0" w:space="0" w:color="auto"/>
        <w:left w:val="single" w:sz="36" w:space="0" w:color="E6E6E6"/>
        <w:bottom w:val="none" w:sz="0" w:space="0" w:color="auto"/>
        <w:right w:val="none" w:sz="0" w:space="0" w:color="auto"/>
      </w:divBdr>
      <w:divsChild>
        <w:div w:id="400715973">
          <w:marLeft w:val="0"/>
          <w:marRight w:val="0"/>
          <w:marTop w:val="0"/>
          <w:marBottom w:val="0"/>
          <w:divBdr>
            <w:top w:val="none" w:sz="0" w:space="0" w:color="auto"/>
            <w:left w:val="none" w:sz="0" w:space="0" w:color="auto"/>
            <w:bottom w:val="none" w:sz="0" w:space="0" w:color="auto"/>
            <w:right w:val="none" w:sz="0" w:space="0" w:color="auto"/>
          </w:divBdr>
          <w:divsChild>
            <w:div w:id="1267424560">
              <w:marLeft w:val="0"/>
              <w:marRight w:val="0"/>
              <w:marTop w:val="0"/>
              <w:marBottom w:val="0"/>
              <w:divBdr>
                <w:top w:val="none" w:sz="0" w:space="0" w:color="auto"/>
                <w:left w:val="none" w:sz="0" w:space="0" w:color="auto"/>
                <w:bottom w:val="none" w:sz="0" w:space="0" w:color="auto"/>
                <w:right w:val="none" w:sz="0" w:space="0" w:color="auto"/>
              </w:divBdr>
              <w:divsChild>
                <w:div w:id="1842162259">
                  <w:marLeft w:val="0"/>
                  <w:marRight w:val="0"/>
                  <w:marTop w:val="0"/>
                  <w:marBottom w:val="0"/>
                  <w:divBdr>
                    <w:top w:val="none" w:sz="0" w:space="0" w:color="auto"/>
                    <w:left w:val="none" w:sz="0" w:space="0" w:color="auto"/>
                    <w:bottom w:val="none" w:sz="0" w:space="0" w:color="auto"/>
                    <w:right w:val="none" w:sz="0" w:space="0" w:color="auto"/>
                  </w:divBdr>
                  <w:divsChild>
                    <w:div w:id="1122964778">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033839">
      <w:bodyDiv w:val="1"/>
      <w:marLeft w:val="0"/>
      <w:marRight w:val="0"/>
      <w:marTop w:val="0"/>
      <w:marBottom w:val="0"/>
      <w:divBdr>
        <w:top w:val="none" w:sz="0" w:space="0" w:color="auto"/>
        <w:left w:val="single" w:sz="36" w:space="0" w:color="E6E6E6"/>
        <w:bottom w:val="none" w:sz="0" w:space="0" w:color="auto"/>
        <w:right w:val="none" w:sz="0" w:space="0" w:color="auto"/>
      </w:divBdr>
      <w:divsChild>
        <w:div w:id="479812937">
          <w:marLeft w:val="0"/>
          <w:marRight w:val="0"/>
          <w:marTop w:val="0"/>
          <w:marBottom w:val="0"/>
          <w:divBdr>
            <w:top w:val="none" w:sz="0" w:space="0" w:color="auto"/>
            <w:left w:val="none" w:sz="0" w:space="0" w:color="auto"/>
            <w:bottom w:val="none" w:sz="0" w:space="0" w:color="auto"/>
            <w:right w:val="none" w:sz="0" w:space="0" w:color="auto"/>
          </w:divBdr>
          <w:divsChild>
            <w:div w:id="728920139">
              <w:marLeft w:val="0"/>
              <w:marRight w:val="0"/>
              <w:marTop w:val="0"/>
              <w:marBottom w:val="0"/>
              <w:divBdr>
                <w:top w:val="none" w:sz="0" w:space="0" w:color="auto"/>
                <w:left w:val="none" w:sz="0" w:space="0" w:color="auto"/>
                <w:bottom w:val="none" w:sz="0" w:space="0" w:color="auto"/>
                <w:right w:val="none" w:sz="0" w:space="0" w:color="auto"/>
              </w:divBdr>
              <w:divsChild>
                <w:div w:id="1953047759">
                  <w:marLeft w:val="0"/>
                  <w:marRight w:val="0"/>
                  <w:marTop w:val="0"/>
                  <w:marBottom w:val="0"/>
                  <w:divBdr>
                    <w:top w:val="none" w:sz="0" w:space="0" w:color="auto"/>
                    <w:left w:val="none" w:sz="0" w:space="0" w:color="auto"/>
                    <w:bottom w:val="none" w:sz="0" w:space="0" w:color="auto"/>
                    <w:right w:val="none" w:sz="0" w:space="0" w:color="auto"/>
                  </w:divBdr>
                  <w:divsChild>
                    <w:div w:id="1352074357">
                      <w:marLeft w:val="0"/>
                      <w:marRight w:val="0"/>
                      <w:marTop w:val="0"/>
                      <w:marBottom w:val="0"/>
                      <w:divBdr>
                        <w:top w:val="none" w:sz="0" w:space="0" w:color="auto"/>
                        <w:left w:val="single" w:sz="36" w:space="0" w:color="E6E6E6"/>
                        <w:bottom w:val="none" w:sz="0" w:space="0" w:color="auto"/>
                        <w:right w:val="none" w:sz="0" w:space="0" w:color="auto"/>
                      </w:divBdr>
                      <w:divsChild>
                        <w:div w:id="1918510920">
                          <w:marLeft w:val="0"/>
                          <w:marRight w:val="0"/>
                          <w:marTop w:val="0"/>
                          <w:marBottom w:val="0"/>
                          <w:divBdr>
                            <w:top w:val="none" w:sz="0" w:space="0" w:color="auto"/>
                            <w:left w:val="none" w:sz="0" w:space="0" w:color="auto"/>
                            <w:bottom w:val="none" w:sz="0" w:space="0" w:color="auto"/>
                            <w:right w:val="none" w:sz="0" w:space="0" w:color="auto"/>
                          </w:divBdr>
                        </w:div>
                        <w:div w:id="2066289714">
                          <w:marLeft w:val="0"/>
                          <w:marRight w:val="0"/>
                          <w:marTop w:val="0"/>
                          <w:marBottom w:val="0"/>
                          <w:divBdr>
                            <w:top w:val="none" w:sz="0" w:space="0" w:color="auto"/>
                            <w:left w:val="none" w:sz="0" w:space="0" w:color="auto"/>
                            <w:bottom w:val="none" w:sz="0" w:space="0" w:color="auto"/>
                            <w:right w:val="none" w:sz="0" w:space="0" w:color="auto"/>
                          </w:divBdr>
                        </w:div>
                        <w:div w:id="1306274846">
                          <w:marLeft w:val="0"/>
                          <w:marRight w:val="0"/>
                          <w:marTop w:val="0"/>
                          <w:marBottom w:val="0"/>
                          <w:divBdr>
                            <w:top w:val="none" w:sz="0" w:space="0" w:color="auto"/>
                            <w:left w:val="none" w:sz="0" w:space="0" w:color="auto"/>
                            <w:bottom w:val="none" w:sz="0" w:space="0" w:color="auto"/>
                            <w:right w:val="none" w:sz="0" w:space="0" w:color="auto"/>
                          </w:divBdr>
                        </w:div>
                        <w:div w:id="81413487">
                          <w:marLeft w:val="0"/>
                          <w:marRight w:val="0"/>
                          <w:marTop w:val="0"/>
                          <w:marBottom w:val="0"/>
                          <w:divBdr>
                            <w:top w:val="none" w:sz="0" w:space="0" w:color="auto"/>
                            <w:left w:val="none" w:sz="0" w:space="0" w:color="auto"/>
                            <w:bottom w:val="none" w:sz="0" w:space="0" w:color="auto"/>
                            <w:right w:val="none" w:sz="0" w:space="0" w:color="auto"/>
                          </w:divBdr>
                        </w:div>
                        <w:div w:id="13412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search.microsoft.com/en-US/projects/hawaii/docs.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research.microsoft.com/en-us/projects/hawaii/default.aspx" TargetMode="External"/><Relationship Id="rId17" Type="http://schemas.openxmlformats.org/officeDocument/2006/relationships/hyperlink" Target="http://blogs.msdn.com/b/microsoft_press/archive/2010/10/28/free-ebook-programming-windows-phone-7-by-charles-petzold.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sdn.microsoft.com/library/ff402526(v=VS.92).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ms591206.aspx"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acebook.com/pages/Microsoft-Research-Project-Hawaii/164295863611699"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6926F7F-6CFE-4792-AB55-CAF428B7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OCR Service Programming Guide</vt:lpstr>
    </vt:vector>
  </TitlesOfParts>
  <Company/>
  <LinksUpToDate>false</LinksUpToDate>
  <CharactersWithSpaces>16446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Service Programming Guide</dc:title>
  <dc:creator/>
  <cp:lastModifiedBy/>
  <cp:revision>1</cp:revision>
  <dcterms:created xsi:type="dcterms:W3CDTF">2012-09-14T16:11:00Z</dcterms:created>
  <dcterms:modified xsi:type="dcterms:W3CDTF">2012-09-27T22:49:00Z</dcterms:modified>
</cp:coreProperties>
</file>