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33" w:rsidRDefault="00775333" w:rsidP="00B12262">
      <w:pPr>
        <w:ind w:firstLine="567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Заголовок</w:t>
      </w:r>
    </w:p>
    <w:p w:rsidR="00775333" w:rsidRPr="00775333" w:rsidRDefault="00775333" w:rsidP="00B12262">
      <w:pPr>
        <w:ind w:firstLine="567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p w:rsidR="00775333" w:rsidRDefault="00775333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75333" w:rsidRDefault="00775333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23022" w:rsidRDefault="00B12262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262">
        <w:rPr>
          <w:rFonts w:ascii="Times New Roman" w:hAnsi="Times New Roman" w:cs="Times New Roman"/>
          <w:sz w:val="28"/>
          <w:szCs w:val="28"/>
        </w:rPr>
        <w:t xml:space="preserve">В августе 2018 года были проведены испытания </w:t>
      </w:r>
      <w:r>
        <w:rPr>
          <w:rFonts w:ascii="Times New Roman" w:hAnsi="Times New Roman" w:cs="Times New Roman"/>
          <w:sz w:val="28"/>
          <w:szCs w:val="28"/>
        </w:rPr>
        <w:t xml:space="preserve">Блока магнитно–импульсной </w:t>
      </w:r>
      <w:r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блока к тепловозам ТЭП70БС-236 и ТЭП70БС-128.</w:t>
      </w:r>
    </w:p>
    <w:p w:rsidR="00B12262" w:rsidRDefault="00B1226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испытаний фиксировались импульсы от электронного датчика давления, подключаемого последовательно к каждому цилиндру дизеля. 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работоспособность как самого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так и всей измерительной системы, включая компьютер. Зафиксированные моменты вспышек в цилиндрах дизелей обоих тепловозов соответствуют данным предоставленным АО «ВНИКТИ» в письме №22-03/3313 от 31.07.2017 г.  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соответствующих очередности работы </w:t>
      </w:r>
      <w:r w:rsidR="005D0A95"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 w:rsidR="005D0A95"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 xml:space="preserve">смещена на 42 градуса относительно цилиндров стороны А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F51B18" w:rsidP="006B5E96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96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DC238D" w:rsidTr="00DC238D">
        <w:tc>
          <w:tcPr>
            <w:tcW w:w="3964" w:type="dxa"/>
            <w:vMerge w:val="restart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Обозначение цилиндров по ГОСТ 23550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DC238D">
        <w:tc>
          <w:tcPr>
            <w:tcW w:w="3964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215AAE">
        <w:tc>
          <w:tcPr>
            <w:tcW w:w="3964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0029">
        <w:rPr>
          <w:rFonts w:ascii="Times New Roman" w:hAnsi="Times New Roman" w:cs="Times New Roman"/>
          <w:sz w:val="28"/>
          <w:szCs w:val="28"/>
        </w:rPr>
        <w:t xml:space="preserve">эти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proofErr w:type="gramEnd"/>
      <w:r w:rsidR="00F51B18">
        <w:rPr>
          <w:rFonts w:ascii="Times New Roman" w:hAnsi="Times New Roman" w:cs="Times New Roman"/>
          <w:sz w:val="28"/>
          <w:szCs w:val="28"/>
        </w:rPr>
        <w:t xml:space="preserve"> на рис. 1.</w:t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96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Рис. 1.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Задержка между последовательно работающими цилиндрами дизель-генератора тепловоза ТЭП70БС-128.</w:t>
      </w:r>
    </w:p>
    <w:p w:rsidR="00913400" w:rsidRDefault="00AE53B3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7670A" w:rsidRPr="00B7670A" w:rsidRDefault="00B7670A" w:rsidP="00B7670A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графика максимальных давлений в цилиндрах 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 показывает, что в цилиндрах с максимальным давлением вспышка происходит раньше табличных значений, предоставленных АО «ВНИКТИ» в таблице 1. А в цилиндрах с наименьшим давлением позже. На</w:t>
      </w:r>
      <w:r w:rsidR="00C1443B">
        <w:rPr>
          <w:rFonts w:ascii="Times New Roman" w:hAnsi="Times New Roman" w:cs="Times New Roman"/>
          <w:sz w:val="28"/>
          <w:szCs w:val="28"/>
        </w:rPr>
        <w:t xml:space="preserve"> рисунке изображены два </w:t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23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График максимальных давлений от углового положения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цилиндра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Pr="00797B5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>вклад в общий вращательный момент дизеля 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форму импульса давления в цилиндре А3 (рис. 6).</w:t>
      </w:r>
    </w:p>
    <w:p w:rsidR="006571CB" w:rsidRDefault="006571CB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53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зднее возгор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Рис.6 Форма импульса давления в цилиндре А3, первая кривая при отсутствии топлива,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7" w:rsidRDefault="00D87157" w:rsidP="00D8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6571CB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.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1F1350" w:rsidRDefault="001F1350" w:rsidP="00D87157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 7.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C5578E">
        <w:rPr>
          <w:rFonts w:ascii="Times New Roman" w:hAnsi="Times New Roman" w:cs="Times New Roman"/>
          <w:sz w:val="28"/>
          <w:szCs w:val="28"/>
        </w:rPr>
        <w:t>от среднего давления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>На рис 9. Представлен круговой график мгновенной скорости коленчатого вала дизеля в 4 позиции контроллера машиниста.</w:t>
      </w:r>
    </w:p>
    <w:p w:rsidR="00300E5B" w:rsidRDefault="00CE0E57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клонение давления и угла - 25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8  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9.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9542A3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лонение давления и угла - 12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B" w:rsidRPr="00B12262" w:rsidRDefault="00E521E5" w:rsidP="00F55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C5578E">
        <w:rPr>
          <w:rFonts w:ascii="Times New Roman" w:hAnsi="Times New Roman" w:cs="Times New Roman"/>
          <w:sz w:val="28"/>
          <w:szCs w:val="28"/>
        </w:rPr>
        <w:t>Рис.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10</w:t>
      </w:r>
      <w:r w:rsidR="00C5578E">
        <w:rPr>
          <w:rFonts w:ascii="Times New Roman" w:hAnsi="Times New Roman" w:cs="Times New Roman"/>
          <w:sz w:val="28"/>
          <w:szCs w:val="28"/>
        </w:rPr>
        <w:t xml:space="preserve">.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>
        <w:rPr>
          <w:sz w:val="28"/>
          <w:szCs w:val="28"/>
        </w:rPr>
        <w:t>ТЭП70БС</w:t>
      </w:r>
      <w:r w:rsidRPr="00CE0E57">
        <w:rPr>
          <w:sz w:val="28"/>
          <w:szCs w:val="28"/>
        </w:rPr>
        <w:t>.</w:t>
      </w:r>
      <w:r w:rsidR="00C5578E"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>
        <w:rPr>
          <w:sz w:val="28"/>
          <w:szCs w:val="28"/>
        </w:rPr>
        <w:t>.</w:t>
      </w:r>
    </w:p>
    <w:sectPr w:rsidR="00300E5B" w:rsidRPr="00B12262" w:rsidSect="006B5E9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6E3B"/>
    <w:rsid w:val="00180ECC"/>
    <w:rsid w:val="001A0029"/>
    <w:rsid w:val="001F1350"/>
    <w:rsid w:val="00215AAE"/>
    <w:rsid w:val="00225DB2"/>
    <w:rsid w:val="00300E5B"/>
    <w:rsid w:val="00353867"/>
    <w:rsid w:val="00440EBA"/>
    <w:rsid w:val="004553A1"/>
    <w:rsid w:val="00464D48"/>
    <w:rsid w:val="005252D5"/>
    <w:rsid w:val="00556A62"/>
    <w:rsid w:val="005D0A95"/>
    <w:rsid w:val="006571CB"/>
    <w:rsid w:val="00693932"/>
    <w:rsid w:val="006B5E96"/>
    <w:rsid w:val="006E1C1F"/>
    <w:rsid w:val="00775333"/>
    <w:rsid w:val="00797B5B"/>
    <w:rsid w:val="007A6B29"/>
    <w:rsid w:val="007E6943"/>
    <w:rsid w:val="00854164"/>
    <w:rsid w:val="00882EEE"/>
    <w:rsid w:val="00913400"/>
    <w:rsid w:val="00930C7C"/>
    <w:rsid w:val="009542A3"/>
    <w:rsid w:val="009555FB"/>
    <w:rsid w:val="00A56617"/>
    <w:rsid w:val="00AE53B3"/>
    <w:rsid w:val="00B12262"/>
    <w:rsid w:val="00B23022"/>
    <w:rsid w:val="00B324C5"/>
    <w:rsid w:val="00B7670A"/>
    <w:rsid w:val="00C1443B"/>
    <w:rsid w:val="00C5578E"/>
    <w:rsid w:val="00C9486D"/>
    <w:rsid w:val="00CC169F"/>
    <w:rsid w:val="00CD0F09"/>
    <w:rsid w:val="00CD2649"/>
    <w:rsid w:val="00CE0E57"/>
    <w:rsid w:val="00D87157"/>
    <w:rsid w:val="00DC238D"/>
    <w:rsid w:val="00E521E5"/>
    <w:rsid w:val="00F51B18"/>
    <w:rsid w:val="00F5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3791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3</cp:revision>
  <cp:lastPrinted>2018-09-27T12:01:00Z</cp:lastPrinted>
  <dcterms:created xsi:type="dcterms:W3CDTF">2018-09-27T15:09:00Z</dcterms:created>
  <dcterms:modified xsi:type="dcterms:W3CDTF">2018-10-01T09:13:00Z</dcterms:modified>
</cp:coreProperties>
</file>