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9E" w:rsidRPr="00A42CFC" w:rsidRDefault="009774A8" w:rsidP="00DA519E">
      <w:pPr>
        <w:contextualSpacing/>
        <w:jc w:val="center"/>
        <w:rPr>
          <w:b/>
          <w:sz w:val="24"/>
          <w:szCs w:val="24"/>
        </w:rPr>
      </w:pPr>
      <w:r w:rsidRPr="00A42CFC">
        <w:rPr>
          <w:b/>
          <w:sz w:val="24"/>
          <w:szCs w:val="24"/>
        </w:rPr>
        <w:t>ПРАКТИЧЕСКАЯ</w:t>
      </w:r>
      <w:r w:rsidR="00E934DA">
        <w:rPr>
          <w:b/>
          <w:sz w:val="24"/>
          <w:szCs w:val="24"/>
        </w:rPr>
        <w:t xml:space="preserve"> РАБОТА №</w:t>
      </w:r>
      <w:r w:rsidR="00A94261">
        <w:rPr>
          <w:b/>
          <w:sz w:val="24"/>
          <w:szCs w:val="24"/>
        </w:rPr>
        <w:t>5</w:t>
      </w:r>
      <w:r w:rsidR="00DA519E" w:rsidRPr="00DA519E">
        <w:rPr>
          <w:b/>
          <w:sz w:val="24"/>
          <w:szCs w:val="24"/>
        </w:rPr>
        <w:t xml:space="preserve"> </w:t>
      </w:r>
      <w:r w:rsidR="00DA519E">
        <w:rPr>
          <w:b/>
          <w:sz w:val="24"/>
          <w:szCs w:val="24"/>
        </w:rPr>
        <w:t>КОНТРОЛЬНАЯ РАБОТА</w:t>
      </w:r>
    </w:p>
    <w:p w:rsidR="009774A8" w:rsidRDefault="009774A8" w:rsidP="009774A8">
      <w:pPr>
        <w:contextualSpacing/>
        <w:jc w:val="center"/>
        <w:rPr>
          <w:b/>
          <w:sz w:val="24"/>
          <w:szCs w:val="24"/>
        </w:rPr>
      </w:pPr>
    </w:p>
    <w:p w:rsidR="00A42CFC" w:rsidRDefault="009774A8" w:rsidP="00A42CFC">
      <w:pPr>
        <w:pStyle w:val="a6"/>
        <w:jc w:val="center"/>
        <w:rPr>
          <w:b/>
          <w:color w:val="000000"/>
          <w:sz w:val="24"/>
          <w:szCs w:val="24"/>
        </w:rPr>
      </w:pPr>
      <w:r w:rsidRPr="00A42CFC">
        <w:rPr>
          <w:b/>
          <w:sz w:val="24"/>
          <w:szCs w:val="24"/>
        </w:rPr>
        <w:t>Тема: «</w:t>
      </w:r>
      <w:r w:rsidR="00A42CFC" w:rsidRPr="00A42CFC">
        <w:rPr>
          <w:b/>
          <w:color w:val="000000"/>
          <w:sz w:val="24"/>
          <w:szCs w:val="24"/>
        </w:rPr>
        <w:t>Программирование алгоритмов</w:t>
      </w:r>
    </w:p>
    <w:p w:rsidR="008C77C9" w:rsidRDefault="00E934DA" w:rsidP="00A42CFC">
      <w:pPr>
        <w:pStyle w:val="a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</w:t>
      </w:r>
      <w:r w:rsidR="00A42CFC" w:rsidRPr="00A42CF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использованием арифметических</w:t>
      </w:r>
      <w:r w:rsidR="008C77C9">
        <w:rPr>
          <w:b/>
          <w:color w:val="000000"/>
          <w:sz w:val="24"/>
          <w:szCs w:val="24"/>
        </w:rPr>
        <w:t>, логических</w:t>
      </w:r>
      <w:r>
        <w:rPr>
          <w:b/>
          <w:color w:val="000000"/>
          <w:sz w:val="24"/>
          <w:szCs w:val="24"/>
        </w:rPr>
        <w:t xml:space="preserve"> ком</w:t>
      </w:r>
      <w:r w:rsidR="008C77C9">
        <w:rPr>
          <w:b/>
          <w:color w:val="000000"/>
          <w:sz w:val="24"/>
          <w:szCs w:val="24"/>
        </w:rPr>
        <w:t>анд</w:t>
      </w:r>
    </w:p>
    <w:p w:rsidR="009774A8" w:rsidRPr="00A42CFC" w:rsidRDefault="00E934DA" w:rsidP="00A42CFC">
      <w:pPr>
        <w:pStyle w:val="a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и </w:t>
      </w:r>
      <w:r w:rsidR="008C77C9">
        <w:rPr>
          <w:b/>
          <w:color w:val="000000"/>
          <w:sz w:val="24"/>
          <w:szCs w:val="24"/>
        </w:rPr>
        <w:t xml:space="preserve">команд </w:t>
      </w:r>
      <w:r w:rsidR="00A42CFC" w:rsidRPr="00A42CFC">
        <w:rPr>
          <w:b/>
          <w:color w:val="000000"/>
          <w:sz w:val="24"/>
          <w:szCs w:val="24"/>
        </w:rPr>
        <w:t xml:space="preserve">передачи управления языка </w:t>
      </w:r>
      <w:proofErr w:type="spellStart"/>
      <w:r w:rsidR="00A42CFC" w:rsidRPr="00A42CFC">
        <w:rPr>
          <w:b/>
          <w:color w:val="000000"/>
          <w:sz w:val="24"/>
          <w:szCs w:val="24"/>
        </w:rPr>
        <w:t>Assembler</w:t>
      </w:r>
      <w:proofErr w:type="spellEnd"/>
      <w:r w:rsidR="009774A8" w:rsidRPr="00A42CFC">
        <w:rPr>
          <w:b/>
          <w:sz w:val="24"/>
          <w:szCs w:val="24"/>
        </w:rPr>
        <w:t>»</w:t>
      </w:r>
    </w:p>
    <w:p w:rsidR="009774A8" w:rsidRPr="00941408" w:rsidRDefault="009774A8" w:rsidP="009774A8">
      <w:pPr>
        <w:contextualSpacing/>
        <w:jc w:val="both"/>
        <w:rPr>
          <w:b/>
          <w:sz w:val="24"/>
          <w:szCs w:val="24"/>
        </w:rPr>
      </w:pPr>
      <w:r w:rsidRPr="00941408">
        <w:rPr>
          <w:b/>
          <w:sz w:val="24"/>
          <w:szCs w:val="24"/>
        </w:rPr>
        <w:t xml:space="preserve">Цель работы: </w:t>
      </w:r>
      <w:r w:rsidR="00941408" w:rsidRPr="00941408">
        <w:rPr>
          <w:sz w:val="24"/>
          <w:szCs w:val="24"/>
        </w:rPr>
        <w:t>закрепить практические навыки программирования разветвляющихся алгоритмических структур с использованием команд пересылки, арифметических</w:t>
      </w:r>
      <w:r w:rsidR="008C77C9">
        <w:rPr>
          <w:sz w:val="24"/>
          <w:szCs w:val="24"/>
        </w:rPr>
        <w:t>, логических</w:t>
      </w:r>
      <w:r w:rsidR="00941408" w:rsidRPr="00941408">
        <w:rPr>
          <w:sz w:val="24"/>
          <w:szCs w:val="24"/>
        </w:rPr>
        <w:t xml:space="preserve"> команд и команд пере</w:t>
      </w:r>
      <w:r w:rsidR="00941408">
        <w:rPr>
          <w:sz w:val="24"/>
          <w:szCs w:val="24"/>
        </w:rPr>
        <w:t>дачи управления</w:t>
      </w:r>
      <w:r w:rsidR="00941408" w:rsidRPr="00941408">
        <w:rPr>
          <w:sz w:val="24"/>
          <w:szCs w:val="24"/>
        </w:rPr>
        <w:t xml:space="preserve"> языка ассемблера.</w:t>
      </w:r>
    </w:p>
    <w:p w:rsidR="009774A8" w:rsidRPr="00941408" w:rsidRDefault="009774A8" w:rsidP="009774A8">
      <w:pPr>
        <w:contextualSpacing/>
        <w:rPr>
          <w:b/>
          <w:sz w:val="24"/>
          <w:szCs w:val="24"/>
        </w:rPr>
      </w:pPr>
    </w:p>
    <w:p w:rsidR="00A42CFC" w:rsidRPr="004A7189" w:rsidRDefault="00A42CFC" w:rsidP="00A42CFC">
      <w:pPr>
        <w:shd w:val="clear" w:color="auto" w:fill="FFFFFF"/>
        <w:ind w:right="5069"/>
        <w:jc w:val="both"/>
        <w:rPr>
          <w:sz w:val="24"/>
          <w:szCs w:val="24"/>
        </w:rPr>
      </w:pPr>
      <w:r w:rsidRPr="004A7189">
        <w:rPr>
          <w:b/>
          <w:color w:val="000000"/>
          <w:sz w:val="24"/>
          <w:szCs w:val="24"/>
        </w:rPr>
        <w:t>Порядок выполнения работы:</w:t>
      </w:r>
    </w:p>
    <w:p w:rsidR="00A42CFC" w:rsidRDefault="008C77C9" w:rsidP="00A42CFC">
      <w:pPr>
        <w:pStyle w:val="a4"/>
        <w:numPr>
          <w:ilvl w:val="0"/>
          <w:numId w:val="14"/>
        </w:numPr>
        <w:shd w:val="clear" w:color="auto" w:fill="FFFFFF"/>
        <w:suppressAutoHyphens/>
        <w:autoSpaceDE w:val="0"/>
        <w:spacing w:after="0" w:line="240" w:lineRule="auto"/>
        <w:ind w:right="282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Перепишите задания</w:t>
      </w:r>
      <w:r w:rsidR="00A42CFC" w:rsidRPr="004A7189">
        <w:rPr>
          <w:rFonts w:ascii="Times New Roman" w:hAnsi="Times New Roman" w:cs="Times New Roman"/>
          <w:color w:val="000000"/>
          <w:sz w:val="24"/>
          <w:szCs w:val="24"/>
        </w:rPr>
        <w:t xml:space="preserve"> в тетрадь.</w:t>
      </w:r>
    </w:p>
    <w:p w:rsidR="00A42CFC" w:rsidRPr="00A42CFC" w:rsidRDefault="00A42CFC" w:rsidP="00A42CFC">
      <w:pPr>
        <w:pStyle w:val="a4"/>
        <w:numPr>
          <w:ilvl w:val="0"/>
          <w:numId w:val="14"/>
        </w:numPr>
        <w:shd w:val="clear" w:color="auto" w:fill="FFFFFF"/>
        <w:suppressAutoHyphens/>
        <w:autoSpaceDE w:val="0"/>
        <w:spacing w:after="0" w:line="240" w:lineRule="auto"/>
        <w:ind w:right="282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7189">
        <w:rPr>
          <w:rFonts w:ascii="Times New Roman" w:hAnsi="Times New Roman" w:cs="Times New Roman"/>
          <w:color w:val="000000"/>
          <w:sz w:val="24"/>
          <w:szCs w:val="24"/>
        </w:rPr>
        <w:t>Просчитайте вручную</w:t>
      </w:r>
      <w:r w:rsidR="008C77C9">
        <w:rPr>
          <w:rFonts w:ascii="Times New Roman" w:hAnsi="Times New Roman" w:cs="Times New Roman"/>
          <w:color w:val="000000"/>
          <w:sz w:val="24"/>
          <w:szCs w:val="24"/>
        </w:rPr>
        <w:t xml:space="preserve"> свои</w:t>
      </w:r>
      <w:r w:rsidRPr="004A7189">
        <w:rPr>
          <w:rFonts w:ascii="Times New Roman" w:hAnsi="Times New Roman" w:cs="Times New Roman"/>
          <w:color w:val="000000"/>
          <w:sz w:val="24"/>
          <w:szCs w:val="24"/>
        </w:rPr>
        <w:t xml:space="preserve"> пример</w:t>
      </w:r>
      <w:r w:rsidR="008C77C9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4A7189">
        <w:rPr>
          <w:rFonts w:ascii="Times New Roman" w:hAnsi="Times New Roman" w:cs="Times New Roman"/>
          <w:color w:val="000000"/>
          <w:sz w:val="24"/>
          <w:szCs w:val="24"/>
        </w:rPr>
        <w:t xml:space="preserve"> и запишите </w:t>
      </w:r>
      <w:r w:rsidR="00DA6EB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4A7189">
        <w:rPr>
          <w:rFonts w:ascii="Times New Roman" w:hAnsi="Times New Roman" w:cs="Times New Roman"/>
          <w:color w:val="000000"/>
          <w:sz w:val="24"/>
          <w:szCs w:val="24"/>
        </w:rPr>
        <w:t xml:space="preserve"> в тетрадь.</w:t>
      </w:r>
    </w:p>
    <w:p w:rsidR="00F3223F" w:rsidRPr="008C77C9" w:rsidRDefault="00A42CFC" w:rsidP="004B3E35">
      <w:pPr>
        <w:pStyle w:val="a4"/>
        <w:numPr>
          <w:ilvl w:val="0"/>
          <w:numId w:val="14"/>
        </w:numPr>
        <w:shd w:val="clear" w:color="auto" w:fill="FFFFFF"/>
        <w:suppressAutoHyphens/>
        <w:spacing w:after="0" w:line="240" w:lineRule="auto"/>
        <w:ind w:right="282" w:hanging="360"/>
        <w:jc w:val="both"/>
        <w:rPr>
          <w:b/>
          <w:color w:val="000000"/>
          <w:sz w:val="24"/>
          <w:szCs w:val="24"/>
        </w:rPr>
      </w:pPr>
      <w:r w:rsidRPr="009C2394">
        <w:rPr>
          <w:rFonts w:ascii="Times New Roman" w:hAnsi="Times New Roman" w:cs="Times New Roman"/>
          <w:color w:val="000000"/>
          <w:sz w:val="24"/>
          <w:szCs w:val="24"/>
        </w:rPr>
        <w:t xml:space="preserve">Напишите </w:t>
      </w:r>
      <w:r w:rsidR="008C77C9">
        <w:rPr>
          <w:rFonts w:ascii="Times New Roman" w:hAnsi="Times New Roman" w:cs="Times New Roman"/>
          <w:color w:val="000000"/>
          <w:sz w:val="24"/>
          <w:szCs w:val="24"/>
        </w:rPr>
        <w:t>программу</w:t>
      </w:r>
      <w:r w:rsidRPr="009C2394">
        <w:rPr>
          <w:rFonts w:ascii="Times New Roman" w:hAnsi="Times New Roman" w:cs="Times New Roman"/>
          <w:color w:val="000000"/>
          <w:sz w:val="24"/>
          <w:szCs w:val="24"/>
        </w:rPr>
        <w:t xml:space="preserve"> на языке С согласно варианту задания. Для выполнения основных действий сделайте ассемблерную вставку.</w:t>
      </w:r>
    </w:p>
    <w:p w:rsidR="008C77C9" w:rsidRPr="008C77C9" w:rsidRDefault="008C77C9" w:rsidP="008C77C9">
      <w:pPr>
        <w:shd w:val="clear" w:color="auto" w:fill="FFFFFF"/>
        <w:suppressAutoHyphens/>
        <w:ind w:right="282"/>
        <w:jc w:val="both"/>
        <w:rPr>
          <w:b/>
          <w:color w:val="000000"/>
          <w:sz w:val="24"/>
          <w:szCs w:val="24"/>
        </w:rPr>
      </w:pPr>
    </w:p>
    <w:p w:rsidR="00A42CFC" w:rsidRDefault="00A42CFC" w:rsidP="00A42CFC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  <w:r w:rsidRPr="004A7189">
        <w:rPr>
          <w:b/>
          <w:color w:val="000000"/>
          <w:sz w:val="24"/>
          <w:szCs w:val="24"/>
        </w:rPr>
        <w:t>Варианты заданий:</w:t>
      </w:r>
    </w:p>
    <w:p w:rsidR="008C77C9" w:rsidRPr="009D2E05" w:rsidRDefault="008C77C9" w:rsidP="00A42CFC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8052"/>
      </w:tblGrid>
      <w:tr w:rsidR="009D2E05" w:rsidRPr="009D2E05" w:rsidTr="009D2E05">
        <w:trPr>
          <w:jc w:val="center"/>
        </w:trPr>
        <w:tc>
          <w:tcPr>
            <w:tcW w:w="1296" w:type="dxa"/>
          </w:tcPr>
          <w:p w:rsidR="009D2E05" w:rsidRPr="009D2E05" w:rsidRDefault="009D2E05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D2E05">
              <w:rPr>
                <w:rFonts w:eastAsia="Calibri"/>
                <w:b/>
                <w:sz w:val="24"/>
                <w:szCs w:val="24"/>
              </w:rPr>
              <w:t>Вариант</w:t>
            </w:r>
          </w:p>
        </w:tc>
        <w:tc>
          <w:tcPr>
            <w:tcW w:w="8052" w:type="dxa"/>
          </w:tcPr>
          <w:p w:rsidR="009D2E05" w:rsidRPr="009D2E05" w:rsidRDefault="009D2E05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D2E05">
              <w:rPr>
                <w:rFonts w:eastAsia="Calibri"/>
                <w:b/>
                <w:sz w:val="24"/>
                <w:szCs w:val="24"/>
              </w:rPr>
              <w:t>Задание</w:t>
            </w:r>
            <w:r w:rsidR="00EA418C">
              <w:rPr>
                <w:rFonts w:eastAsia="Calibri"/>
                <w:b/>
                <w:sz w:val="24"/>
                <w:szCs w:val="24"/>
              </w:rPr>
              <w:t xml:space="preserve"> для байтовых переменных</w:t>
            </w:r>
          </w:p>
        </w:tc>
      </w:tr>
      <w:tr w:rsidR="004237FB" w:rsidRPr="009D2E05" w:rsidTr="009D2E05">
        <w:trPr>
          <w:trHeight w:val="589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9D2E05">
              <w:rPr>
                <w:rFonts w:eastAsia="Calibri"/>
                <w:b/>
                <w:sz w:val="24"/>
                <w:szCs w:val="24"/>
              </w:rPr>
              <w:t>1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func>
                  <m:func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val="en-US"/>
                          </w:rPr>
                          <m:t>x,z</m:t>
                        </m:r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min⁡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(x,y)</m:t>
                </m:r>
              </m:oMath>
            </m:oMathPara>
          </w:p>
        </w:tc>
      </w:tr>
      <w:tr w:rsidR="004237FB" w:rsidRPr="009D2E05" w:rsidTr="009D2E05">
        <w:trPr>
          <w:trHeight w:val="589"/>
          <w:jc w:val="center"/>
        </w:trPr>
        <w:tc>
          <w:tcPr>
            <w:tcW w:w="1296" w:type="dxa"/>
            <w:vMerge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556545">
            <w:pPr>
              <w:contextualSpacing/>
              <w:rPr>
                <w:rFonts w:eastAsia="Calibri"/>
                <w:sz w:val="24"/>
                <w:szCs w:val="24"/>
              </w:rPr>
            </w:pPr>
            <w:r w:rsidRPr="008C77C9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C77C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(Табельный номер+128). 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>Умножить его на 16</w:t>
            </w:r>
            <w:r w:rsidR="00556545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, занести в 1,3,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556545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разряды нули. Полученное значение логически сложить с числом 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="00556545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56545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всех команд выводить на экран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69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FB3442">
            <w:pPr>
              <w:contextualSpacing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func>
                  <m:func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val="en-US"/>
                          </w:rPr>
                          <m:t>x,y,z</m:t>
                        </m:r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+2x</m:t>
                </m:r>
              </m:oMath>
            </m:oMathPara>
          </w:p>
        </w:tc>
      </w:tr>
      <w:tr w:rsidR="004237FB" w:rsidRPr="009D2E05" w:rsidTr="009D2E05">
        <w:trPr>
          <w:trHeight w:val="569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Default="004237FB" w:rsidP="008C77C9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Даны два числа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В первом числе 3,5,7 разряды обнулить и результат разделить на 4, полученное значение логически умножить на 2-ое число.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93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3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u=2y-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min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(x,y,z)</m:t>
                </m:r>
              </m:oMath>
            </m:oMathPara>
          </w:p>
        </w:tc>
      </w:tr>
      <w:tr w:rsidR="004237FB" w:rsidRPr="009D2E05" w:rsidTr="009D2E05">
        <w:trPr>
          <w:trHeight w:val="593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391A73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Дано число в двоичном виде (Табельный номер+128) Поменять местами старшую и младшую части числа. Полученное значение разделить на </w:t>
            </w:r>
            <w:r w:rsidR="00391A73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проинвертировать</w:t>
            </w:r>
            <w:proofErr w:type="spellEnd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59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4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FB3442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y,z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min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(x,y)</m:t>
                </m:r>
              </m:oMath>
            </m:oMathPara>
          </w:p>
        </w:tc>
      </w:tr>
      <w:tr w:rsidR="004237FB" w:rsidRPr="009D2E05" w:rsidTr="009D2E05">
        <w:trPr>
          <w:trHeight w:val="559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Default="004237FB" w:rsidP="008C77C9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Даны два числа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В первом числе старшие (4 разряда)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разряды обнулить. Во втором числе сделать единицами 2,4,6 разряды. Полученные результаты логически перемножить.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37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5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B97856">
            <w:pPr>
              <w:contextualSpacing/>
              <w:rPr>
                <w:rFonts w:eastAsia="Calibri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max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,2y,2z)</m:t>
                </m:r>
              </m:oMath>
            </m:oMathPara>
          </w:p>
        </w:tc>
      </w:tr>
      <w:tr w:rsidR="004237FB" w:rsidRPr="009D2E05" w:rsidTr="009D2E05">
        <w:trPr>
          <w:trHeight w:val="537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8C7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Разделить его на 16, занести в 1,3,7 разряды нули. Полученное значение логически сложить с числом 19.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61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6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</w:rPr>
                  <m:t>min</m:t>
                </m:r>
                <m:r>
                  <w:rPr>
                    <w:rFonts w:ascii="Cambria Math" w:eastAsia="Calibri" w:hAnsi="Cambria Math"/>
                    <w:sz w:val="24"/>
                    <w:szCs w:val="24"/>
                  </w:rPr>
                  <m:t>(zy,y+x,2x+z)</m:t>
                </m:r>
              </m:oMath>
            </m:oMathPara>
          </w:p>
        </w:tc>
      </w:tr>
      <w:tr w:rsidR="004237FB" w:rsidRPr="009D2E05" w:rsidTr="009D2E05">
        <w:trPr>
          <w:trHeight w:val="561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Default="004237FB" w:rsidP="00556545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Даны два числа в двоичном виде (Табельный номер+128). Первое число умножить на </w:t>
            </w:r>
            <w:r w:rsidR="0055654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второе разделить на 4. результаты логически перемножить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и старшую часть поменять местами с младшей.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651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1E235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func>
                  <m:func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val="en-US"/>
                          </w:rPr>
                          <m:t>2x,x+y</m:t>
                        </m:r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min⁡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(z,2y)</m:t>
                </m:r>
              </m:oMath>
            </m:oMathPara>
          </w:p>
        </w:tc>
      </w:tr>
      <w:tr w:rsidR="004237FB" w:rsidRPr="009D2E05" w:rsidTr="009D2E05">
        <w:trPr>
          <w:trHeight w:val="651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757E7B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(Табельный номер+128). Поменять местами </w:t>
            </w:r>
            <w:r w:rsidR="00757E7B">
              <w:rPr>
                <w:rFonts w:eastAsia="Times New Roman" w:cs="Times New Roman"/>
                <w:sz w:val="24"/>
                <w:szCs w:val="24"/>
                <w:lang w:eastAsia="ru-RU"/>
              </w:rPr>
              <w:t>Старшие и младшие разряды в байте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Результат умножить на 8 и </w:t>
            </w:r>
            <w:proofErr w:type="spellStart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проинвертировать</w:t>
            </w:r>
            <w:proofErr w:type="spellEnd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713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>u=</m:t>
                </m:r>
                <m:func>
                  <m:funcPr>
                    <m:ctrlPr>
                      <w:rPr>
                        <w:rFonts w:ascii="Cambria Math" w:eastAsia="Calibri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</w:rPr>
                  <m:t>max⁡</m:t>
                </m:r>
                <m:r>
                  <w:rPr>
                    <w:rFonts w:ascii="Cambria Math" w:eastAsia="Calibri" w:hAnsi="Cambria Math"/>
                    <w:sz w:val="24"/>
                    <w:szCs w:val="24"/>
                  </w:rPr>
                  <m:t>(x,z)</m:t>
                </m:r>
              </m:oMath>
            </m:oMathPara>
          </w:p>
        </w:tc>
      </w:tr>
      <w:tr w:rsidR="004237FB" w:rsidRPr="009D2E05" w:rsidTr="009D2E05">
        <w:trPr>
          <w:trHeight w:val="713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(Табельный номер+128). Логически перемножить его с числом 28. </w:t>
            </w:r>
            <w:proofErr w:type="spellStart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Проинвертировать</w:t>
            </w:r>
            <w:proofErr w:type="spellEnd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результат и умножить на 4. В полученном значении 4,5,6 разряды заменить на противоположные.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65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9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D93DAE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u=max(x,y,z+min(y,2z)</m:t>
                </m:r>
              </m:oMath>
            </m:oMathPara>
          </w:p>
        </w:tc>
      </w:tr>
      <w:tr w:rsidR="004237FB" w:rsidRPr="009D2E05" w:rsidTr="009D2E05">
        <w:trPr>
          <w:trHeight w:val="565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Даны два числа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Логически их перемножить и в результирующем значении поменять местами 7-ой разряд с 1-ым, 5-ый со 2-ым.</w:t>
            </w:r>
          </w:p>
        </w:tc>
      </w:tr>
      <w:tr w:rsidR="004237FB" w:rsidRPr="009D2E05" w:rsidTr="009D2E05">
        <w:trPr>
          <w:trHeight w:val="545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min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(2x,y,2z)</m:t>
                </m:r>
              </m:oMath>
            </m:oMathPara>
          </w:p>
        </w:tc>
      </w:tr>
      <w:tr w:rsidR="004237FB" w:rsidRPr="009D2E05" w:rsidTr="009D2E05">
        <w:trPr>
          <w:trHeight w:val="545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Поменять местами четные разряды с нечетным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Результат </w:t>
            </w:r>
            <w:proofErr w:type="spellStart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проинвертировать</w:t>
            </w:r>
            <w:proofErr w:type="spellEnd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умножить на 4.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53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11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u=max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x+z,2y+z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max⁡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(x+z,y+2z)</m:t>
                </m:r>
              </m:oMath>
            </m:oMathPara>
          </w:p>
        </w:tc>
      </w:tr>
      <w:tr w:rsidR="004237FB" w:rsidRPr="009D2E05" w:rsidTr="009D2E05">
        <w:trPr>
          <w:trHeight w:val="553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Дано число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(Табельный номер+128). </w:t>
            </w:r>
            <w:r w:rsidR="00757E7B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). Поменять местами </w:t>
            </w:r>
            <w:r w:rsidR="00757E7B">
              <w:rPr>
                <w:rFonts w:eastAsia="Times New Roman" w:cs="Times New Roman"/>
                <w:sz w:val="24"/>
                <w:szCs w:val="24"/>
                <w:lang w:eastAsia="ru-RU"/>
              </w:rPr>
              <w:t>Старшие и младшие разряды в байте</w:t>
            </w:r>
            <w:r w:rsidR="00757E7B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 разделить на 16.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61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u=min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x+z,2y+z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+min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(x+z,y+2z)</m:t>
                </m:r>
              </m:oMath>
            </m:oMathPara>
          </w:p>
        </w:tc>
      </w:tr>
      <w:tr w:rsidR="004237FB" w:rsidRPr="009D2E05" w:rsidTr="009D2E05">
        <w:trPr>
          <w:trHeight w:val="561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Даны два числа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Из первого числа взять четыре младших разряда и поменять местами с четырьмя старшими разрядами второго числа.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логически сложить и разделить на 8.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569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556545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u=max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z-2x,y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max⁡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(2x,y+z)</m:t>
                </m:r>
              </m:oMath>
            </m:oMathPara>
          </w:p>
        </w:tc>
      </w:tr>
      <w:tr w:rsidR="004237FB" w:rsidRPr="009D2E05" w:rsidTr="009D2E05">
        <w:trPr>
          <w:trHeight w:val="569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556545" w:rsidP="00481008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Дано число в двоичном Все нечетные разряды числа обнулить, а четные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заменить на противоположные.    Результат  разделить на 4 и </w:t>
            </w:r>
            <w:proofErr w:type="spellStart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проинвертировать</w:t>
            </w:r>
            <w:proofErr w:type="spellEnd"/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690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9D2E05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8052" w:type="dxa"/>
            <w:vAlign w:val="center"/>
          </w:tcPr>
          <w:p w:rsidR="004237FB" w:rsidRPr="009D2E05" w:rsidRDefault="004237FB" w:rsidP="00FB3442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u=min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en-US"/>
                      </w:rPr>
                      <m:t>2x-z,x+2y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min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(x-z,yz)</m:t>
                </m:r>
              </m:oMath>
            </m:oMathPara>
          </w:p>
        </w:tc>
      </w:tr>
      <w:tr w:rsidR="004237FB" w:rsidRPr="009D2E05" w:rsidTr="009D2E05">
        <w:trPr>
          <w:trHeight w:val="690"/>
          <w:jc w:val="center"/>
        </w:trPr>
        <w:tc>
          <w:tcPr>
            <w:tcW w:w="1296" w:type="dxa"/>
            <w:vMerge/>
            <w:vAlign w:val="center"/>
          </w:tcPr>
          <w:p w:rsidR="004237FB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556545" w:rsidP="00556545">
            <w:pPr>
              <w:contextualSpacing/>
              <w:rPr>
                <w:rFonts w:eastAsia="Calibri"/>
                <w:sz w:val="24"/>
                <w:szCs w:val="24"/>
              </w:rPr>
            </w:pP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Даны два числа в двоичном виде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 Поменять местами 7,6,5,1- разряды первого числа с 0,2,3,4 разрядами второго числа соответственно. Результаты логически сложить и умножить на 8. Результаты всех команд выводить на экран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37FB" w:rsidRPr="009D2E05" w:rsidTr="009D2E05">
        <w:trPr>
          <w:trHeight w:val="613"/>
          <w:jc w:val="center"/>
        </w:trPr>
        <w:tc>
          <w:tcPr>
            <w:tcW w:w="1296" w:type="dxa"/>
            <w:vMerge w:val="restart"/>
            <w:vAlign w:val="center"/>
          </w:tcPr>
          <w:p w:rsidR="004237FB" w:rsidRPr="008C77C9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C77C9">
              <w:rPr>
                <w:rFonts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8052" w:type="dxa"/>
            <w:vAlign w:val="center"/>
          </w:tcPr>
          <w:p w:rsidR="004237FB" w:rsidRPr="008C77C9" w:rsidRDefault="004237FB" w:rsidP="00481008">
            <w:pPr>
              <w:contextualSpacing/>
              <w:rPr>
                <w:rFonts w:eastAsia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u=min(xy,x+y,2z)</m:t>
                </m:r>
              </m:oMath>
            </m:oMathPara>
          </w:p>
        </w:tc>
      </w:tr>
      <w:tr w:rsidR="004237FB" w:rsidRPr="009D2E05" w:rsidTr="009D2E05">
        <w:trPr>
          <w:trHeight w:val="613"/>
          <w:jc w:val="center"/>
        </w:trPr>
        <w:tc>
          <w:tcPr>
            <w:tcW w:w="1296" w:type="dxa"/>
            <w:vMerge/>
            <w:vAlign w:val="center"/>
          </w:tcPr>
          <w:p w:rsidR="004237FB" w:rsidRPr="008C77C9" w:rsidRDefault="004237FB" w:rsidP="00481008">
            <w:pPr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8052" w:type="dxa"/>
            <w:vAlign w:val="center"/>
          </w:tcPr>
          <w:p w:rsidR="004237FB" w:rsidRPr="008C77C9" w:rsidRDefault="004237FB" w:rsidP="008C77C9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8C77C9">
              <w:rPr>
                <w:rFonts w:cs="Times New Roman"/>
                <w:sz w:val="24"/>
                <w:szCs w:val="24"/>
                <w:highlight w:val="white"/>
              </w:rPr>
              <w:t>Дано двоичное число</w:t>
            </w:r>
            <w:r w:rsidR="00D5268E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26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268E" w:rsidRPr="00702976">
              <w:rPr>
                <w:rFonts w:eastAsia="Times New Roman" w:cs="Times New Roman"/>
                <w:sz w:val="24"/>
                <w:szCs w:val="24"/>
                <w:lang w:eastAsia="ru-RU"/>
              </w:rPr>
              <w:t>(Табельный номер+128).</w:t>
            </w:r>
            <w:r w:rsidRPr="008C77C9">
              <w:rPr>
                <w:rFonts w:cs="Times New Roman"/>
                <w:sz w:val="24"/>
                <w:szCs w:val="24"/>
                <w:highlight w:val="white"/>
              </w:rPr>
              <w:t>. Все биты заменить на противоположные.</w:t>
            </w:r>
          </w:p>
          <w:p w:rsidR="004237FB" w:rsidRPr="008C77C9" w:rsidRDefault="004237FB" w:rsidP="00481008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8C77C9">
              <w:rPr>
                <w:rFonts w:cs="Times New Roman"/>
                <w:sz w:val="24"/>
                <w:szCs w:val="24"/>
                <w:highlight w:val="white"/>
              </w:rPr>
              <w:t>В младшей части числа все нечетные биты обнулить. Результат разделить на 16.</w:t>
            </w:r>
          </w:p>
        </w:tc>
      </w:tr>
    </w:tbl>
    <w:p w:rsidR="009D2E05" w:rsidRDefault="009D2E05" w:rsidP="00481008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  <w:lang w:val="en-US"/>
        </w:rPr>
      </w:pPr>
    </w:p>
    <w:p w:rsidR="006E0616" w:rsidRDefault="006E0616" w:rsidP="006E0616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  <w:r w:rsidRPr="005228D6">
        <w:rPr>
          <w:b/>
          <w:color w:val="000000"/>
          <w:sz w:val="24"/>
          <w:szCs w:val="24"/>
        </w:rPr>
        <w:t>Образец выполнения задания №2 для варианта №15</w:t>
      </w:r>
    </w:p>
    <w:p w:rsidR="005228D6" w:rsidRPr="005228D6" w:rsidRDefault="005228D6" w:rsidP="006E0616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</w:p>
    <w:p w:rsidR="006E0616" w:rsidRPr="00A668CE" w:rsidRDefault="006E0616" w:rsidP="006E0616">
      <w:pPr>
        <w:shd w:val="clear" w:color="auto" w:fill="FFFFFF"/>
        <w:tabs>
          <w:tab w:val="left" w:pos="389"/>
        </w:tabs>
        <w:ind w:left="24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4264990" cy="5554980"/>
            <wp:effectExtent l="19050" t="0" r="22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051" t="20032" r="35746" b="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9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16" w:rsidRPr="006E0616" w:rsidRDefault="006E0616" w:rsidP="006E0616">
      <w:pPr>
        <w:rPr>
          <w:sz w:val="24"/>
          <w:szCs w:val="24"/>
          <w:lang w:val="en-US"/>
        </w:rPr>
      </w:pPr>
    </w:p>
    <w:p w:rsidR="006E0616" w:rsidRPr="006E0616" w:rsidRDefault="006E0616" w:rsidP="006E0616">
      <w:pPr>
        <w:rPr>
          <w:sz w:val="24"/>
          <w:szCs w:val="24"/>
          <w:lang w:val="en-US"/>
        </w:rPr>
      </w:pPr>
      <w:r w:rsidRPr="006E0616">
        <w:rPr>
          <w:noProof/>
          <w:sz w:val="24"/>
          <w:szCs w:val="24"/>
        </w:rPr>
        <w:drawing>
          <wp:inline distT="0" distB="0" distL="0" distR="0">
            <wp:extent cx="5942330" cy="1552893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16" w:rsidRPr="006E0616" w:rsidSect="00FD3B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/>
      <w:pgMar w:top="993" w:right="850" w:bottom="851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F04" w:rsidRDefault="00546F04" w:rsidP="004A7189">
      <w:r>
        <w:separator/>
      </w:r>
    </w:p>
  </w:endnote>
  <w:endnote w:type="continuationSeparator" w:id="0">
    <w:p w:rsidR="00546F04" w:rsidRDefault="00546F04" w:rsidP="004A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261" w:rsidRDefault="00A942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261" w:rsidRDefault="00A9426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261" w:rsidRDefault="00A942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F04" w:rsidRDefault="00546F04" w:rsidP="004A7189">
      <w:r>
        <w:separator/>
      </w:r>
    </w:p>
  </w:footnote>
  <w:footnote w:type="continuationSeparator" w:id="0">
    <w:p w:rsidR="00546F04" w:rsidRDefault="00546F04" w:rsidP="004A7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261" w:rsidRDefault="00A9426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57" w:rsidRDefault="00A94261" w:rsidP="0098528D">
    <w:pPr>
      <w:pStyle w:val="a6"/>
      <w:jc w:val="center"/>
    </w:pPr>
    <w:r>
      <w:fldChar w:fldCharType="begin"/>
    </w:r>
    <w:r>
      <w:instrText xml:space="preserve"> TIME \@ "dd.MM.yyyy" </w:instrText>
    </w:r>
    <w:r>
      <w:fldChar w:fldCharType="separate"/>
    </w:r>
    <w:r w:rsidR="00A668CE">
      <w:rPr>
        <w:noProof/>
      </w:rPr>
      <w:t>02.04.2018</w:t>
    </w:r>
    <w:r>
      <w:fldChar w:fldCharType="end"/>
    </w:r>
    <w:r w:rsidR="00A76D57">
      <w:tab/>
    </w:r>
    <w:r w:rsidR="00A76D57">
      <w:tab/>
    </w:r>
    <w:proofErr w:type="spellStart"/>
    <w:r w:rsidR="00A76D57">
      <w:t>стр</w:t>
    </w:r>
    <w:proofErr w:type="spellEnd"/>
    <w:r w:rsidR="00A76D57">
      <w:t xml:space="preserve"> </w:t>
    </w:r>
    <w:r w:rsidR="00865B5E">
      <w:fldChar w:fldCharType="begin"/>
    </w:r>
    <w:r w:rsidR="00481008">
      <w:instrText xml:space="preserve"> PAGE   \* MERGEFORMAT </w:instrText>
    </w:r>
    <w:r w:rsidR="00865B5E">
      <w:fldChar w:fldCharType="separate"/>
    </w:r>
    <w:r w:rsidR="001A2451">
      <w:rPr>
        <w:noProof/>
      </w:rPr>
      <w:t>1</w:t>
    </w:r>
    <w:r w:rsidR="00865B5E">
      <w:rPr>
        <w:noProof/>
      </w:rPr>
      <w:fldChar w:fldCharType="end"/>
    </w:r>
    <w:r w:rsidR="00A76D57">
      <w:t xml:space="preserve"> </w:t>
    </w:r>
    <w:r w:rsidR="00A76D57" w:rsidRPr="0098528D">
      <w:t xml:space="preserve">из </w:t>
    </w:r>
    <w:r w:rsidR="00546F04">
      <w:fldChar w:fldCharType="begin"/>
    </w:r>
    <w:r w:rsidR="00546F04">
      <w:instrText xml:space="preserve"> NUMPAGES   \* MERGEFORMAT </w:instrText>
    </w:r>
    <w:r w:rsidR="00546F04">
      <w:fldChar w:fldCharType="separate"/>
    </w:r>
    <w:r w:rsidR="001A2451">
      <w:rPr>
        <w:noProof/>
      </w:rPr>
      <w:t>1</w:t>
    </w:r>
    <w:r w:rsidR="00546F04">
      <w:rPr>
        <w:noProof/>
      </w:rPr>
      <w:fldChar w:fldCharType="end"/>
    </w:r>
  </w:p>
  <w:p w:rsidR="00D53958" w:rsidRDefault="007033C1" w:rsidP="00D53958">
    <w:pPr>
      <w:pStyle w:val="a6"/>
      <w:jc w:val="center"/>
      <w:rPr>
        <w:color w:val="000000"/>
      </w:rPr>
    </w:pPr>
    <w:r>
      <w:t>Практическая работа №</w:t>
    </w:r>
    <w:r w:rsidR="00A94261">
      <w:t>5</w:t>
    </w:r>
    <w:r w:rsidR="00D53958" w:rsidRPr="00D53958">
      <w:rPr>
        <w:color w:val="000000"/>
      </w:rPr>
      <w:t xml:space="preserve"> </w:t>
    </w:r>
    <w:r w:rsidR="00D53958">
      <w:rPr>
        <w:color w:val="000000"/>
      </w:rPr>
      <w:t>КОНТРОЛЬНАЯ РАБОТА</w:t>
    </w:r>
  </w:p>
  <w:p w:rsidR="00A76D57" w:rsidRDefault="00A76D57" w:rsidP="004A7189">
    <w:pPr>
      <w:pStyle w:val="a6"/>
      <w:jc w:val="center"/>
      <w:rPr>
        <w:color w:val="000000"/>
      </w:rPr>
    </w:pPr>
    <w:r>
      <w:rPr>
        <w:color w:val="000000"/>
      </w:rPr>
      <w:t xml:space="preserve">Программирование </w:t>
    </w:r>
    <w:r w:rsidR="007033C1">
      <w:rPr>
        <w:color w:val="000000"/>
      </w:rPr>
      <w:t>алгоритмов с</w:t>
    </w:r>
    <w:r w:rsidRPr="00173853">
      <w:rPr>
        <w:color w:val="000000"/>
      </w:rPr>
      <w:t xml:space="preserve"> </w:t>
    </w:r>
    <w:r w:rsidR="007033C1">
      <w:rPr>
        <w:color w:val="000000"/>
      </w:rPr>
      <w:t xml:space="preserve">использованием арифметических команд и </w:t>
    </w:r>
    <w:r w:rsidRPr="00173853">
      <w:rPr>
        <w:color w:val="000000"/>
      </w:rPr>
      <w:t xml:space="preserve">команд </w:t>
    </w:r>
    <w:r>
      <w:rPr>
        <w:color w:val="000000"/>
      </w:rPr>
      <w:t xml:space="preserve">передачи управления </w:t>
    </w:r>
    <w:r w:rsidRPr="00173853">
      <w:rPr>
        <w:color w:val="000000"/>
      </w:rPr>
      <w:t xml:space="preserve">языка </w:t>
    </w:r>
    <w:proofErr w:type="spellStart"/>
    <w:r w:rsidRPr="00173853">
      <w:rPr>
        <w:color w:val="000000"/>
      </w:rPr>
      <w:t>Assembler</w:t>
    </w:r>
    <w:proofErr w:type="spellEnd"/>
  </w:p>
  <w:p w:rsidR="00A76D57" w:rsidRPr="00173853" w:rsidRDefault="00A76D57" w:rsidP="004A7189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261" w:rsidRDefault="00A9426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3F6D712"/>
    <w:lvl w:ilvl="0">
      <w:numFmt w:val="bullet"/>
      <w:lvlText w:val="*"/>
      <w:lvlJc w:val="left"/>
    </w:lvl>
  </w:abstractNum>
  <w:abstractNum w:abstractNumId="1" w15:restartNumberingAfterBreak="0">
    <w:nsid w:val="07241C0E"/>
    <w:multiLevelType w:val="singleLevel"/>
    <w:tmpl w:val="F6E8D6A8"/>
    <w:lvl w:ilvl="0">
      <w:start w:val="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F030F57"/>
    <w:multiLevelType w:val="singleLevel"/>
    <w:tmpl w:val="CED2DDA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8843505"/>
    <w:multiLevelType w:val="hybridMultilevel"/>
    <w:tmpl w:val="BCA6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F324B"/>
    <w:multiLevelType w:val="multilevel"/>
    <w:tmpl w:val="858A9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482332CE"/>
    <w:multiLevelType w:val="singleLevel"/>
    <w:tmpl w:val="CED2DDA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A8F2437"/>
    <w:multiLevelType w:val="multilevel"/>
    <w:tmpl w:val="37646BEA"/>
    <w:lvl w:ilvl="0">
      <w:start w:val="6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7" w15:restartNumberingAfterBreak="0">
    <w:nsid w:val="4D241985"/>
    <w:multiLevelType w:val="hybridMultilevel"/>
    <w:tmpl w:val="96D6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D54D5"/>
    <w:multiLevelType w:val="multilevel"/>
    <w:tmpl w:val="260AAF9C"/>
    <w:lvl w:ilvl="0">
      <w:start w:val="8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5E386329"/>
    <w:multiLevelType w:val="hybridMultilevel"/>
    <w:tmpl w:val="61068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A573F"/>
    <w:multiLevelType w:val="singleLevel"/>
    <w:tmpl w:val="EBF0083A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  <w:b w:val="0"/>
      </w:rPr>
    </w:lvl>
  </w:abstractNum>
  <w:abstractNum w:abstractNumId="11" w15:restartNumberingAfterBreak="0">
    <w:nsid w:val="765E4424"/>
    <w:multiLevelType w:val="hybridMultilevel"/>
    <w:tmpl w:val="27E49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20ECD"/>
    <w:multiLevelType w:val="multilevel"/>
    <w:tmpl w:val="FE0217AE"/>
    <w:lvl w:ilvl="0">
      <w:start w:val="10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eastAsia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7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B"/>
    <w:rsid w:val="000123D9"/>
    <w:rsid w:val="00012EA2"/>
    <w:rsid w:val="000164D8"/>
    <w:rsid w:val="000205AB"/>
    <w:rsid w:val="00025408"/>
    <w:rsid w:val="00027051"/>
    <w:rsid w:val="000410DC"/>
    <w:rsid w:val="00050A66"/>
    <w:rsid w:val="00055E12"/>
    <w:rsid w:val="0005704A"/>
    <w:rsid w:val="0006093D"/>
    <w:rsid w:val="0006146B"/>
    <w:rsid w:val="000615F4"/>
    <w:rsid w:val="00070E41"/>
    <w:rsid w:val="00092661"/>
    <w:rsid w:val="00097F94"/>
    <w:rsid w:val="000A607F"/>
    <w:rsid w:val="000B213E"/>
    <w:rsid w:val="000B46B8"/>
    <w:rsid w:val="000B527E"/>
    <w:rsid w:val="000B66BA"/>
    <w:rsid w:val="000C67D5"/>
    <w:rsid w:val="000D2055"/>
    <w:rsid w:val="000D75FE"/>
    <w:rsid w:val="000E1ECE"/>
    <w:rsid w:val="000E5DFE"/>
    <w:rsid w:val="000F095B"/>
    <w:rsid w:val="000F0A3B"/>
    <w:rsid w:val="00105F7A"/>
    <w:rsid w:val="00110573"/>
    <w:rsid w:val="00110BDB"/>
    <w:rsid w:val="0011134D"/>
    <w:rsid w:val="00111A1D"/>
    <w:rsid w:val="001236B0"/>
    <w:rsid w:val="00123701"/>
    <w:rsid w:val="00123C8C"/>
    <w:rsid w:val="001269A9"/>
    <w:rsid w:val="00134F4D"/>
    <w:rsid w:val="00136F7F"/>
    <w:rsid w:val="001472ED"/>
    <w:rsid w:val="00150A16"/>
    <w:rsid w:val="001644D2"/>
    <w:rsid w:val="00170A1E"/>
    <w:rsid w:val="0017305E"/>
    <w:rsid w:val="00173853"/>
    <w:rsid w:val="00176376"/>
    <w:rsid w:val="00176F62"/>
    <w:rsid w:val="00196C9F"/>
    <w:rsid w:val="001A0412"/>
    <w:rsid w:val="001A145B"/>
    <w:rsid w:val="001A2451"/>
    <w:rsid w:val="001A4B80"/>
    <w:rsid w:val="001A5C25"/>
    <w:rsid w:val="001B1EDC"/>
    <w:rsid w:val="001B5A45"/>
    <w:rsid w:val="001C3F22"/>
    <w:rsid w:val="001C4470"/>
    <w:rsid w:val="001D4D64"/>
    <w:rsid w:val="001E235A"/>
    <w:rsid w:val="001E3F1D"/>
    <w:rsid w:val="001E42A3"/>
    <w:rsid w:val="001E62DD"/>
    <w:rsid w:val="0020361B"/>
    <w:rsid w:val="00211D2B"/>
    <w:rsid w:val="00214081"/>
    <w:rsid w:val="00214455"/>
    <w:rsid w:val="00217434"/>
    <w:rsid w:val="00217D09"/>
    <w:rsid w:val="00220E61"/>
    <w:rsid w:val="00221261"/>
    <w:rsid w:val="002216A7"/>
    <w:rsid w:val="0022429B"/>
    <w:rsid w:val="00224FAF"/>
    <w:rsid w:val="00230BFC"/>
    <w:rsid w:val="00231AAC"/>
    <w:rsid w:val="0024140F"/>
    <w:rsid w:val="002464B9"/>
    <w:rsid w:val="00250AC4"/>
    <w:rsid w:val="002573E2"/>
    <w:rsid w:val="00262A8B"/>
    <w:rsid w:val="00264A51"/>
    <w:rsid w:val="00274820"/>
    <w:rsid w:val="00275A79"/>
    <w:rsid w:val="002823D5"/>
    <w:rsid w:val="00293A2F"/>
    <w:rsid w:val="002A4949"/>
    <w:rsid w:val="002A4B5E"/>
    <w:rsid w:val="002A5693"/>
    <w:rsid w:val="002C7134"/>
    <w:rsid w:val="002D5D9C"/>
    <w:rsid w:val="002E07FF"/>
    <w:rsid w:val="002E2D8D"/>
    <w:rsid w:val="002F2454"/>
    <w:rsid w:val="003060B6"/>
    <w:rsid w:val="00312B8D"/>
    <w:rsid w:val="00315AF9"/>
    <w:rsid w:val="00325113"/>
    <w:rsid w:val="003325A9"/>
    <w:rsid w:val="003378AF"/>
    <w:rsid w:val="003379DE"/>
    <w:rsid w:val="00340691"/>
    <w:rsid w:val="00343BC7"/>
    <w:rsid w:val="00351833"/>
    <w:rsid w:val="00352B02"/>
    <w:rsid w:val="00354549"/>
    <w:rsid w:val="0036175F"/>
    <w:rsid w:val="003778A1"/>
    <w:rsid w:val="00383922"/>
    <w:rsid w:val="00387C32"/>
    <w:rsid w:val="00391A73"/>
    <w:rsid w:val="00391B62"/>
    <w:rsid w:val="0039368C"/>
    <w:rsid w:val="00395D30"/>
    <w:rsid w:val="003A140E"/>
    <w:rsid w:val="003A7E2F"/>
    <w:rsid w:val="003B1664"/>
    <w:rsid w:val="003C144C"/>
    <w:rsid w:val="003D18ED"/>
    <w:rsid w:val="003D2E66"/>
    <w:rsid w:val="003D4CF0"/>
    <w:rsid w:val="003E3366"/>
    <w:rsid w:val="003E3404"/>
    <w:rsid w:val="003E3BA0"/>
    <w:rsid w:val="003F08AD"/>
    <w:rsid w:val="003F26C7"/>
    <w:rsid w:val="003F45FE"/>
    <w:rsid w:val="004007EE"/>
    <w:rsid w:val="0040386B"/>
    <w:rsid w:val="00404475"/>
    <w:rsid w:val="00410E18"/>
    <w:rsid w:val="00412BAA"/>
    <w:rsid w:val="00413ADA"/>
    <w:rsid w:val="004150D2"/>
    <w:rsid w:val="0042369E"/>
    <w:rsid w:val="004237FB"/>
    <w:rsid w:val="00424D44"/>
    <w:rsid w:val="00426F8A"/>
    <w:rsid w:val="00427D89"/>
    <w:rsid w:val="004452F7"/>
    <w:rsid w:val="00446739"/>
    <w:rsid w:val="00452DF7"/>
    <w:rsid w:val="00470E9F"/>
    <w:rsid w:val="00472605"/>
    <w:rsid w:val="0047701A"/>
    <w:rsid w:val="00481008"/>
    <w:rsid w:val="00482C56"/>
    <w:rsid w:val="0048329B"/>
    <w:rsid w:val="00487696"/>
    <w:rsid w:val="004A095F"/>
    <w:rsid w:val="004A7189"/>
    <w:rsid w:val="004B6B66"/>
    <w:rsid w:val="004C7B95"/>
    <w:rsid w:val="004D5EF3"/>
    <w:rsid w:val="004D654E"/>
    <w:rsid w:val="004E59B9"/>
    <w:rsid w:val="004E6673"/>
    <w:rsid w:val="004F0A74"/>
    <w:rsid w:val="004F3A25"/>
    <w:rsid w:val="00500D67"/>
    <w:rsid w:val="00502BE5"/>
    <w:rsid w:val="00506F76"/>
    <w:rsid w:val="00522828"/>
    <w:rsid w:val="005228D6"/>
    <w:rsid w:val="00546F04"/>
    <w:rsid w:val="00554873"/>
    <w:rsid w:val="00556545"/>
    <w:rsid w:val="00556DDA"/>
    <w:rsid w:val="00566DD6"/>
    <w:rsid w:val="00570946"/>
    <w:rsid w:val="00570E21"/>
    <w:rsid w:val="005724BD"/>
    <w:rsid w:val="00583981"/>
    <w:rsid w:val="005939DA"/>
    <w:rsid w:val="00594F4F"/>
    <w:rsid w:val="005B003D"/>
    <w:rsid w:val="005B72C8"/>
    <w:rsid w:val="005C0F58"/>
    <w:rsid w:val="005C1A4D"/>
    <w:rsid w:val="005C2F22"/>
    <w:rsid w:val="005C4208"/>
    <w:rsid w:val="005D049E"/>
    <w:rsid w:val="005D4CFA"/>
    <w:rsid w:val="005E1D53"/>
    <w:rsid w:val="005E2234"/>
    <w:rsid w:val="005E527D"/>
    <w:rsid w:val="005E5D3B"/>
    <w:rsid w:val="005F07FE"/>
    <w:rsid w:val="0060039A"/>
    <w:rsid w:val="0060570E"/>
    <w:rsid w:val="006148E6"/>
    <w:rsid w:val="006174E7"/>
    <w:rsid w:val="006207B9"/>
    <w:rsid w:val="006248E1"/>
    <w:rsid w:val="00625556"/>
    <w:rsid w:val="006304E0"/>
    <w:rsid w:val="00635E72"/>
    <w:rsid w:val="00637DDA"/>
    <w:rsid w:val="00642D49"/>
    <w:rsid w:val="00645311"/>
    <w:rsid w:val="00660514"/>
    <w:rsid w:val="00663B21"/>
    <w:rsid w:val="00664080"/>
    <w:rsid w:val="00666605"/>
    <w:rsid w:val="00680FD2"/>
    <w:rsid w:val="00684386"/>
    <w:rsid w:val="0068535A"/>
    <w:rsid w:val="00696708"/>
    <w:rsid w:val="006A03AC"/>
    <w:rsid w:val="006A0EF3"/>
    <w:rsid w:val="006B1516"/>
    <w:rsid w:val="006B2DD0"/>
    <w:rsid w:val="006B5A9B"/>
    <w:rsid w:val="006C0E8A"/>
    <w:rsid w:val="006C5609"/>
    <w:rsid w:val="006D09FB"/>
    <w:rsid w:val="006D0C1B"/>
    <w:rsid w:val="006E0616"/>
    <w:rsid w:val="006E1671"/>
    <w:rsid w:val="006E3EB8"/>
    <w:rsid w:val="006E49D8"/>
    <w:rsid w:val="006E4FD2"/>
    <w:rsid w:val="006E549C"/>
    <w:rsid w:val="006E5613"/>
    <w:rsid w:val="006F6424"/>
    <w:rsid w:val="006F6B05"/>
    <w:rsid w:val="00700ABB"/>
    <w:rsid w:val="00701945"/>
    <w:rsid w:val="007033C1"/>
    <w:rsid w:val="00712A72"/>
    <w:rsid w:val="00720B71"/>
    <w:rsid w:val="00726AFC"/>
    <w:rsid w:val="0073488C"/>
    <w:rsid w:val="00736083"/>
    <w:rsid w:val="00740164"/>
    <w:rsid w:val="00743F6E"/>
    <w:rsid w:val="007560AD"/>
    <w:rsid w:val="00757E7B"/>
    <w:rsid w:val="0076079E"/>
    <w:rsid w:val="00774546"/>
    <w:rsid w:val="007777B8"/>
    <w:rsid w:val="00786891"/>
    <w:rsid w:val="00791149"/>
    <w:rsid w:val="007914F8"/>
    <w:rsid w:val="007915E1"/>
    <w:rsid w:val="00791B69"/>
    <w:rsid w:val="007943E4"/>
    <w:rsid w:val="0079725D"/>
    <w:rsid w:val="007A113E"/>
    <w:rsid w:val="007A21A7"/>
    <w:rsid w:val="007A36EF"/>
    <w:rsid w:val="007B1218"/>
    <w:rsid w:val="007B78AC"/>
    <w:rsid w:val="007D0036"/>
    <w:rsid w:val="007D2F6F"/>
    <w:rsid w:val="007D635C"/>
    <w:rsid w:val="007F03ED"/>
    <w:rsid w:val="007F2BCD"/>
    <w:rsid w:val="007F35FA"/>
    <w:rsid w:val="007F40D0"/>
    <w:rsid w:val="007F4469"/>
    <w:rsid w:val="007F5CEE"/>
    <w:rsid w:val="007F660E"/>
    <w:rsid w:val="007F7A71"/>
    <w:rsid w:val="008072D3"/>
    <w:rsid w:val="00807BF6"/>
    <w:rsid w:val="008118BA"/>
    <w:rsid w:val="00816F1B"/>
    <w:rsid w:val="008203E1"/>
    <w:rsid w:val="00826B55"/>
    <w:rsid w:val="008302E5"/>
    <w:rsid w:val="00830C74"/>
    <w:rsid w:val="00830D54"/>
    <w:rsid w:val="00831409"/>
    <w:rsid w:val="00833FC1"/>
    <w:rsid w:val="00842142"/>
    <w:rsid w:val="00843A5D"/>
    <w:rsid w:val="00850AE0"/>
    <w:rsid w:val="00851AE5"/>
    <w:rsid w:val="00851E63"/>
    <w:rsid w:val="00854918"/>
    <w:rsid w:val="008564B2"/>
    <w:rsid w:val="00857FF0"/>
    <w:rsid w:val="00860C7A"/>
    <w:rsid w:val="00861108"/>
    <w:rsid w:val="00861987"/>
    <w:rsid w:val="00864697"/>
    <w:rsid w:val="00865B5E"/>
    <w:rsid w:val="00874389"/>
    <w:rsid w:val="00875A0A"/>
    <w:rsid w:val="008778D8"/>
    <w:rsid w:val="00883830"/>
    <w:rsid w:val="008A37A8"/>
    <w:rsid w:val="008A774E"/>
    <w:rsid w:val="008B2E77"/>
    <w:rsid w:val="008B3B21"/>
    <w:rsid w:val="008B3DCA"/>
    <w:rsid w:val="008C437F"/>
    <w:rsid w:val="008C5DCD"/>
    <w:rsid w:val="008C77C9"/>
    <w:rsid w:val="008D6158"/>
    <w:rsid w:val="008F1E3B"/>
    <w:rsid w:val="008F4390"/>
    <w:rsid w:val="008F66A0"/>
    <w:rsid w:val="008F7DEC"/>
    <w:rsid w:val="00911F82"/>
    <w:rsid w:val="00912062"/>
    <w:rsid w:val="00913DC9"/>
    <w:rsid w:val="009151EC"/>
    <w:rsid w:val="009215E5"/>
    <w:rsid w:val="00922B74"/>
    <w:rsid w:val="00923C52"/>
    <w:rsid w:val="0092554A"/>
    <w:rsid w:val="00927C83"/>
    <w:rsid w:val="009302C6"/>
    <w:rsid w:val="00940C51"/>
    <w:rsid w:val="00941408"/>
    <w:rsid w:val="0094461D"/>
    <w:rsid w:val="0094768A"/>
    <w:rsid w:val="0095011F"/>
    <w:rsid w:val="0095563A"/>
    <w:rsid w:val="009648BB"/>
    <w:rsid w:val="00964BE6"/>
    <w:rsid w:val="00974BC0"/>
    <w:rsid w:val="00976FD7"/>
    <w:rsid w:val="009774A8"/>
    <w:rsid w:val="00980583"/>
    <w:rsid w:val="00983BBD"/>
    <w:rsid w:val="0098528D"/>
    <w:rsid w:val="0099174D"/>
    <w:rsid w:val="009930B9"/>
    <w:rsid w:val="0099698E"/>
    <w:rsid w:val="009A0116"/>
    <w:rsid w:val="009A64B5"/>
    <w:rsid w:val="009B324A"/>
    <w:rsid w:val="009C2394"/>
    <w:rsid w:val="009C40F0"/>
    <w:rsid w:val="009D2E05"/>
    <w:rsid w:val="009E0618"/>
    <w:rsid w:val="009E1A24"/>
    <w:rsid w:val="009E4CC8"/>
    <w:rsid w:val="009F2468"/>
    <w:rsid w:val="009F6521"/>
    <w:rsid w:val="00A01508"/>
    <w:rsid w:val="00A01732"/>
    <w:rsid w:val="00A10C17"/>
    <w:rsid w:val="00A12FDF"/>
    <w:rsid w:val="00A147E4"/>
    <w:rsid w:val="00A20C9F"/>
    <w:rsid w:val="00A25483"/>
    <w:rsid w:val="00A278EA"/>
    <w:rsid w:val="00A41E4B"/>
    <w:rsid w:val="00A42CFC"/>
    <w:rsid w:val="00A44A91"/>
    <w:rsid w:val="00A46C01"/>
    <w:rsid w:val="00A50CCC"/>
    <w:rsid w:val="00A55012"/>
    <w:rsid w:val="00A56B1E"/>
    <w:rsid w:val="00A6233C"/>
    <w:rsid w:val="00A6399F"/>
    <w:rsid w:val="00A668CE"/>
    <w:rsid w:val="00A76D57"/>
    <w:rsid w:val="00A831E5"/>
    <w:rsid w:val="00A9015D"/>
    <w:rsid w:val="00A91D82"/>
    <w:rsid w:val="00A94261"/>
    <w:rsid w:val="00AA5A2F"/>
    <w:rsid w:val="00AB2FFC"/>
    <w:rsid w:val="00AC1E48"/>
    <w:rsid w:val="00AD0EFC"/>
    <w:rsid w:val="00AD24CA"/>
    <w:rsid w:val="00AE22C8"/>
    <w:rsid w:val="00AE6540"/>
    <w:rsid w:val="00AE7381"/>
    <w:rsid w:val="00B057F8"/>
    <w:rsid w:val="00B17822"/>
    <w:rsid w:val="00B20099"/>
    <w:rsid w:val="00B2487D"/>
    <w:rsid w:val="00B25C75"/>
    <w:rsid w:val="00B322D1"/>
    <w:rsid w:val="00B37431"/>
    <w:rsid w:val="00B406EE"/>
    <w:rsid w:val="00B415EA"/>
    <w:rsid w:val="00B41FFE"/>
    <w:rsid w:val="00B43E6F"/>
    <w:rsid w:val="00B45AE5"/>
    <w:rsid w:val="00B47E41"/>
    <w:rsid w:val="00B521D0"/>
    <w:rsid w:val="00B53C0C"/>
    <w:rsid w:val="00B55C5E"/>
    <w:rsid w:val="00B7543A"/>
    <w:rsid w:val="00B81260"/>
    <w:rsid w:val="00B86C32"/>
    <w:rsid w:val="00B97856"/>
    <w:rsid w:val="00BA1F9A"/>
    <w:rsid w:val="00BB288B"/>
    <w:rsid w:val="00BC4789"/>
    <w:rsid w:val="00BD53E2"/>
    <w:rsid w:val="00BE25D5"/>
    <w:rsid w:val="00BF3D50"/>
    <w:rsid w:val="00BF57FF"/>
    <w:rsid w:val="00BF5DDB"/>
    <w:rsid w:val="00BF7E2A"/>
    <w:rsid w:val="00C03A9D"/>
    <w:rsid w:val="00C12129"/>
    <w:rsid w:val="00C140F6"/>
    <w:rsid w:val="00C16936"/>
    <w:rsid w:val="00C2610D"/>
    <w:rsid w:val="00C37BB0"/>
    <w:rsid w:val="00C4517E"/>
    <w:rsid w:val="00C45A8E"/>
    <w:rsid w:val="00C566B3"/>
    <w:rsid w:val="00C6172D"/>
    <w:rsid w:val="00C63546"/>
    <w:rsid w:val="00C64301"/>
    <w:rsid w:val="00C70E90"/>
    <w:rsid w:val="00C77036"/>
    <w:rsid w:val="00C85737"/>
    <w:rsid w:val="00C87E21"/>
    <w:rsid w:val="00C907EB"/>
    <w:rsid w:val="00C954CB"/>
    <w:rsid w:val="00C95AFF"/>
    <w:rsid w:val="00CA20AA"/>
    <w:rsid w:val="00CA66FB"/>
    <w:rsid w:val="00CB061C"/>
    <w:rsid w:val="00CB0AD5"/>
    <w:rsid w:val="00CB19CB"/>
    <w:rsid w:val="00CB4972"/>
    <w:rsid w:val="00CC2DF1"/>
    <w:rsid w:val="00CC386A"/>
    <w:rsid w:val="00CD06D3"/>
    <w:rsid w:val="00CD3744"/>
    <w:rsid w:val="00CD38C0"/>
    <w:rsid w:val="00CD62DA"/>
    <w:rsid w:val="00CE1E66"/>
    <w:rsid w:val="00CF2427"/>
    <w:rsid w:val="00CF2816"/>
    <w:rsid w:val="00CF283C"/>
    <w:rsid w:val="00CF74A7"/>
    <w:rsid w:val="00CF7A9E"/>
    <w:rsid w:val="00D25290"/>
    <w:rsid w:val="00D400CD"/>
    <w:rsid w:val="00D50ADD"/>
    <w:rsid w:val="00D5268E"/>
    <w:rsid w:val="00D53958"/>
    <w:rsid w:val="00D60283"/>
    <w:rsid w:val="00D64DE3"/>
    <w:rsid w:val="00D7426A"/>
    <w:rsid w:val="00D810D9"/>
    <w:rsid w:val="00D84F68"/>
    <w:rsid w:val="00D93AEA"/>
    <w:rsid w:val="00D93DAE"/>
    <w:rsid w:val="00D942B3"/>
    <w:rsid w:val="00D94AAE"/>
    <w:rsid w:val="00D95413"/>
    <w:rsid w:val="00DA0804"/>
    <w:rsid w:val="00DA519E"/>
    <w:rsid w:val="00DA5BC7"/>
    <w:rsid w:val="00DA6EB5"/>
    <w:rsid w:val="00DD64EE"/>
    <w:rsid w:val="00DE1F8D"/>
    <w:rsid w:val="00DE533E"/>
    <w:rsid w:val="00DE5CEC"/>
    <w:rsid w:val="00DE6274"/>
    <w:rsid w:val="00DE7543"/>
    <w:rsid w:val="00DF3AB2"/>
    <w:rsid w:val="00E0078A"/>
    <w:rsid w:val="00E018E6"/>
    <w:rsid w:val="00E05935"/>
    <w:rsid w:val="00E07CB5"/>
    <w:rsid w:val="00E1098D"/>
    <w:rsid w:val="00E10F42"/>
    <w:rsid w:val="00E12E2D"/>
    <w:rsid w:val="00E155AA"/>
    <w:rsid w:val="00E15E5A"/>
    <w:rsid w:val="00E16250"/>
    <w:rsid w:val="00E16862"/>
    <w:rsid w:val="00E17F30"/>
    <w:rsid w:val="00E237C6"/>
    <w:rsid w:val="00E27D04"/>
    <w:rsid w:val="00E34A60"/>
    <w:rsid w:val="00E35DC1"/>
    <w:rsid w:val="00E41522"/>
    <w:rsid w:val="00E57F4A"/>
    <w:rsid w:val="00E633D9"/>
    <w:rsid w:val="00E66709"/>
    <w:rsid w:val="00E72726"/>
    <w:rsid w:val="00E742DB"/>
    <w:rsid w:val="00E75C9F"/>
    <w:rsid w:val="00E83096"/>
    <w:rsid w:val="00E8662D"/>
    <w:rsid w:val="00E92EE6"/>
    <w:rsid w:val="00E934DA"/>
    <w:rsid w:val="00E96A52"/>
    <w:rsid w:val="00EA1410"/>
    <w:rsid w:val="00EA418C"/>
    <w:rsid w:val="00EA5778"/>
    <w:rsid w:val="00EB01CD"/>
    <w:rsid w:val="00EB3B75"/>
    <w:rsid w:val="00ED5369"/>
    <w:rsid w:val="00EE17AE"/>
    <w:rsid w:val="00EE22A7"/>
    <w:rsid w:val="00EE299B"/>
    <w:rsid w:val="00EE50A1"/>
    <w:rsid w:val="00EE5254"/>
    <w:rsid w:val="00EF14AA"/>
    <w:rsid w:val="00EF4550"/>
    <w:rsid w:val="00F21394"/>
    <w:rsid w:val="00F308FE"/>
    <w:rsid w:val="00F3223F"/>
    <w:rsid w:val="00F41595"/>
    <w:rsid w:val="00F42271"/>
    <w:rsid w:val="00F465A1"/>
    <w:rsid w:val="00F50270"/>
    <w:rsid w:val="00F52382"/>
    <w:rsid w:val="00F52F11"/>
    <w:rsid w:val="00F57B9A"/>
    <w:rsid w:val="00F63B45"/>
    <w:rsid w:val="00F74A85"/>
    <w:rsid w:val="00F82275"/>
    <w:rsid w:val="00F84FE9"/>
    <w:rsid w:val="00F955E6"/>
    <w:rsid w:val="00FA30FE"/>
    <w:rsid w:val="00FA5458"/>
    <w:rsid w:val="00FA6A6A"/>
    <w:rsid w:val="00FB3442"/>
    <w:rsid w:val="00FB396F"/>
    <w:rsid w:val="00FB3DF9"/>
    <w:rsid w:val="00FB7131"/>
    <w:rsid w:val="00FC08C1"/>
    <w:rsid w:val="00FD3B0E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155F7C3-2D9B-2646-BDA2-15AD08D3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E8A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4">
    <w:name w:val="heading 4"/>
    <w:basedOn w:val="a"/>
    <w:link w:val="40"/>
    <w:uiPriority w:val="9"/>
    <w:qFormat/>
    <w:rsid w:val="00A55012"/>
    <w:pPr>
      <w:widowControl/>
      <w:autoSpaceDE/>
      <w:autoSpaceDN/>
      <w:adjustRightInd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1F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26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D7426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55012"/>
    <w:rPr>
      <w:rFonts w:ascii="Times New Roman" w:hAnsi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501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A71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7189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4A71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7189"/>
    <w:rPr>
      <w:rFonts w:ascii="Times New Roman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D602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028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211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63D94-17D8-0A49-A378-19AC445F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Пользователь Microsoft Office</cp:lastModifiedBy>
  <cp:revision>2</cp:revision>
  <cp:lastPrinted>2016-03-28T19:24:00Z</cp:lastPrinted>
  <dcterms:created xsi:type="dcterms:W3CDTF">2018-04-02T08:11:00Z</dcterms:created>
  <dcterms:modified xsi:type="dcterms:W3CDTF">2018-04-02T08:11:00Z</dcterms:modified>
</cp:coreProperties>
</file>