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4BD" w:rsidRDefault="00E00FF9" w:rsidP="00E00FF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№3</w:t>
      </w:r>
    </w:p>
    <w:p w:rsidR="00E00FF9" w:rsidRDefault="00E00FF9" w:rsidP="00E00FF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</w:p>
    <w:p w:rsidR="0039319F" w:rsidRDefault="0039319F" w:rsidP="00E00FF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Зайцев Н.В. 3ПКС-116</w:t>
      </w:r>
    </w:p>
    <w:p w:rsidR="0039319F" w:rsidRDefault="0039319F" w:rsidP="0039319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:rsidR="0039319F" w:rsidRPr="0039319F" w:rsidRDefault="0039319F" w:rsidP="0039319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39319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39319F">
        <w:rPr>
          <w:rFonts w:ascii="Times New Roman" w:hAnsi="Times New Roman" w:cs="Times New Roman"/>
          <w:sz w:val="28"/>
          <w:lang w:val="en-US"/>
        </w:rPr>
        <w:t>:</w:t>
      </w:r>
    </w:p>
    <w:p w:rsidR="0039319F" w:rsidRPr="0039319F" w:rsidRDefault="0039319F" w:rsidP="003931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</w:pPr>
      <w:r w:rsidRPr="0039319F">
        <w:rPr>
          <w:rFonts w:ascii="Menlo" w:eastAsia="Times New Roman" w:hAnsi="Menlo" w:cs="Menlo"/>
          <w:color w:val="BBB529"/>
          <w:sz w:val="20"/>
          <w:szCs w:val="20"/>
          <w:lang w:val="en-US" w:eastAsia="ru-RU"/>
        </w:rPr>
        <w:t xml:space="preserve">#include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&lt;iostream&gt;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br/>
      </w:r>
      <w:r w:rsidRPr="0039319F">
        <w:rPr>
          <w:rFonts w:ascii="Menlo" w:eastAsia="Times New Roman" w:hAnsi="Menlo" w:cs="Menlo"/>
          <w:color w:val="BBB529"/>
          <w:sz w:val="20"/>
          <w:szCs w:val="20"/>
          <w:lang w:val="en-US" w:eastAsia="ru-RU"/>
        </w:rPr>
        <w:t xml:space="preserve">#include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&lt;</w:t>
      </w:r>
      <w:proofErr w:type="spellStart"/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iomanip</w:t>
      </w:r>
      <w:proofErr w:type="spellEnd"/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&gt;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br/>
      </w:r>
      <w:r w:rsidRPr="0039319F">
        <w:rPr>
          <w:rFonts w:ascii="Menlo" w:eastAsia="Times New Roman" w:hAnsi="Menlo" w:cs="Menlo"/>
          <w:color w:val="BBB529"/>
          <w:sz w:val="20"/>
          <w:szCs w:val="20"/>
          <w:lang w:val="en-US" w:eastAsia="ru-RU"/>
        </w:rPr>
        <w:t xml:space="preserve">#include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&lt;</w:t>
      </w:r>
      <w:proofErr w:type="spellStart"/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math.h</w:t>
      </w:r>
      <w:proofErr w:type="spellEnd"/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&gt;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br/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39319F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>std</w:t>
      </w:r>
      <w:proofErr w:type="spellEnd"/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39319F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 xml:space="preserve">Iteration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m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j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checker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iteration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**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b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xn</w:t>
      </w:r>
      <w:proofErr w:type="spellEnd"/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eps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39319F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enter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 {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"&lt;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Заполнение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коэффициентов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&gt;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\n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&lt;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j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j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&lt;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m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j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 {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Введите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элемент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["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+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 xml:space="preserve">1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&lt;&lt;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br/>
        <w:t xml:space="preserve">                    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"]["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j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+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 xml:space="preserve">1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"]: 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cin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&gt;&gt;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j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"&lt;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Заполнение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свободных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членов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&gt;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\n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&lt;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 {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Введите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элемент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["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+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 xml:space="preserve">1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"]: 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cin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&gt;&gt;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b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=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}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39319F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show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 {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\n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Исходная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матрица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: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\n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&lt;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 {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\n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j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j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&lt;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m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j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setw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j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"|"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setw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5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b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\n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39319F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method_iteration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 {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iteration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true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= (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b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- (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*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+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*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+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*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])) /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= (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b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- (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*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+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*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+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*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])) /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= (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b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- (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*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+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*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+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*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])) /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n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==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4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= (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b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- (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*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+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*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+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*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])) /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checker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&lt;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4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(fabs(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-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])&lt;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eps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checker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checker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==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4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break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i&lt;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4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i++)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\n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Итерация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№"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iteration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+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 xml:space="preserve">1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":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\n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x1 = "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\n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x2 = "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\n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x3 = "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\n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n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==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4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"x4 = "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\n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iteration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&lt;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4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\n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-------------------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\n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Итераций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всего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: "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iteration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+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&lt;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\n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public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39319F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start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 {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Введите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погрешность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: 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cin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&gt;&gt;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eps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Введите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n = 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cin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&gt;&gt;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Введите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m = 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cin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&gt;&gt;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m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a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new double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*[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m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&lt;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a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i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=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new double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b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new double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m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x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new double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m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xn</w:t>
      </w:r>
      <w:proofErr w:type="spellEnd"/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=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new double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</w:t>
      </w:r>
      <w:r w:rsidRPr="0039319F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m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enter()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show()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method_iteration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\n</w:t>
      </w:r>
      <w:r w:rsidRPr="0039319F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>}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proofErr w:type="spellStart"/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39319F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main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 {</w:t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39319F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 xml:space="preserve">Iteration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iter</w:t>
      </w:r>
      <w:proofErr w:type="spellEnd"/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iter.start</w:t>
      </w:r>
      <w:proofErr w:type="spellEnd"/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39319F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39319F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39319F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39319F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</w:p>
    <w:p w:rsidR="0039319F" w:rsidRDefault="0039319F" w:rsidP="0039319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1 матрицы:</w:t>
      </w:r>
    </w:p>
    <w:p w:rsidR="0039319F" w:rsidRDefault="008238EC" w:rsidP="00892033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238EC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9AD1C0E" wp14:editId="6B6A491B">
            <wp:extent cx="3965134" cy="53633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9194" cy="5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EC" w:rsidRPr="00D67869" w:rsidRDefault="00892033" w:rsidP="00892033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9203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C22C134" wp14:editId="4CD04242">
            <wp:extent cx="3581400" cy="166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9F" w:rsidRDefault="0039319F" w:rsidP="0039319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2 матрицы:</w:t>
      </w:r>
    </w:p>
    <w:p w:rsidR="0039319F" w:rsidRDefault="00D67869" w:rsidP="0089203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6786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9614C39" wp14:editId="4609037A">
            <wp:extent cx="3543300" cy="469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69" w:rsidRDefault="00D67869" w:rsidP="0089203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67869">
        <w:rPr>
          <w:rFonts w:ascii="Times New Roman" w:hAnsi="Times New Roman" w:cs="Times New Roman"/>
          <w:sz w:val="28"/>
        </w:rPr>
        <w:drawing>
          <wp:inline distT="0" distB="0" distL="0" distR="0" wp14:anchorId="7D991F65" wp14:editId="6B0E79D5">
            <wp:extent cx="2565400" cy="119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33" w:rsidRDefault="00892033" w:rsidP="0089203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892033" w:rsidRDefault="00892033" w:rsidP="0089203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Результаты обеих матриц в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:</w:t>
      </w:r>
    </w:p>
    <w:p w:rsidR="00892033" w:rsidRDefault="00817880" w:rsidP="00892033">
      <w:pPr>
        <w:spacing w:line="360" w:lineRule="auto"/>
        <w:rPr>
          <w:rFonts w:ascii="Times New Roman" w:hAnsi="Times New Roman" w:cs="Times New Roman"/>
          <w:sz w:val="28"/>
        </w:rPr>
      </w:pPr>
      <w:r w:rsidRPr="00817880">
        <w:rPr>
          <w:rFonts w:ascii="Times New Roman" w:hAnsi="Times New Roman" w:cs="Times New Roman"/>
          <w:sz w:val="28"/>
        </w:rPr>
        <w:drawing>
          <wp:inline distT="0" distB="0" distL="0" distR="0" wp14:anchorId="725F64D5" wp14:editId="0254D523">
            <wp:extent cx="5936615" cy="1907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80" w:rsidRPr="00EF2D36" w:rsidRDefault="00817880" w:rsidP="0089203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 как мы видим, ответы сошлись,</w:t>
      </w:r>
      <w:r w:rsidR="00EF2D36">
        <w:rPr>
          <w:rFonts w:ascii="Times New Roman" w:hAnsi="Times New Roman" w:cs="Times New Roman"/>
          <w:sz w:val="28"/>
        </w:rPr>
        <w:t xml:space="preserve"> однако они отличаются знаками после запятой из-за разных правил округления </w:t>
      </w:r>
      <w:r w:rsidR="00EF2D36">
        <w:rPr>
          <w:rFonts w:ascii="Times New Roman" w:hAnsi="Times New Roman" w:cs="Times New Roman"/>
          <w:sz w:val="28"/>
          <w:lang w:val="en-US"/>
        </w:rPr>
        <w:t>C</w:t>
      </w:r>
      <w:r w:rsidR="00EF2D36" w:rsidRPr="00EF2D36">
        <w:rPr>
          <w:rFonts w:ascii="Times New Roman" w:hAnsi="Times New Roman" w:cs="Times New Roman"/>
          <w:sz w:val="28"/>
        </w:rPr>
        <w:t xml:space="preserve">++ </w:t>
      </w:r>
      <w:r w:rsidR="00EF2D36">
        <w:rPr>
          <w:rFonts w:ascii="Times New Roman" w:hAnsi="Times New Roman" w:cs="Times New Roman"/>
          <w:sz w:val="28"/>
        </w:rPr>
        <w:t xml:space="preserve">и </w:t>
      </w:r>
      <w:r w:rsidR="00EF2D36">
        <w:rPr>
          <w:rFonts w:ascii="Times New Roman" w:hAnsi="Times New Roman" w:cs="Times New Roman"/>
          <w:sz w:val="28"/>
          <w:lang w:val="en-US"/>
        </w:rPr>
        <w:t>Excel</w:t>
      </w:r>
      <w:r w:rsidR="00EF2D36" w:rsidRPr="00EF2D36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817880" w:rsidRPr="00EF2D36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F9"/>
    <w:rsid w:val="000B557F"/>
    <w:rsid w:val="0039319F"/>
    <w:rsid w:val="00817880"/>
    <w:rsid w:val="008238EC"/>
    <w:rsid w:val="00892033"/>
    <w:rsid w:val="00C504BD"/>
    <w:rsid w:val="00D67869"/>
    <w:rsid w:val="00E00FF9"/>
    <w:rsid w:val="00E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AAD64A"/>
  <w15:chartTrackingRefBased/>
  <w15:docId w15:val="{EBB1480E-7A19-4A48-AFA6-F4C37DCB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1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2018-10-02T13:05:00Z</dcterms:created>
  <dcterms:modified xsi:type="dcterms:W3CDTF">2018-10-02T13:27:00Z</dcterms:modified>
</cp:coreProperties>
</file>