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C5E1C" w14:textId="77777777" w:rsidR="00D068D6" w:rsidRPr="00D068D6" w:rsidRDefault="00D068D6" w:rsidP="00D068D6">
      <w:pPr>
        <w:spacing w:after="0" w:line="252" w:lineRule="auto"/>
        <w:ind w:left="-142"/>
        <w:jc w:val="center"/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</w:pPr>
      <w:r w:rsidRPr="00D068D6"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  <w:t>Министерство образования Республики Беларусь</w:t>
      </w:r>
    </w:p>
    <w:p w14:paraId="70B34231" w14:textId="77777777" w:rsidR="00D068D6" w:rsidRPr="00D068D6" w:rsidRDefault="00D068D6" w:rsidP="00D068D6">
      <w:pPr>
        <w:spacing w:after="0" w:line="252" w:lineRule="auto"/>
        <w:ind w:left="-142"/>
        <w:jc w:val="center"/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</w:pPr>
      <w:r w:rsidRPr="00D068D6"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  <w:t xml:space="preserve">Учреждение образования </w:t>
      </w:r>
    </w:p>
    <w:p w14:paraId="27FF52D4" w14:textId="77777777" w:rsidR="00D068D6" w:rsidRPr="00D068D6" w:rsidRDefault="00D068D6" w:rsidP="00D068D6">
      <w:pPr>
        <w:spacing w:after="0" w:line="252" w:lineRule="auto"/>
        <w:ind w:left="-142"/>
        <w:jc w:val="center"/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</w:pPr>
      <w:r w:rsidRPr="00D068D6"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  <w:t>«Белорусский государственный технологический университет»</w:t>
      </w:r>
    </w:p>
    <w:p w14:paraId="091960C4" w14:textId="77777777" w:rsidR="00D068D6" w:rsidRPr="00D068D6" w:rsidRDefault="00D068D6" w:rsidP="00D068D6">
      <w:pPr>
        <w:spacing w:after="0" w:line="252" w:lineRule="auto"/>
        <w:ind w:left="-142"/>
        <w:jc w:val="center"/>
        <w:rPr>
          <w:rFonts w:ascii="Times New Roman" w:eastAsia="Aptos" w:hAnsi="Times New Roman" w:cs="Times New Roman"/>
          <w:color w:val="000000"/>
          <w:kern w:val="28"/>
          <w:sz w:val="32"/>
          <w:szCs w:val="32"/>
          <w14:ligatures w14:val="none"/>
        </w:rPr>
      </w:pPr>
    </w:p>
    <w:p w14:paraId="2DA1F933" w14:textId="77777777" w:rsidR="00D068D6" w:rsidRPr="00D068D6" w:rsidRDefault="00D068D6" w:rsidP="00D068D6">
      <w:pPr>
        <w:spacing w:after="0" w:line="252" w:lineRule="auto"/>
        <w:ind w:left="-142"/>
        <w:jc w:val="center"/>
        <w:rPr>
          <w:rFonts w:ascii="Times New Roman" w:eastAsia="Aptos" w:hAnsi="Times New Roman" w:cs="Times New Roman"/>
          <w:color w:val="000000"/>
          <w:kern w:val="28"/>
          <w:sz w:val="32"/>
          <w:szCs w:val="32"/>
          <w14:ligatures w14:val="none"/>
        </w:rPr>
      </w:pPr>
    </w:p>
    <w:p w14:paraId="39E1E3A2" w14:textId="77777777" w:rsidR="00D068D6" w:rsidRPr="00D068D6" w:rsidRDefault="00D068D6" w:rsidP="00D068D6">
      <w:pPr>
        <w:spacing w:after="0" w:line="252" w:lineRule="auto"/>
        <w:ind w:left="-142"/>
        <w:jc w:val="center"/>
        <w:rPr>
          <w:rFonts w:ascii="Times New Roman" w:eastAsia="Aptos" w:hAnsi="Times New Roman" w:cs="Times New Roman"/>
          <w:color w:val="000000"/>
          <w:kern w:val="28"/>
          <w:sz w:val="32"/>
          <w:szCs w:val="32"/>
          <w14:ligatures w14:val="none"/>
        </w:rPr>
      </w:pPr>
    </w:p>
    <w:p w14:paraId="29E689FB" w14:textId="77777777" w:rsidR="00D068D6" w:rsidRPr="00D068D6" w:rsidRDefault="00D068D6" w:rsidP="00D068D6">
      <w:pPr>
        <w:spacing w:after="0" w:line="252" w:lineRule="auto"/>
        <w:ind w:left="-142"/>
        <w:jc w:val="center"/>
        <w:rPr>
          <w:rFonts w:ascii="Times New Roman" w:eastAsia="Aptos" w:hAnsi="Times New Roman" w:cs="Times New Roman"/>
          <w:color w:val="000000"/>
          <w:kern w:val="28"/>
          <w:sz w:val="32"/>
          <w:szCs w:val="32"/>
          <w14:ligatures w14:val="none"/>
        </w:rPr>
      </w:pPr>
    </w:p>
    <w:p w14:paraId="0C482AA5" w14:textId="77777777" w:rsidR="00D068D6" w:rsidRPr="00D068D6" w:rsidRDefault="00D068D6" w:rsidP="00D068D6">
      <w:pPr>
        <w:spacing w:after="0" w:line="252" w:lineRule="auto"/>
        <w:ind w:left="-142"/>
        <w:jc w:val="center"/>
        <w:rPr>
          <w:rFonts w:ascii="Times New Roman" w:eastAsia="Aptos" w:hAnsi="Times New Roman" w:cs="Times New Roman"/>
          <w:color w:val="000000"/>
          <w:kern w:val="28"/>
          <w:sz w:val="32"/>
          <w:szCs w:val="32"/>
          <w14:ligatures w14:val="none"/>
        </w:rPr>
      </w:pPr>
    </w:p>
    <w:p w14:paraId="4798A1DB" w14:textId="77777777" w:rsidR="00D068D6" w:rsidRPr="00D068D6" w:rsidRDefault="00D068D6" w:rsidP="00D068D6">
      <w:pPr>
        <w:spacing w:after="0" w:line="252" w:lineRule="auto"/>
        <w:ind w:left="-142"/>
        <w:jc w:val="center"/>
        <w:rPr>
          <w:rFonts w:ascii="Times New Roman" w:eastAsia="Aptos" w:hAnsi="Times New Roman" w:cs="Times New Roman"/>
          <w:color w:val="000000"/>
          <w:kern w:val="28"/>
          <w:sz w:val="32"/>
          <w:szCs w:val="32"/>
          <w14:ligatures w14:val="none"/>
        </w:rPr>
      </w:pPr>
    </w:p>
    <w:p w14:paraId="458624F3" w14:textId="77777777" w:rsidR="00D068D6" w:rsidRPr="00D068D6" w:rsidRDefault="00D068D6" w:rsidP="00D068D6">
      <w:pPr>
        <w:spacing w:after="0" w:line="252" w:lineRule="auto"/>
        <w:ind w:left="-142"/>
        <w:jc w:val="center"/>
        <w:rPr>
          <w:rFonts w:ascii="Times New Roman" w:eastAsia="Aptos" w:hAnsi="Times New Roman" w:cs="Times New Roman"/>
          <w:color w:val="000000"/>
          <w:kern w:val="28"/>
          <w:sz w:val="32"/>
          <w:szCs w:val="32"/>
          <w14:ligatures w14:val="none"/>
        </w:rPr>
      </w:pPr>
    </w:p>
    <w:p w14:paraId="464468AD" w14:textId="77777777" w:rsidR="00D068D6" w:rsidRPr="00D068D6" w:rsidRDefault="00D068D6" w:rsidP="00D068D6">
      <w:pPr>
        <w:spacing w:after="0" w:line="252" w:lineRule="auto"/>
        <w:ind w:left="-142"/>
        <w:jc w:val="center"/>
        <w:rPr>
          <w:rFonts w:ascii="Times New Roman" w:eastAsia="Aptos" w:hAnsi="Times New Roman" w:cs="Times New Roman"/>
          <w:color w:val="000000"/>
          <w:kern w:val="28"/>
          <w:sz w:val="32"/>
          <w:szCs w:val="32"/>
          <w14:ligatures w14:val="none"/>
        </w:rPr>
      </w:pPr>
    </w:p>
    <w:p w14:paraId="49708BFD" w14:textId="77777777" w:rsidR="00D068D6" w:rsidRPr="00D068D6" w:rsidRDefault="00D068D6" w:rsidP="00D068D6">
      <w:pPr>
        <w:spacing w:after="0" w:line="252" w:lineRule="auto"/>
        <w:ind w:left="-142"/>
        <w:jc w:val="center"/>
        <w:rPr>
          <w:rFonts w:ascii="Times New Roman" w:eastAsia="Aptos" w:hAnsi="Times New Roman" w:cs="Times New Roman"/>
          <w:color w:val="000000"/>
          <w:kern w:val="28"/>
          <w:sz w:val="32"/>
          <w:szCs w:val="32"/>
          <w14:ligatures w14:val="none"/>
        </w:rPr>
      </w:pPr>
    </w:p>
    <w:p w14:paraId="7DB74C43" w14:textId="77777777" w:rsidR="00D068D6" w:rsidRPr="00D068D6" w:rsidRDefault="00D068D6" w:rsidP="00D068D6">
      <w:pPr>
        <w:spacing w:after="0" w:line="252" w:lineRule="auto"/>
        <w:ind w:left="-142"/>
        <w:jc w:val="center"/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</w:pPr>
    </w:p>
    <w:p w14:paraId="7BF5A0FE" w14:textId="77777777" w:rsidR="00D068D6" w:rsidRPr="00D068D6" w:rsidRDefault="00D068D6" w:rsidP="00D068D6">
      <w:pPr>
        <w:spacing w:after="0" w:line="252" w:lineRule="auto"/>
        <w:ind w:left="-142"/>
        <w:jc w:val="center"/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</w:pPr>
      <w:r w:rsidRPr="00D068D6"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  <w:t>Факультет информационных технологий</w:t>
      </w:r>
    </w:p>
    <w:p w14:paraId="192E3DD1" w14:textId="77777777" w:rsidR="00D068D6" w:rsidRPr="00D068D6" w:rsidRDefault="00D068D6" w:rsidP="00D068D6">
      <w:pPr>
        <w:spacing w:after="0" w:line="252" w:lineRule="auto"/>
        <w:ind w:left="-142"/>
        <w:jc w:val="center"/>
        <w:rPr>
          <w:rFonts w:ascii="Times New Roman" w:eastAsia="Aptos" w:hAnsi="Times New Roman" w:cs="Times New Roman"/>
          <w:b/>
          <w:color w:val="000000"/>
          <w:kern w:val="28"/>
          <w:sz w:val="28"/>
          <w:szCs w:val="28"/>
          <w14:ligatures w14:val="none"/>
        </w:rPr>
      </w:pPr>
      <w:r w:rsidRPr="00D068D6">
        <w:rPr>
          <w:rFonts w:ascii="Times New Roman" w:eastAsia="Aptos" w:hAnsi="Times New Roman" w:cs="Times New Roman"/>
          <w:bCs/>
          <w:color w:val="000000"/>
          <w:kern w:val="28"/>
          <w:sz w:val="28"/>
          <w:szCs w:val="28"/>
          <w14:ligatures w14:val="none"/>
        </w:rPr>
        <w:t xml:space="preserve">Кафедра программной инженерии </w:t>
      </w:r>
    </w:p>
    <w:p w14:paraId="1E06330D" w14:textId="77777777" w:rsidR="00D068D6" w:rsidRPr="00D068D6" w:rsidRDefault="00D068D6" w:rsidP="00D068D6">
      <w:pPr>
        <w:spacing w:after="0" w:line="252" w:lineRule="auto"/>
        <w:ind w:left="-142"/>
        <w:jc w:val="center"/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</w:pPr>
      <w:r w:rsidRPr="00D068D6"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  <w:t>Дисциплина «Конструирование программного обеспечения»</w:t>
      </w:r>
    </w:p>
    <w:p w14:paraId="6EE12F12" w14:textId="77777777" w:rsidR="00D068D6" w:rsidRPr="00D068D6" w:rsidRDefault="00D068D6" w:rsidP="00D068D6">
      <w:pPr>
        <w:spacing w:after="0" w:line="252" w:lineRule="auto"/>
        <w:ind w:left="-142"/>
        <w:jc w:val="both"/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</w:pPr>
    </w:p>
    <w:p w14:paraId="4FD7ABF7" w14:textId="77777777" w:rsidR="00D068D6" w:rsidRPr="00D068D6" w:rsidRDefault="00D068D6" w:rsidP="00D068D6">
      <w:pPr>
        <w:spacing w:after="0" w:line="252" w:lineRule="auto"/>
        <w:ind w:left="-142"/>
        <w:jc w:val="center"/>
        <w:rPr>
          <w:rFonts w:ascii="Times New Roman" w:eastAsia="Aptos" w:hAnsi="Times New Roman" w:cs="Times New Roman"/>
          <w:color w:val="000000"/>
          <w:kern w:val="28"/>
          <w:sz w:val="48"/>
          <w:szCs w:val="48"/>
          <w14:ligatures w14:val="none"/>
        </w:rPr>
      </w:pPr>
      <w:r w:rsidRPr="00D068D6">
        <w:rPr>
          <w:rFonts w:ascii="Times New Roman" w:eastAsia="Aptos" w:hAnsi="Times New Roman" w:cs="Times New Roman"/>
          <w:color w:val="000000"/>
          <w:kern w:val="28"/>
          <w:sz w:val="48"/>
          <w:szCs w:val="48"/>
          <w14:ligatures w14:val="none"/>
        </w:rPr>
        <w:t>Отчёт к лабораторной работе №13</w:t>
      </w:r>
    </w:p>
    <w:p w14:paraId="1FED0843" w14:textId="77777777" w:rsidR="00D068D6" w:rsidRPr="00D068D6" w:rsidRDefault="00D068D6" w:rsidP="00D068D6">
      <w:pPr>
        <w:spacing w:after="0" w:line="252" w:lineRule="auto"/>
        <w:ind w:left="-142"/>
        <w:jc w:val="center"/>
        <w:rPr>
          <w:rFonts w:ascii="Times New Roman" w:eastAsia="Aptos" w:hAnsi="Times New Roman" w:cs="Times New Roman"/>
          <w:color w:val="000000"/>
          <w:kern w:val="28"/>
          <w:sz w:val="48"/>
          <w:szCs w:val="48"/>
          <w14:ligatures w14:val="none"/>
        </w:rPr>
      </w:pPr>
      <w:r w:rsidRPr="00D068D6">
        <w:rPr>
          <w:rFonts w:ascii="Times New Roman" w:eastAsia="Aptos" w:hAnsi="Times New Roman" w:cs="Times New Roman"/>
          <w:color w:val="000000"/>
          <w:kern w:val="28"/>
          <w:sz w:val="48"/>
          <w:szCs w:val="48"/>
          <w14:ligatures w14:val="none"/>
        </w:rPr>
        <w:t>Подготовка к разработке лексического распознавателя</w:t>
      </w:r>
    </w:p>
    <w:p w14:paraId="6362AA89" w14:textId="36AAE11A" w:rsidR="00D068D6" w:rsidRPr="00D068D6" w:rsidRDefault="00F25A73" w:rsidP="00F25A73">
      <w:pPr>
        <w:tabs>
          <w:tab w:val="left" w:pos="6870"/>
        </w:tabs>
        <w:spacing w:after="0" w:line="252" w:lineRule="auto"/>
        <w:ind w:left="-142"/>
        <w:rPr>
          <w:rFonts w:ascii="Times New Roman" w:eastAsia="Aptos" w:hAnsi="Times New Roman" w:cs="Times New Roman"/>
          <w:color w:val="000000"/>
          <w:kern w:val="28"/>
          <w:sz w:val="48"/>
          <w:szCs w:val="48"/>
          <w14:ligatures w14:val="none"/>
        </w:rPr>
      </w:pPr>
      <w:r>
        <w:rPr>
          <w:rFonts w:ascii="Times New Roman" w:eastAsia="Aptos" w:hAnsi="Times New Roman" w:cs="Times New Roman"/>
          <w:color w:val="000000"/>
          <w:kern w:val="28"/>
          <w:sz w:val="48"/>
          <w:szCs w:val="48"/>
          <w14:ligatures w14:val="none"/>
        </w:rPr>
        <w:tab/>
      </w:r>
    </w:p>
    <w:p w14:paraId="5B352C73" w14:textId="77777777" w:rsidR="00D068D6" w:rsidRPr="00D068D6" w:rsidRDefault="00D068D6" w:rsidP="00D068D6">
      <w:pPr>
        <w:spacing w:after="0" w:line="252" w:lineRule="auto"/>
        <w:ind w:left="-142"/>
        <w:jc w:val="center"/>
        <w:rPr>
          <w:rFonts w:ascii="Times New Roman" w:eastAsia="Aptos" w:hAnsi="Times New Roman" w:cs="Times New Roman"/>
          <w:color w:val="000000"/>
          <w:kern w:val="28"/>
          <w:sz w:val="48"/>
          <w:szCs w:val="48"/>
          <w14:ligatures w14:val="none"/>
        </w:rPr>
      </w:pPr>
    </w:p>
    <w:p w14:paraId="21F71A16" w14:textId="77777777" w:rsidR="00D068D6" w:rsidRPr="00D068D6" w:rsidRDefault="00D068D6" w:rsidP="00D068D6">
      <w:pPr>
        <w:spacing w:after="0" w:line="252" w:lineRule="auto"/>
        <w:ind w:left="-142"/>
        <w:jc w:val="center"/>
        <w:rPr>
          <w:rFonts w:ascii="Times New Roman" w:eastAsia="Aptos" w:hAnsi="Times New Roman" w:cs="Times New Roman"/>
          <w:color w:val="000000"/>
          <w:kern w:val="28"/>
          <w:sz w:val="48"/>
          <w:szCs w:val="48"/>
          <w14:ligatures w14:val="none"/>
        </w:rPr>
      </w:pPr>
    </w:p>
    <w:p w14:paraId="1FB07D75" w14:textId="77777777" w:rsidR="00D068D6" w:rsidRPr="00D068D6" w:rsidRDefault="00D068D6" w:rsidP="00D068D6">
      <w:pPr>
        <w:wordWrap w:val="0"/>
        <w:spacing w:after="0" w:line="252" w:lineRule="auto"/>
        <w:ind w:left="-142" w:right="708"/>
        <w:jc w:val="center"/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</w:pPr>
      <w:r w:rsidRPr="00D068D6"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  <w:t xml:space="preserve">                                                             Выполнил: ФИТ, ПИ 1-6</w:t>
      </w:r>
    </w:p>
    <w:p w14:paraId="50C9C593" w14:textId="27912729" w:rsidR="00D068D6" w:rsidRPr="00D068D6" w:rsidRDefault="00D068D6" w:rsidP="00D068D6">
      <w:pPr>
        <w:wordWrap w:val="0"/>
        <w:spacing w:after="0" w:line="252" w:lineRule="auto"/>
        <w:ind w:left="-142" w:right="708"/>
        <w:jc w:val="center"/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</w:pPr>
      <w:r w:rsidRPr="00D068D6"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  <w:t xml:space="preserve">                                                     </w:t>
      </w:r>
      <w:r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  <w:t xml:space="preserve">Зырянов Дмиитрий   </w:t>
      </w:r>
    </w:p>
    <w:p w14:paraId="67AD6A99" w14:textId="77777777" w:rsidR="00D068D6" w:rsidRPr="00D068D6" w:rsidRDefault="00D068D6" w:rsidP="00D068D6">
      <w:pPr>
        <w:wordWrap w:val="0"/>
        <w:spacing w:after="0" w:line="252" w:lineRule="auto"/>
        <w:ind w:left="-142" w:right="708"/>
        <w:jc w:val="center"/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</w:pPr>
      <w:r w:rsidRPr="00D068D6"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  <w:t xml:space="preserve">                                                                      Проверил: Наркевич Аделина </w:t>
      </w:r>
    </w:p>
    <w:p w14:paraId="02DF5364" w14:textId="77777777" w:rsidR="00D068D6" w:rsidRPr="00640103" w:rsidRDefault="00D068D6" w:rsidP="00D068D6">
      <w:pPr>
        <w:wordWrap w:val="0"/>
        <w:spacing w:after="0" w:line="252" w:lineRule="auto"/>
        <w:ind w:left="-142" w:right="708"/>
        <w:jc w:val="center"/>
        <w:rPr>
          <w:rFonts w:ascii="Times New Roman" w:eastAsia="Aptos" w:hAnsi="Times New Roman" w:cs="Times New Roman"/>
          <w:color w:val="000000"/>
          <w:kern w:val="28"/>
          <w:sz w:val="28"/>
          <w:szCs w:val="28"/>
          <w:lang w:val="en-US"/>
          <w14:ligatures w14:val="none"/>
        </w:rPr>
      </w:pPr>
      <w:r w:rsidRPr="00D068D6"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  <w:t xml:space="preserve">                                    Сергеевна</w:t>
      </w:r>
    </w:p>
    <w:p w14:paraId="4C8ED4B5" w14:textId="77777777" w:rsidR="00D068D6" w:rsidRPr="00640103" w:rsidRDefault="00D068D6" w:rsidP="00D068D6">
      <w:pPr>
        <w:wordWrap w:val="0"/>
        <w:spacing w:after="0" w:line="252" w:lineRule="auto"/>
        <w:ind w:left="-142" w:right="708"/>
        <w:jc w:val="center"/>
        <w:rPr>
          <w:rFonts w:ascii="Times New Roman" w:eastAsia="Aptos" w:hAnsi="Times New Roman" w:cs="Times New Roman"/>
          <w:color w:val="000000"/>
          <w:kern w:val="28"/>
          <w:sz w:val="28"/>
          <w:szCs w:val="28"/>
          <w:lang w:val="en-US"/>
          <w14:ligatures w14:val="none"/>
        </w:rPr>
      </w:pPr>
      <w:r w:rsidRPr="00640103">
        <w:rPr>
          <w:rFonts w:ascii="Times New Roman" w:eastAsia="Aptos" w:hAnsi="Times New Roman" w:cs="Times New Roman"/>
          <w:color w:val="000000"/>
          <w:kern w:val="28"/>
          <w:sz w:val="28"/>
          <w:szCs w:val="28"/>
          <w:lang w:val="en-US"/>
          <w14:ligatures w14:val="none"/>
        </w:rPr>
        <w:t xml:space="preserve">                                      </w:t>
      </w:r>
    </w:p>
    <w:p w14:paraId="1E82F222" w14:textId="77777777" w:rsidR="00D068D6" w:rsidRPr="00640103" w:rsidRDefault="00D068D6" w:rsidP="00D068D6">
      <w:pPr>
        <w:spacing w:after="40" w:line="252" w:lineRule="auto"/>
        <w:jc w:val="center"/>
        <w:rPr>
          <w:rFonts w:ascii="Times New Roman" w:eastAsia="Aptos" w:hAnsi="Times New Roman" w:cs="Times New Roman"/>
          <w:color w:val="000000"/>
          <w:kern w:val="28"/>
          <w:sz w:val="28"/>
          <w:szCs w:val="52"/>
          <w:lang w:val="en-US"/>
          <w14:ligatures w14:val="none"/>
        </w:rPr>
      </w:pPr>
    </w:p>
    <w:p w14:paraId="208FCCAF" w14:textId="77777777" w:rsidR="00D068D6" w:rsidRPr="00640103" w:rsidRDefault="00D068D6" w:rsidP="00D068D6">
      <w:pPr>
        <w:spacing w:after="40" w:line="252" w:lineRule="auto"/>
        <w:jc w:val="center"/>
        <w:rPr>
          <w:rFonts w:ascii="Times New Roman" w:eastAsia="Aptos" w:hAnsi="Times New Roman" w:cs="Times New Roman"/>
          <w:color w:val="000000"/>
          <w:kern w:val="28"/>
          <w:sz w:val="28"/>
          <w:szCs w:val="52"/>
          <w:lang w:val="en-US"/>
          <w14:ligatures w14:val="none"/>
        </w:rPr>
      </w:pPr>
    </w:p>
    <w:p w14:paraId="47AC103E" w14:textId="77777777" w:rsidR="00D068D6" w:rsidRPr="00640103" w:rsidRDefault="00D068D6" w:rsidP="00D068D6">
      <w:pPr>
        <w:spacing w:after="40" w:line="252" w:lineRule="auto"/>
        <w:jc w:val="center"/>
        <w:rPr>
          <w:rFonts w:ascii="Times New Roman" w:eastAsia="Aptos" w:hAnsi="Times New Roman" w:cs="Times New Roman"/>
          <w:color w:val="000000"/>
          <w:kern w:val="28"/>
          <w:sz w:val="28"/>
          <w:szCs w:val="52"/>
          <w:lang w:val="en-US"/>
          <w14:ligatures w14:val="none"/>
        </w:rPr>
      </w:pPr>
    </w:p>
    <w:p w14:paraId="2EF7FCFB" w14:textId="77777777" w:rsidR="00D068D6" w:rsidRPr="00640103" w:rsidRDefault="00D068D6" w:rsidP="00D068D6">
      <w:pPr>
        <w:spacing w:after="40" w:line="252" w:lineRule="auto"/>
        <w:jc w:val="center"/>
        <w:rPr>
          <w:rFonts w:ascii="Times New Roman" w:eastAsia="Aptos" w:hAnsi="Times New Roman" w:cs="Times New Roman"/>
          <w:color w:val="000000"/>
          <w:kern w:val="28"/>
          <w:sz w:val="28"/>
          <w:szCs w:val="52"/>
          <w:lang w:val="en-US"/>
          <w14:ligatures w14:val="none"/>
        </w:rPr>
      </w:pPr>
    </w:p>
    <w:p w14:paraId="7AB0F695" w14:textId="77777777" w:rsidR="00D068D6" w:rsidRPr="00640103" w:rsidRDefault="00D068D6" w:rsidP="00D068D6">
      <w:pPr>
        <w:spacing w:after="40" w:line="252" w:lineRule="auto"/>
        <w:jc w:val="center"/>
        <w:rPr>
          <w:rFonts w:ascii="Times New Roman" w:eastAsia="Aptos" w:hAnsi="Times New Roman" w:cs="Times New Roman"/>
          <w:color w:val="000000"/>
          <w:kern w:val="28"/>
          <w:sz w:val="28"/>
          <w:szCs w:val="52"/>
          <w:lang w:val="en-US"/>
          <w14:ligatures w14:val="none"/>
        </w:rPr>
      </w:pPr>
    </w:p>
    <w:p w14:paraId="71F0A451" w14:textId="77777777" w:rsidR="00D068D6" w:rsidRPr="00640103" w:rsidRDefault="00D068D6" w:rsidP="00D068D6">
      <w:pPr>
        <w:spacing w:after="40" w:line="252" w:lineRule="auto"/>
        <w:jc w:val="center"/>
        <w:rPr>
          <w:rFonts w:ascii="Times New Roman" w:eastAsia="Aptos" w:hAnsi="Times New Roman" w:cs="Times New Roman"/>
          <w:color w:val="000000"/>
          <w:kern w:val="28"/>
          <w:sz w:val="28"/>
          <w:szCs w:val="52"/>
          <w:lang w:val="en-US"/>
          <w14:ligatures w14:val="none"/>
        </w:rPr>
      </w:pPr>
    </w:p>
    <w:p w14:paraId="37DCB0BC" w14:textId="77777777" w:rsidR="00D068D6" w:rsidRPr="00640103" w:rsidRDefault="00D068D6" w:rsidP="00D068D6">
      <w:pPr>
        <w:spacing w:after="40" w:line="252" w:lineRule="auto"/>
        <w:jc w:val="center"/>
        <w:rPr>
          <w:rFonts w:ascii="Times New Roman" w:eastAsia="Aptos" w:hAnsi="Times New Roman" w:cs="Times New Roman"/>
          <w:color w:val="000000"/>
          <w:kern w:val="28"/>
          <w:sz w:val="28"/>
          <w:szCs w:val="52"/>
          <w:lang w:val="en-US"/>
          <w14:ligatures w14:val="none"/>
        </w:rPr>
      </w:pPr>
    </w:p>
    <w:p w14:paraId="2874F923" w14:textId="77777777" w:rsidR="00D068D6" w:rsidRPr="00640103" w:rsidRDefault="00D068D6" w:rsidP="00D068D6">
      <w:pPr>
        <w:spacing w:line="256" w:lineRule="auto"/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</w:pPr>
    </w:p>
    <w:p w14:paraId="57E3FC66" w14:textId="56B64CEF" w:rsidR="00F3134E" w:rsidRPr="00640103" w:rsidRDefault="00651C9A">
      <w:pPr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lastRenderedPageBreak/>
        <w:t xml:space="preserve"> </w:t>
      </w:r>
      <w:r>
        <w:rPr>
          <w:rFonts w:ascii="Times New Roman" w:eastAsia="Aptos" w:hAnsi="Times New Roman" w:cs="Times New Roman"/>
          <w:b/>
          <w:bCs/>
          <w:sz w:val="28"/>
          <w:szCs w:val="28"/>
        </w:rPr>
        <w:t>Вариант</w:t>
      </w:r>
      <w:r w:rsidRPr="00640103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 xml:space="preserve"> 5</w:t>
      </w:r>
    </w:p>
    <w:p w14:paraId="15984A8F" w14:textId="1EE6E690" w:rsidR="00651C9A" w:rsidRPr="00640103" w:rsidRDefault="00651C9A">
      <w:pPr>
        <w:rPr>
          <w:lang w:val="en-US"/>
        </w:rPr>
      </w:pPr>
      <w:r w:rsidRPr="00640103">
        <w:rPr>
          <w:lang w:val="en-US"/>
        </w:rPr>
        <w:t>while(□)*(write+read+seek)*□</w:t>
      </w:r>
      <w:r w:rsidRPr="005B0A35">
        <w:rPr>
          <w:vertAlign w:val="superscript"/>
          <w:lang w:val="en-US"/>
        </w:rPr>
        <w:t>+</w:t>
      </w:r>
      <w:r w:rsidRPr="00640103">
        <w:rPr>
          <w:lang w:val="en-US"/>
        </w:rPr>
        <w:t>do</w:t>
      </w:r>
      <w:r w:rsidR="000F61DD">
        <w:rPr>
          <w:lang w:val="en-US"/>
        </w:rPr>
        <w:t>;</w:t>
      </w:r>
    </w:p>
    <w:p w14:paraId="524946FC" w14:textId="68811F15" w:rsidR="00651C9A" w:rsidRDefault="00651C9A">
      <w:pPr>
        <w:rPr>
          <w:b/>
          <w:bCs/>
        </w:rPr>
      </w:pPr>
      <w:r w:rsidRPr="00651C9A">
        <w:rPr>
          <w:b/>
          <w:bCs/>
        </w:rPr>
        <w:t>Регулярное выражение</w:t>
      </w:r>
    </w:p>
    <w:p w14:paraId="543A6E2D" w14:textId="5B8A387F" w:rsidR="00651C9A" w:rsidRPr="00640103" w:rsidRDefault="00651C9A">
      <w:r>
        <w:t>Регулярное выражение описывает конструкцию языка программирования</w:t>
      </w:r>
      <w:r w:rsidRPr="00651C9A">
        <w:t>:</w:t>
      </w:r>
    </w:p>
    <w:p w14:paraId="64ABF63F" w14:textId="0C6570F1" w:rsidR="00651C9A" w:rsidRPr="00640103" w:rsidRDefault="00651C9A">
      <w:r>
        <w:rPr>
          <w:lang w:val="en-US"/>
        </w:rPr>
        <w:t>While</w:t>
      </w:r>
      <w:r w:rsidRPr="00640103">
        <w:t>-</w:t>
      </w:r>
      <w:r>
        <w:t xml:space="preserve">ключевое слово </w:t>
      </w:r>
      <w:r>
        <w:rPr>
          <w:lang w:val="en-US"/>
        </w:rPr>
        <w:t>while</w:t>
      </w:r>
    </w:p>
    <w:p w14:paraId="68D46A58" w14:textId="27771306" w:rsidR="00651C9A" w:rsidRPr="00640103" w:rsidRDefault="00651C9A">
      <w:r w:rsidRPr="00651C9A">
        <w:t>(□)*-</w:t>
      </w:r>
      <w:r>
        <w:t xml:space="preserve">ноль или более пробелов после </w:t>
      </w:r>
      <w:r>
        <w:rPr>
          <w:lang w:val="en-US"/>
        </w:rPr>
        <w:t>while</w:t>
      </w:r>
    </w:p>
    <w:p w14:paraId="087F259E" w14:textId="5E8DC731" w:rsidR="00651C9A" w:rsidRPr="00640103" w:rsidRDefault="00651C9A">
      <w:r w:rsidRPr="00651C9A">
        <w:t>(</w:t>
      </w:r>
      <w:r w:rsidRPr="00651C9A">
        <w:rPr>
          <w:lang w:val="en-US"/>
        </w:rPr>
        <w:t>write</w:t>
      </w:r>
      <w:r w:rsidRPr="00651C9A">
        <w:t>+</w:t>
      </w:r>
      <w:r w:rsidRPr="00651C9A">
        <w:rPr>
          <w:lang w:val="en-US"/>
        </w:rPr>
        <w:t>read</w:t>
      </w:r>
      <w:r w:rsidRPr="00651C9A">
        <w:t>+</w:t>
      </w:r>
      <w:r w:rsidRPr="00651C9A">
        <w:rPr>
          <w:lang w:val="en-US"/>
        </w:rPr>
        <w:t>seek</w:t>
      </w:r>
      <w:r w:rsidRPr="00651C9A">
        <w:t>)*-</w:t>
      </w:r>
      <w:r>
        <w:t>ноль</w:t>
      </w:r>
      <w:r w:rsidRPr="00651C9A">
        <w:t xml:space="preserve"> </w:t>
      </w:r>
      <w:r>
        <w:t>и</w:t>
      </w:r>
      <w:r w:rsidRPr="00651C9A">
        <w:t xml:space="preserve"> </w:t>
      </w:r>
      <w:r>
        <w:t>более</w:t>
      </w:r>
      <w:r w:rsidRPr="00651C9A">
        <w:t xml:space="preserve"> </w:t>
      </w:r>
      <w:r>
        <w:t xml:space="preserve">операторов </w:t>
      </w:r>
      <w:r>
        <w:rPr>
          <w:lang w:val="en-US"/>
        </w:rPr>
        <w:t>write</w:t>
      </w:r>
      <w:r w:rsidRPr="00651C9A">
        <w:t xml:space="preserve"> </w:t>
      </w:r>
      <w:r>
        <w:t xml:space="preserve">или </w:t>
      </w:r>
      <w:r>
        <w:rPr>
          <w:lang w:val="en-US"/>
        </w:rPr>
        <w:t>read</w:t>
      </w:r>
      <w:r w:rsidRPr="00651C9A">
        <w:t xml:space="preserve"> </w:t>
      </w:r>
      <w:r>
        <w:t xml:space="preserve">или </w:t>
      </w:r>
      <w:r>
        <w:rPr>
          <w:lang w:val="en-US"/>
        </w:rPr>
        <w:t>seek</w:t>
      </w:r>
    </w:p>
    <w:p w14:paraId="7A8E38BE" w14:textId="73665884" w:rsidR="00651C9A" w:rsidRPr="00640103" w:rsidRDefault="00651C9A">
      <w:r w:rsidRPr="00651C9A">
        <w:t>□+ -</w:t>
      </w:r>
      <w:r>
        <w:t xml:space="preserve">один или более пробелов перед </w:t>
      </w:r>
      <w:r>
        <w:rPr>
          <w:lang w:val="en-US"/>
        </w:rPr>
        <w:t>do</w:t>
      </w:r>
    </w:p>
    <w:p w14:paraId="23247121" w14:textId="6EAC8891" w:rsidR="00651C9A" w:rsidRDefault="008E5099">
      <w:r>
        <w:rPr>
          <w:lang w:val="en-US"/>
        </w:rPr>
        <w:t>do</w:t>
      </w:r>
      <w:r w:rsidRPr="00640103">
        <w:t xml:space="preserve"> –</w:t>
      </w:r>
      <w:r>
        <w:t xml:space="preserve"> ключевое слово</w:t>
      </w:r>
    </w:p>
    <w:p w14:paraId="7CF158A2" w14:textId="7DBE2782" w:rsidR="00D73167" w:rsidRDefault="00D73167">
      <w:r>
        <w:t>Примеры цепочек символов</w:t>
      </w:r>
    </w:p>
    <w:p w14:paraId="7CB9CD7F" w14:textId="159D4C96" w:rsidR="00D73167" w:rsidRDefault="00D73167">
      <w:r>
        <w:t>Семь цепочек</w:t>
      </w:r>
      <w:r w:rsidRPr="00D73167">
        <w:t>,</w:t>
      </w:r>
      <w:r>
        <w:t xml:space="preserve"> принадлежащих описанном регулярному множеству</w:t>
      </w:r>
    </w:p>
    <w:p w14:paraId="518DD02C" w14:textId="6B2EA3A9" w:rsidR="00FD1644" w:rsidRDefault="00EB6097">
      <w:pPr>
        <w:rPr>
          <w:lang w:val="en-US"/>
        </w:rPr>
      </w:pPr>
      <w:r>
        <w:rPr>
          <w:lang w:val="en-US"/>
        </w:rPr>
        <w:t>1.</w:t>
      </w:r>
      <w:r w:rsidR="00FD1644">
        <w:rPr>
          <w:lang w:val="en-US"/>
        </w:rPr>
        <w:t>While</w:t>
      </w:r>
      <w:r w:rsidR="00AA72E9" w:rsidRPr="00A502AA">
        <w:rPr>
          <w:lang w:val="en-US"/>
        </w:rPr>
        <w:t xml:space="preserve"> </w:t>
      </w:r>
      <w:r w:rsidR="00FD1644">
        <w:rPr>
          <w:lang w:val="en-US"/>
        </w:rPr>
        <w:t>do</w:t>
      </w:r>
      <w:r w:rsidR="005C096B" w:rsidRPr="005C096B">
        <w:rPr>
          <w:lang w:val="en-US"/>
        </w:rPr>
        <w:t>;</w:t>
      </w:r>
    </w:p>
    <w:p w14:paraId="73FCEBFE" w14:textId="5AE53C2F" w:rsidR="00984588" w:rsidRDefault="00EB6097">
      <w:pPr>
        <w:rPr>
          <w:lang w:val="en-US"/>
        </w:rPr>
      </w:pPr>
      <w:r>
        <w:rPr>
          <w:lang w:val="en-US"/>
        </w:rPr>
        <w:t>2.</w:t>
      </w:r>
      <w:r w:rsidR="00984588">
        <w:rPr>
          <w:lang w:val="en-US"/>
        </w:rPr>
        <w:t>While read</w:t>
      </w:r>
      <w:r w:rsidR="00640103" w:rsidRPr="00640103">
        <w:rPr>
          <w:lang w:val="en-US"/>
        </w:rPr>
        <w:t xml:space="preserve"> </w:t>
      </w:r>
      <w:r w:rsidR="00984588">
        <w:rPr>
          <w:lang w:val="en-US"/>
        </w:rPr>
        <w:t>do</w:t>
      </w:r>
      <w:r w:rsidR="005C096B" w:rsidRPr="005C096B">
        <w:rPr>
          <w:lang w:val="en-US"/>
        </w:rPr>
        <w:t>;</w:t>
      </w:r>
    </w:p>
    <w:p w14:paraId="39892F4F" w14:textId="74FC5BF8" w:rsidR="00984588" w:rsidRDefault="00EB6097">
      <w:pPr>
        <w:rPr>
          <w:lang w:val="en-US"/>
        </w:rPr>
      </w:pPr>
      <w:r>
        <w:rPr>
          <w:lang w:val="en-US"/>
        </w:rPr>
        <w:t>3.</w:t>
      </w:r>
      <w:r w:rsidR="00984588">
        <w:rPr>
          <w:lang w:val="en-US"/>
        </w:rPr>
        <w:t>While write</w:t>
      </w:r>
      <w:r w:rsidR="00640103" w:rsidRPr="00640103">
        <w:rPr>
          <w:lang w:val="en-US"/>
        </w:rPr>
        <w:t xml:space="preserve"> </w:t>
      </w:r>
      <w:r w:rsidR="00984588">
        <w:rPr>
          <w:lang w:val="en-US"/>
        </w:rPr>
        <w:t>do</w:t>
      </w:r>
      <w:r w:rsidR="005C096B" w:rsidRPr="005C096B">
        <w:rPr>
          <w:lang w:val="en-US"/>
        </w:rPr>
        <w:t>;</w:t>
      </w:r>
    </w:p>
    <w:p w14:paraId="17E9C344" w14:textId="28B8F564" w:rsidR="00984588" w:rsidRDefault="00EB6097">
      <w:pPr>
        <w:rPr>
          <w:lang w:val="en-US"/>
        </w:rPr>
      </w:pPr>
      <w:r>
        <w:rPr>
          <w:lang w:val="en-US"/>
        </w:rPr>
        <w:t>4.</w:t>
      </w:r>
      <w:r w:rsidR="00984588">
        <w:rPr>
          <w:lang w:val="en-US"/>
        </w:rPr>
        <w:t>While</w:t>
      </w:r>
      <w:r w:rsidR="00A502AA" w:rsidRPr="00A502AA">
        <w:rPr>
          <w:lang w:val="en-US"/>
        </w:rPr>
        <w:t xml:space="preserve"> </w:t>
      </w:r>
      <w:r w:rsidR="00984588">
        <w:rPr>
          <w:lang w:val="en-US"/>
        </w:rPr>
        <w:t>seek</w:t>
      </w:r>
      <w:r w:rsidR="00640103" w:rsidRPr="00640103">
        <w:rPr>
          <w:lang w:val="en-US"/>
        </w:rPr>
        <w:t xml:space="preserve"> </w:t>
      </w:r>
      <w:r w:rsidR="00984588">
        <w:rPr>
          <w:lang w:val="en-US"/>
        </w:rPr>
        <w:t>do</w:t>
      </w:r>
      <w:r w:rsidR="005C096B" w:rsidRPr="005C096B">
        <w:rPr>
          <w:lang w:val="en-US"/>
        </w:rPr>
        <w:t>;</w:t>
      </w:r>
    </w:p>
    <w:p w14:paraId="7AE8E6B6" w14:textId="4E8D8394" w:rsidR="00984588" w:rsidRDefault="00EB6097">
      <w:pPr>
        <w:rPr>
          <w:lang w:val="en-US"/>
        </w:rPr>
      </w:pPr>
      <w:r>
        <w:rPr>
          <w:lang w:val="en-US"/>
        </w:rPr>
        <w:t>5.</w:t>
      </w:r>
      <w:r w:rsidR="00984588">
        <w:rPr>
          <w:lang w:val="en-US"/>
        </w:rPr>
        <w:t>While write</w:t>
      </w:r>
      <w:r w:rsidR="00E34B08">
        <w:rPr>
          <w:lang w:val="en-US"/>
        </w:rPr>
        <w:t>r</w:t>
      </w:r>
      <w:r w:rsidR="00984588">
        <w:rPr>
          <w:lang w:val="en-US"/>
        </w:rPr>
        <w:t>ead</w:t>
      </w:r>
      <w:r w:rsidR="00640103" w:rsidRPr="00640103">
        <w:rPr>
          <w:lang w:val="en-US"/>
        </w:rPr>
        <w:t xml:space="preserve"> </w:t>
      </w:r>
      <w:r w:rsidR="00984588">
        <w:rPr>
          <w:lang w:val="en-US"/>
        </w:rPr>
        <w:t>do</w:t>
      </w:r>
      <w:r w:rsidR="005C096B" w:rsidRPr="005C096B">
        <w:rPr>
          <w:lang w:val="en-US"/>
        </w:rPr>
        <w:t>;</w:t>
      </w:r>
    </w:p>
    <w:p w14:paraId="4405AC88" w14:textId="6152D92B" w:rsidR="008C2EF5" w:rsidRDefault="00EB6097">
      <w:pPr>
        <w:rPr>
          <w:lang w:val="en-US"/>
        </w:rPr>
      </w:pPr>
      <w:r>
        <w:rPr>
          <w:lang w:val="en-US"/>
        </w:rPr>
        <w:t>6.</w:t>
      </w:r>
      <w:r w:rsidR="008C2EF5">
        <w:rPr>
          <w:lang w:val="en-US"/>
        </w:rPr>
        <w:t>While readseek</w:t>
      </w:r>
      <w:r w:rsidR="00640103" w:rsidRPr="00640103">
        <w:rPr>
          <w:lang w:val="en-US"/>
        </w:rPr>
        <w:t xml:space="preserve"> </w:t>
      </w:r>
      <w:r w:rsidR="008C2EF5">
        <w:rPr>
          <w:lang w:val="en-US"/>
        </w:rPr>
        <w:t>do</w:t>
      </w:r>
      <w:r w:rsidR="005C096B" w:rsidRPr="005C096B">
        <w:rPr>
          <w:lang w:val="en-US"/>
        </w:rPr>
        <w:t>;</w:t>
      </w:r>
    </w:p>
    <w:p w14:paraId="2E6477C9" w14:textId="31EE4B4C" w:rsidR="00D914BE" w:rsidRPr="00837DFA" w:rsidRDefault="00EB6097">
      <w:pPr>
        <w:rPr>
          <w:lang w:val="en-US"/>
        </w:rPr>
      </w:pPr>
      <w:r>
        <w:rPr>
          <w:lang w:val="en-US"/>
        </w:rPr>
        <w:t>7.</w:t>
      </w:r>
      <w:r w:rsidR="008C2EF5">
        <w:rPr>
          <w:lang w:val="en-US"/>
        </w:rPr>
        <w:t>While</w:t>
      </w:r>
      <w:r w:rsidR="00A502AA" w:rsidRPr="00837DFA">
        <w:rPr>
          <w:lang w:val="en-US"/>
        </w:rPr>
        <w:t xml:space="preserve"> </w:t>
      </w:r>
      <w:r w:rsidR="008C2EF5">
        <w:rPr>
          <w:lang w:val="en-US"/>
        </w:rPr>
        <w:t>write</w:t>
      </w:r>
      <w:r>
        <w:rPr>
          <w:lang w:val="en-US"/>
        </w:rPr>
        <w:t>readseek</w:t>
      </w:r>
      <w:r w:rsidR="00640103" w:rsidRPr="00640103">
        <w:rPr>
          <w:lang w:val="en-US"/>
        </w:rPr>
        <w:t xml:space="preserve"> </w:t>
      </w:r>
      <w:r w:rsidR="008C2EF5">
        <w:rPr>
          <w:lang w:val="en-US"/>
        </w:rPr>
        <w:t>do</w:t>
      </w:r>
      <w:r w:rsidR="005C096B" w:rsidRPr="005C096B">
        <w:rPr>
          <w:lang w:val="en-US"/>
        </w:rPr>
        <w:t>;</w:t>
      </w:r>
    </w:p>
    <w:p w14:paraId="1F4406B7" w14:textId="77777777" w:rsidR="00D914BE" w:rsidRPr="00D914BE" w:rsidRDefault="00D914BE" w:rsidP="00D914BE">
      <w:pPr>
        <w:rPr>
          <w:lang w:val="en-US"/>
        </w:rPr>
      </w:pPr>
      <w:r w:rsidRPr="00D914BE">
        <w:t>Примечания</w:t>
      </w:r>
      <w:r w:rsidRPr="00D914BE">
        <w:rPr>
          <w:lang w:val="en-US"/>
        </w:rPr>
        <w:t>:</w:t>
      </w:r>
    </w:p>
    <w:p w14:paraId="0FC2657D" w14:textId="77777777" w:rsidR="00D914BE" w:rsidRPr="00D914BE" w:rsidRDefault="00D914BE" w:rsidP="00D914BE">
      <w:pPr>
        <w:numPr>
          <w:ilvl w:val="0"/>
          <w:numId w:val="1"/>
        </w:numPr>
      </w:pPr>
      <w:r w:rsidRPr="00D914BE">
        <w:t>□ обозначает пробел. В примерах пробелы показаны явно.</w:t>
      </w:r>
    </w:p>
    <w:p w14:paraId="2FBC3012" w14:textId="77777777" w:rsidR="00D914BE" w:rsidRPr="00D914BE" w:rsidRDefault="00D914BE" w:rsidP="00D914BE">
      <w:pPr>
        <w:numPr>
          <w:ilvl w:val="0"/>
          <w:numId w:val="1"/>
        </w:numPr>
      </w:pPr>
      <w:r w:rsidRPr="00D914BE">
        <w:t>(□)* = ноль пробелов допустимо.</w:t>
      </w:r>
    </w:p>
    <w:p w14:paraId="002A3570" w14:textId="77777777" w:rsidR="0038783D" w:rsidRDefault="00D914BE" w:rsidP="0038783D">
      <w:pPr>
        <w:numPr>
          <w:ilvl w:val="0"/>
          <w:numId w:val="1"/>
        </w:numPr>
      </w:pPr>
      <w:r w:rsidRPr="00D914BE">
        <w:t>□+ = один и более пробелов обязательно перед do.</w:t>
      </w:r>
    </w:p>
    <w:p w14:paraId="2CD16AC6" w14:textId="77777777" w:rsidR="0038783D" w:rsidRDefault="0038783D" w:rsidP="0038783D"/>
    <w:p w14:paraId="4B119287" w14:textId="62B6B5E9" w:rsidR="001C320E" w:rsidRPr="0038783D" w:rsidRDefault="001C320E" w:rsidP="0038783D">
      <w:r w:rsidRPr="0038783D">
        <w:rPr>
          <w:rFonts w:ascii="Times New Roman" w:hAnsi="Times New Roman" w:cs="Times New Roman"/>
          <w:b/>
          <w:bCs/>
          <w:sz w:val="28"/>
          <w:szCs w:val="28"/>
        </w:rPr>
        <w:t>Диаграмма мгновенных состояний</w:t>
      </w:r>
    </w:p>
    <w:p w14:paraId="05E4E6B2" w14:textId="22F3F855" w:rsidR="001C320E" w:rsidRPr="009F0E0A" w:rsidRDefault="00A82111" w:rsidP="001C320E">
      <w:r w:rsidRPr="00A82111">
        <w:rPr>
          <w:b/>
          <w:bCs/>
        </w:rPr>
        <w:t>Выбранная цепочка:</w:t>
      </w:r>
      <w:r w:rsidRPr="00A82111">
        <w:t xml:space="preserve"> while write do</w:t>
      </w:r>
    </w:p>
    <w:p w14:paraId="5FF9588C" w14:textId="77777777" w:rsidR="00B932A5" w:rsidRPr="00B932A5" w:rsidRDefault="00B932A5" w:rsidP="00B932A5">
      <w:r w:rsidRPr="00B932A5">
        <w:t>Трассировка работы конечного автомата:</w:t>
      </w:r>
    </w:p>
    <w:p w14:paraId="7315E60F" w14:textId="5EECE55E" w:rsidR="005B0A35" w:rsidRDefault="000D2B1B" w:rsidP="001C320E">
      <w:r w:rsidRPr="00007F8A">
        <w:t xml:space="preserve"> </w:t>
      </w:r>
      <w:r w:rsidRPr="000D2B1B">
        <w:rPr>
          <w:noProof/>
          <w:lang w:val="en-US"/>
        </w:rPr>
        <w:drawing>
          <wp:inline distT="0" distB="0" distL="0" distR="0" wp14:anchorId="31FBCAAF" wp14:editId="423E6648">
            <wp:extent cx="5096934" cy="934392"/>
            <wp:effectExtent l="0" t="0" r="0" b="0"/>
            <wp:docPr id="1054359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3593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8860" cy="9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AB1AB" w14:textId="48CE2505" w:rsidR="00E94B51" w:rsidRDefault="00E94B51" w:rsidP="001C320E">
      <w:r w:rsidRPr="00007F8A">
        <w:lastRenderedPageBreak/>
        <w:t>Разбор завершён успешно: автомат достиг допускающего состояния S</w:t>
      </w:r>
      <w:r>
        <w:t>6</w:t>
      </w:r>
      <w:r w:rsidRPr="00007F8A">
        <w:t xml:space="preserve"> с пустой входной цепочкой</w:t>
      </w:r>
      <w:r>
        <w:t>.</w:t>
      </w:r>
    </w:p>
    <w:p w14:paraId="35589C7B" w14:textId="1C255F88" w:rsidR="005B0A35" w:rsidRDefault="005B0A35" w:rsidP="001C320E">
      <w:r>
        <w:t>Для зачета</w:t>
      </w:r>
    </w:p>
    <w:p w14:paraId="5CFE6822" w14:textId="430BE233" w:rsidR="005B0A35" w:rsidRPr="00307E7A" w:rsidRDefault="005B0A35" w:rsidP="005B0A35">
      <w:r w:rsidRPr="00A82111">
        <w:rPr>
          <w:b/>
          <w:bCs/>
        </w:rPr>
        <w:t>Выбранная</w:t>
      </w:r>
      <w:r w:rsidRPr="00307E7A">
        <w:rPr>
          <w:b/>
          <w:bCs/>
        </w:rPr>
        <w:t xml:space="preserve"> </w:t>
      </w:r>
      <w:r w:rsidRPr="00A82111">
        <w:rPr>
          <w:b/>
          <w:bCs/>
        </w:rPr>
        <w:t>цепочка</w:t>
      </w:r>
      <w:r w:rsidRPr="00307E7A">
        <w:rPr>
          <w:b/>
          <w:bCs/>
        </w:rPr>
        <w:t>:</w:t>
      </w:r>
      <w:r w:rsidRPr="00307E7A">
        <w:t xml:space="preserve"> </w:t>
      </w:r>
      <w:r w:rsidRPr="005B0A35">
        <w:rPr>
          <w:lang w:val="en-US"/>
        </w:rPr>
        <w:t>while</w:t>
      </w:r>
      <w:r w:rsidRPr="00307E7A">
        <w:t xml:space="preserve">  </w:t>
      </w:r>
      <w:r>
        <w:t xml:space="preserve"> </w:t>
      </w:r>
      <w:r w:rsidRPr="005B0A35">
        <w:rPr>
          <w:lang w:val="en-US"/>
        </w:rPr>
        <w:t>write</w:t>
      </w:r>
      <w:r w:rsidRPr="00307E7A">
        <w:t xml:space="preserve"> </w:t>
      </w:r>
      <w:r w:rsidRPr="005B0A35">
        <w:rPr>
          <w:lang w:val="en-US"/>
        </w:rPr>
        <w:t>do</w:t>
      </w:r>
    </w:p>
    <w:p w14:paraId="71FB9B62" w14:textId="5A2609D3" w:rsidR="005B0A35" w:rsidRPr="00307E7A" w:rsidRDefault="008B5ECD" w:rsidP="001C320E">
      <w:r w:rsidRPr="008B5ECD">
        <w:drawing>
          <wp:inline distT="0" distB="0" distL="0" distR="0" wp14:anchorId="0053C00B" wp14:editId="27FB180D">
            <wp:extent cx="5382376" cy="1238423"/>
            <wp:effectExtent l="0" t="0" r="0" b="0"/>
            <wp:docPr id="1324035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0351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49A82" w14:textId="6BD2EB5D" w:rsidR="00EB6097" w:rsidRDefault="00007F8A">
      <w:r w:rsidRPr="00007F8A">
        <w:t>Разбор завершён успешно: автомат достиг допускающего состояния S</w:t>
      </w:r>
      <w:r w:rsidR="00E94B51">
        <w:t>8</w:t>
      </w:r>
      <w:r w:rsidRPr="00007F8A">
        <w:t xml:space="preserve"> с пустой входной цепочкой</w:t>
      </w:r>
      <w:r>
        <w:t>.</w:t>
      </w:r>
    </w:p>
    <w:p w14:paraId="17B6B6C8" w14:textId="77777777" w:rsidR="00B176B2" w:rsidRPr="00B176B2" w:rsidRDefault="00B176B2" w:rsidP="00B176B2">
      <w:pPr>
        <w:rPr>
          <w:b/>
          <w:bCs/>
          <w:lang w:val="en-US"/>
        </w:rPr>
      </w:pPr>
      <w:r w:rsidRPr="00B176B2">
        <w:rPr>
          <w:b/>
          <w:bCs/>
        </w:rPr>
        <w:t>Граф</w:t>
      </w:r>
      <w:r w:rsidRPr="00B176B2">
        <w:rPr>
          <w:b/>
          <w:bCs/>
          <w:lang w:val="en-US"/>
        </w:rPr>
        <w:t xml:space="preserve"> </w:t>
      </w:r>
      <w:r w:rsidRPr="00B176B2">
        <w:rPr>
          <w:b/>
          <w:bCs/>
        </w:rPr>
        <w:t>конечного</w:t>
      </w:r>
      <w:r w:rsidRPr="00B176B2">
        <w:rPr>
          <w:b/>
          <w:bCs/>
          <w:lang w:val="en-US"/>
        </w:rPr>
        <w:t xml:space="preserve"> </w:t>
      </w:r>
      <w:r w:rsidRPr="00B176B2">
        <w:rPr>
          <w:b/>
          <w:bCs/>
        </w:rPr>
        <w:t>автомата</w:t>
      </w:r>
    </w:p>
    <w:p w14:paraId="351224F0" w14:textId="5325EA55" w:rsidR="00B176B2" w:rsidRPr="00640103" w:rsidRDefault="00B176B2" w:rsidP="00B176B2">
      <w:pPr>
        <w:rPr>
          <w:lang w:val="en-US"/>
        </w:rPr>
      </w:pPr>
      <w:r w:rsidRPr="00640103">
        <w:rPr>
          <w:lang w:val="en-US"/>
        </w:rPr>
        <w:t>while(□)*(write+read+seek)*□</w:t>
      </w:r>
      <w:r w:rsidRPr="00307766">
        <w:rPr>
          <w:vertAlign w:val="superscript"/>
          <w:lang w:val="en-US"/>
        </w:rPr>
        <w:t>+</w:t>
      </w:r>
      <w:r w:rsidRPr="00640103">
        <w:rPr>
          <w:lang w:val="en-US"/>
        </w:rPr>
        <w:t>do</w:t>
      </w:r>
      <w:r w:rsidR="00FE5064">
        <w:rPr>
          <w:lang w:val="en-US"/>
        </w:rPr>
        <w:t>;</w:t>
      </w:r>
    </w:p>
    <w:p w14:paraId="0FF46CCA" w14:textId="2B684544" w:rsidR="00B176B2" w:rsidRPr="00B176B2" w:rsidRDefault="003D1783">
      <w:pPr>
        <w:rPr>
          <w:lang w:val="en-US"/>
        </w:rPr>
      </w:pPr>
      <w:r w:rsidRPr="003D1783">
        <w:rPr>
          <w:lang w:val="en-US"/>
        </w:rPr>
        <w:drawing>
          <wp:inline distT="0" distB="0" distL="0" distR="0" wp14:anchorId="5A360849" wp14:editId="2D95A8FA">
            <wp:extent cx="5940425" cy="1344295"/>
            <wp:effectExtent l="0" t="0" r="3175" b="8255"/>
            <wp:docPr id="851290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909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C06A5" w14:textId="77777777" w:rsidR="00C656E1" w:rsidRPr="00C656E1" w:rsidRDefault="00C656E1" w:rsidP="00C656E1">
      <w:pPr>
        <w:rPr>
          <w:b/>
          <w:bCs/>
        </w:rPr>
      </w:pPr>
      <w:r w:rsidRPr="00C656E1">
        <w:rPr>
          <w:b/>
          <w:bCs/>
        </w:rPr>
        <w:t>Ответы на контрольные вопросы</w:t>
      </w:r>
    </w:p>
    <w:p w14:paraId="0947C17C" w14:textId="77777777" w:rsidR="00C656E1" w:rsidRPr="00C656E1" w:rsidRDefault="00C656E1" w:rsidP="00C656E1">
      <w:r w:rsidRPr="00C656E1">
        <w:rPr>
          <w:b/>
          <w:bCs/>
        </w:rPr>
        <w:t>Что такое алфавит I?</w:t>
      </w:r>
    </w:p>
    <w:p w14:paraId="20D667D9" w14:textId="77777777" w:rsidR="00C656E1" w:rsidRPr="00C656E1" w:rsidRDefault="00C656E1" w:rsidP="00C656E1">
      <w:pPr>
        <w:rPr>
          <w:lang w:val="en-US"/>
        </w:rPr>
      </w:pPr>
      <w:r w:rsidRPr="00C656E1">
        <w:t>Алфавит I — конечное непустое множество символов (букв). Например</w:t>
      </w:r>
      <w:r w:rsidRPr="00C656E1">
        <w:rPr>
          <w:lang w:val="en-US"/>
        </w:rPr>
        <w:t>, {a, b, c, 0, 1, □, while, do, read, seek, write, {, }, ;}.</w:t>
      </w:r>
    </w:p>
    <w:p w14:paraId="5C5AB357" w14:textId="77777777" w:rsidR="00C656E1" w:rsidRPr="00C656E1" w:rsidRDefault="00C656E1" w:rsidP="00C656E1">
      <w:r w:rsidRPr="00C656E1">
        <w:rPr>
          <w:b/>
          <w:bCs/>
        </w:rPr>
        <w:t>Поясните обозначение λ, I*, I+</w:t>
      </w:r>
    </w:p>
    <w:p w14:paraId="1E9F03B3" w14:textId="77777777" w:rsidR="00C656E1" w:rsidRPr="00C656E1" w:rsidRDefault="00C656E1" w:rsidP="00C656E1">
      <w:r w:rsidRPr="00C656E1">
        <w:t>λ — пустая цепочка (нет символов). I* — множество всех цепочек над I, включая λ. I+ = I* \ {λ} — все непустые цепочки.</w:t>
      </w:r>
    </w:p>
    <w:p w14:paraId="555D9D81" w14:textId="77777777" w:rsidR="00C656E1" w:rsidRPr="00C656E1" w:rsidRDefault="00C656E1" w:rsidP="00C656E1">
      <w:r w:rsidRPr="00C656E1">
        <w:rPr>
          <w:b/>
          <w:bCs/>
        </w:rPr>
        <w:t>Что такое язык L(I) над алфавитом I?</w:t>
      </w:r>
    </w:p>
    <w:p w14:paraId="03702F8A" w14:textId="77777777" w:rsidR="00C656E1" w:rsidRPr="00C656E1" w:rsidRDefault="00C656E1" w:rsidP="00C656E1">
      <w:r w:rsidRPr="00C656E1">
        <w:t>Язык L(I) — любое подмножество I*, то есть любое множество цепочек над алфавитом I.</w:t>
      </w:r>
    </w:p>
    <w:p w14:paraId="01DC742A" w14:textId="77777777" w:rsidR="00C656E1" w:rsidRPr="00C656E1" w:rsidRDefault="00C656E1" w:rsidP="00C656E1">
      <w:r w:rsidRPr="00C656E1">
        <w:rPr>
          <w:b/>
          <w:bCs/>
        </w:rPr>
        <w:t>Дайте определение формальной грамматике G.</w:t>
      </w:r>
    </w:p>
    <w:p w14:paraId="01611720" w14:textId="77777777" w:rsidR="00C656E1" w:rsidRPr="00C656E1" w:rsidRDefault="00C656E1" w:rsidP="00C656E1">
      <w:r w:rsidRPr="00C656E1">
        <w:t xml:space="preserve">Формальная грамматика G = (T, N, P, S), где T — терминалы, N — нетерминалы, P — правила вывода, S </w:t>
      </w:r>
      <w:r w:rsidRPr="00C656E1">
        <w:rPr>
          <w:rFonts w:ascii="Cambria Math" w:hAnsi="Cambria Math" w:cs="Cambria Math"/>
        </w:rPr>
        <w:t>∈</w:t>
      </w:r>
      <w:r w:rsidRPr="00C656E1">
        <w:t xml:space="preserve"> N </w:t>
      </w:r>
      <w:r w:rsidRPr="00C656E1">
        <w:rPr>
          <w:rFonts w:ascii="Calibri" w:hAnsi="Calibri" w:cs="Calibri"/>
        </w:rPr>
        <w:t>—</w:t>
      </w:r>
      <w:r w:rsidRPr="00C656E1">
        <w:t xml:space="preserve"> </w:t>
      </w:r>
      <w:r w:rsidRPr="00C656E1">
        <w:rPr>
          <w:rFonts w:ascii="Calibri" w:hAnsi="Calibri" w:cs="Calibri"/>
        </w:rPr>
        <w:t>стартовый</w:t>
      </w:r>
      <w:r w:rsidRPr="00C656E1">
        <w:t xml:space="preserve"> </w:t>
      </w:r>
      <w:r w:rsidRPr="00C656E1">
        <w:rPr>
          <w:rFonts w:ascii="Calibri" w:hAnsi="Calibri" w:cs="Calibri"/>
        </w:rPr>
        <w:t>символ</w:t>
      </w:r>
      <w:r w:rsidRPr="00C656E1">
        <w:t>.</w:t>
      </w:r>
    </w:p>
    <w:p w14:paraId="04C0CC05" w14:textId="77777777" w:rsidR="00C656E1" w:rsidRPr="00C656E1" w:rsidRDefault="00C656E1" w:rsidP="00C656E1">
      <w:r w:rsidRPr="00C656E1">
        <w:rPr>
          <w:b/>
          <w:bCs/>
        </w:rPr>
        <w:t xml:space="preserve">Поясните обозначение α </w:t>
      </w:r>
      <w:r w:rsidRPr="00C656E1">
        <w:rPr>
          <w:rFonts w:ascii="Cambria Math" w:hAnsi="Cambria Math" w:cs="Cambria Math"/>
          <w:b/>
          <w:bCs/>
        </w:rPr>
        <w:t>⇒</w:t>
      </w:r>
      <w:r w:rsidRPr="00C656E1">
        <w:rPr>
          <w:b/>
          <w:bCs/>
        </w:rPr>
        <w:t xml:space="preserve"> </w:t>
      </w:r>
      <w:r w:rsidRPr="00C656E1">
        <w:rPr>
          <w:rFonts w:ascii="Calibri" w:hAnsi="Calibri" w:cs="Calibri"/>
          <w:b/>
          <w:bCs/>
        </w:rPr>
        <w:t>β</w:t>
      </w:r>
      <w:r w:rsidRPr="00C656E1">
        <w:rPr>
          <w:b/>
          <w:bCs/>
        </w:rPr>
        <w:t xml:space="preserve"> </w:t>
      </w:r>
      <w:r w:rsidRPr="00C656E1">
        <w:rPr>
          <w:rFonts w:ascii="Calibri" w:hAnsi="Calibri" w:cs="Calibri"/>
          <w:b/>
          <w:bCs/>
        </w:rPr>
        <w:t>и</w:t>
      </w:r>
      <w:r w:rsidRPr="00C656E1">
        <w:rPr>
          <w:b/>
          <w:bCs/>
        </w:rPr>
        <w:t xml:space="preserve"> </w:t>
      </w:r>
      <w:r w:rsidRPr="00C656E1">
        <w:rPr>
          <w:rFonts w:ascii="Calibri" w:hAnsi="Calibri" w:cs="Calibri"/>
          <w:b/>
          <w:bCs/>
        </w:rPr>
        <w:t>α</w:t>
      </w:r>
      <w:r w:rsidRPr="00C656E1">
        <w:rPr>
          <w:b/>
          <w:bCs/>
        </w:rPr>
        <w:t xml:space="preserve"> </w:t>
      </w:r>
      <w:r w:rsidRPr="00C656E1">
        <w:rPr>
          <w:rFonts w:ascii="Cambria Math" w:hAnsi="Cambria Math" w:cs="Cambria Math"/>
          <w:b/>
          <w:bCs/>
        </w:rPr>
        <w:t>⇒</w:t>
      </w:r>
      <w:r w:rsidRPr="00C656E1">
        <w:rPr>
          <w:b/>
          <w:bCs/>
        </w:rPr>
        <w:t xml:space="preserve">* </w:t>
      </w:r>
      <w:r w:rsidRPr="00C656E1">
        <w:rPr>
          <w:rFonts w:ascii="Calibri" w:hAnsi="Calibri" w:cs="Calibri"/>
          <w:b/>
          <w:bCs/>
        </w:rPr>
        <w:t>β</w:t>
      </w:r>
      <w:r w:rsidRPr="00C656E1">
        <w:rPr>
          <w:b/>
          <w:bCs/>
        </w:rPr>
        <w:t>.</w:t>
      </w:r>
    </w:p>
    <w:p w14:paraId="735F986D" w14:textId="77777777" w:rsidR="00C656E1" w:rsidRPr="00C656E1" w:rsidRDefault="00C656E1" w:rsidP="00C656E1">
      <w:r w:rsidRPr="00C656E1">
        <w:lastRenderedPageBreak/>
        <w:t xml:space="preserve">α </w:t>
      </w:r>
      <w:r w:rsidRPr="00C656E1">
        <w:rPr>
          <w:rFonts w:ascii="Cambria Math" w:hAnsi="Cambria Math" w:cs="Cambria Math"/>
        </w:rPr>
        <w:t>⇒</w:t>
      </w:r>
      <w:r w:rsidRPr="00C656E1">
        <w:t xml:space="preserve"> </w:t>
      </w:r>
      <w:r w:rsidRPr="00C656E1">
        <w:rPr>
          <w:rFonts w:ascii="Calibri" w:hAnsi="Calibri" w:cs="Calibri"/>
        </w:rPr>
        <w:t>β</w:t>
      </w:r>
      <w:r w:rsidRPr="00C656E1">
        <w:t xml:space="preserve"> </w:t>
      </w:r>
      <w:r w:rsidRPr="00C656E1">
        <w:rPr>
          <w:rFonts w:ascii="Calibri" w:hAnsi="Calibri" w:cs="Calibri"/>
        </w:rPr>
        <w:t>означает</w:t>
      </w:r>
      <w:r w:rsidRPr="00C656E1">
        <w:t xml:space="preserve">, </w:t>
      </w:r>
      <w:r w:rsidRPr="00C656E1">
        <w:rPr>
          <w:rFonts w:ascii="Calibri" w:hAnsi="Calibri" w:cs="Calibri"/>
        </w:rPr>
        <w:t>что</w:t>
      </w:r>
      <w:r w:rsidRPr="00C656E1">
        <w:t xml:space="preserve"> </w:t>
      </w:r>
      <w:r w:rsidRPr="00C656E1">
        <w:rPr>
          <w:rFonts w:ascii="Calibri" w:hAnsi="Calibri" w:cs="Calibri"/>
        </w:rPr>
        <w:t>цепочка</w:t>
      </w:r>
      <w:r w:rsidRPr="00C656E1">
        <w:t xml:space="preserve"> </w:t>
      </w:r>
      <w:r w:rsidRPr="00C656E1">
        <w:rPr>
          <w:rFonts w:ascii="Calibri" w:hAnsi="Calibri" w:cs="Calibri"/>
        </w:rPr>
        <w:t>β</w:t>
      </w:r>
      <w:r w:rsidRPr="00C656E1">
        <w:t xml:space="preserve"> </w:t>
      </w:r>
      <w:r w:rsidRPr="00C656E1">
        <w:rPr>
          <w:rFonts w:ascii="Calibri" w:hAnsi="Calibri" w:cs="Calibri"/>
        </w:rPr>
        <w:t>получена</w:t>
      </w:r>
      <w:r w:rsidRPr="00C656E1">
        <w:t xml:space="preserve"> </w:t>
      </w:r>
      <w:r w:rsidRPr="00C656E1">
        <w:rPr>
          <w:rFonts w:ascii="Calibri" w:hAnsi="Calibri" w:cs="Calibri"/>
        </w:rPr>
        <w:t>из</w:t>
      </w:r>
      <w:r w:rsidRPr="00C656E1">
        <w:t xml:space="preserve"> </w:t>
      </w:r>
      <w:r w:rsidRPr="00C656E1">
        <w:rPr>
          <w:rFonts w:ascii="Calibri" w:hAnsi="Calibri" w:cs="Calibri"/>
        </w:rPr>
        <w:t>α</w:t>
      </w:r>
      <w:r w:rsidRPr="00C656E1">
        <w:t xml:space="preserve"> </w:t>
      </w:r>
      <w:r w:rsidRPr="00C656E1">
        <w:rPr>
          <w:rFonts w:ascii="Calibri" w:hAnsi="Calibri" w:cs="Calibri"/>
        </w:rPr>
        <w:t>за</w:t>
      </w:r>
      <w:r w:rsidRPr="00C656E1">
        <w:t xml:space="preserve"> </w:t>
      </w:r>
      <w:r w:rsidRPr="00C656E1">
        <w:rPr>
          <w:rFonts w:ascii="Calibri" w:hAnsi="Calibri" w:cs="Calibri"/>
        </w:rPr>
        <w:t>один</w:t>
      </w:r>
      <w:r w:rsidRPr="00C656E1">
        <w:t xml:space="preserve"> </w:t>
      </w:r>
      <w:r w:rsidRPr="00C656E1">
        <w:rPr>
          <w:rFonts w:ascii="Calibri" w:hAnsi="Calibri" w:cs="Calibri"/>
        </w:rPr>
        <w:t>шаг</w:t>
      </w:r>
      <w:r w:rsidRPr="00C656E1">
        <w:t xml:space="preserve"> </w:t>
      </w:r>
      <w:r w:rsidRPr="00C656E1">
        <w:rPr>
          <w:rFonts w:ascii="Calibri" w:hAnsi="Calibri" w:cs="Calibri"/>
        </w:rPr>
        <w:t>применением</w:t>
      </w:r>
      <w:r w:rsidRPr="00C656E1">
        <w:t xml:space="preserve"> </w:t>
      </w:r>
      <w:r w:rsidRPr="00C656E1">
        <w:rPr>
          <w:rFonts w:ascii="Calibri" w:hAnsi="Calibri" w:cs="Calibri"/>
        </w:rPr>
        <w:t>одного</w:t>
      </w:r>
      <w:r w:rsidRPr="00C656E1">
        <w:t xml:space="preserve"> </w:t>
      </w:r>
      <w:r w:rsidRPr="00C656E1">
        <w:rPr>
          <w:rFonts w:ascii="Calibri" w:hAnsi="Calibri" w:cs="Calibri"/>
        </w:rPr>
        <w:t>правила</w:t>
      </w:r>
      <w:r w:rsidRPr="00C656E1">
        <w:t xml:space="preserve"> </w:t>
      </w:r>
      <w:r w:rsidRPr="00C656E1">
        <w:rPr>
          <w:rFonts w:ascii="Calibri" w:hAnsi="Calibri" w:cs="Calibri"/>
        </w:rPr>
        <w:t>грамматики</w:t>
      </w:r>
      <w:r w:rsidRPr="00C656E1">
        <w:t xml:space="preserve">. </w:t>
      </w:r>
      <w:r w:rsidRPr="00C656E1">
        <w:rPr>
          <w:rFonts w:ascii="Calibri" w:hAnsi="Calibri" w:cs="Calibri"/>
        </w:rPr>
        <w:t>α</w:t>
      </w:r>
      <w:r w:rsidRPr="00C656E1">
        <w:t xml:space="preserve"> </w:t>
      </w:r>
      <w:r w:rsidRPr="00C656E1">
        <w:rPr>
          <w:rFonts w:ascii="Cambria Math" w:hAnsi="Cambria Math" w:cs="Cambria Math"/>
        </w:rPr>
        <w:t>⇒</w:t>
      </w:r>
      <w:r w:rsidRPr="00C656E1">
        <w:t xml:space="preserve">* </w:t>
      </w:r>
      <w:r w:rsidRPr="00C656E1">
        <w:rPr>
          <w:rFonts w:ascii="Calibri" w:hAnsi="Calibri" w:cs="Calibri"/>
        </w:rPr>
        <w:t>β</w:t>
      </w:r>
      <w:r w:rsidRPr="00C656E1">
        <w:t xml:space="preserve"> </w:t>
      </w:r>
      <w:r w:rsidRPr="00C656E1">
        <w:rPr>
          <w:rFonts w:ascii="Calibri" w:hAnsi="Calibri" w:cs="Calibri"/>
        </w:rPr>
        <w:t>—</w:t>
      </w:r>
      <w:r w:rsidRPr="00C656E1">
        <w:t xml:space="preserve"> </w:t>
      </w:r>
      <w:r w:rsidRPr="00C656E1">
        <w:rPr>
          <w:rFonts w:ascii="Calibri" w:hAnsi="Calibri" w:cs="Calibri"/>
        </w:rPr>
        <w:t>β</w:t>
      </w:r>
      <w:r w:rsidRPr="00C656E1">
        <w:t xml:space="preserve"> </w:t>
      </w:r>
      <w:r w:rsidRPr="00C656E1">
        <w:rPr>
          <w:rFonts w:ascii="Calibri" w:hAnsi="Calibri" w:cs="Calibri"/>
        </w:rPr>
        <w:t>получена</w:t>
      </w:r>
      <w:r w:rsidRPr="00C656E1">
        <w:t xml:space="preserve"> </w:t>
      </w:r>
      <w:r w:rsidRPr="00C656E1">
        <w:rPr>
          <w:rFonts w:ascii="Calibri" w:hAnsi="Calibri" w:cs="Calibri"/>
        </w:rPr>
        <w:t>из</w:t>
      </w:r>
      <w:r w:rsidRPr="00C656E1">
        <w:t xml:space="preserve"> </w:t>
      </w:r>
      <w:r w:rsidRPr="00C656E1">
        <w:rPr>
          <w:rFonts w:ascii="Calibri" w:hAnsi="Calibri" w:cs="Calibri"/>
        </w:rPr>
        <w:t>α</w:t>
      </w:r>
      <w:r w:rsidRPr="00C656E1">
        <w:t xml:space="preserve"> </w:t>
      </w:r>
      <w:r w:rsidRPr="00C656E1">
        <w:rPr>
          <w:rFonts w:ascii="Calibri" w:hAnsi="Calibri" w:cs="Calibri"/>
        </w:rPr>
        <w:t>за</w:t>
      </w:r>
      <w:r w:rsidRPr="00C656E1">
        <w:t xml:space="preserve"> </w:t>
      </w:r>
      <w:r w:rsidRPr="00C656E1">
        <w:rPr>
          <w:rFonts w:ascii="Calibri" w:hAnsi="Calibri" w:cs="Calibri"/>
        </w:rPr>
        <w:t>ноль</w:t>
      </w:r>
      <w:r w:rsidRPr="00C656E1">
        <w:t xml:space="preserve"> </w:t>
      </w:r>
      <w:r w:rsidRPr="00C656E1">
        <w:rPr>
          <w:rFonts w:ascii="Calibri" w:hAnsi="Calibri" w:cs="Calibri"/>
        </w:rPr>
        <w:t>или</w:t>
      </w:r>
      <w:r w:rsidRPr="00C656E1">
        <w:t xml:space="preserve"> </w:t>
      </w:r>
      <w:r w:rsidRPr="00C656E1">
        <w:rPr>
          <w:rFonts w:ascii="Calibri" w:hAnsi="Calibri" w:cs="Calibri"/>
        </w:rPr>
        <w:t>более</w:t>
      </w:r>
      <w:r w:rsidRPr="00C656E1">
        <w:t xml:space="preserve"> </w:t>
      </w:r>
      <w:r w:rsidRPr="00C656E1">
        <w:rPr>
          <w:rFonts w:ascii="Calibri" w:hAnsi="Calibri" w:cs="Calibri"/>
        </w:rPr>
        <w:t>шагов</w:t>
      </w:r>
      <w:r w:rsidRPr="00C656E1">
        <w:t>.</w:t>
      </w:r>
    </w:p>
    <w:p w14:paraId="356778A7" w14:textId="77777777" w:rsidR="00C656E1" w:rsidRPr="00C656E1" w:rsidRDefault="00C656E1" w:rsidP="00C656E1">
      <w:r w:rsidRPr="00C656E1">
        <w:rPr>
          <w:b/>
          <w:bCs/>
        </w:rPr>
        <w:t>Что такое язык L(G), порождаемый грамматикой G?</w:t>
      </w:r>
    </w:p>
    <w:p w14:paraId="5D8C6FAA" w14:textId="77777777" w:rsidR="00C656E1" w:rsidRPr="00C656E1" w:rsidRDefault="00C656E1" w:rsidP="00C656E1">
      <w:r w:rsidRPr="00C656E1">
        <w:t xml:space="preserve">L(G) = { w </w:t>
      </w:r>
      <w:r w:rsidRPr="00C656E1">
        <w:rPr>
          <w:rFonts w:ascii="Cambria Math" w:hAnsi="Cambria Math" w:cs="Cambria Math"/>
        </w:rPr>
        <w:t>∈</w:t>
      </w:r>
      <w:r w:rsidRPr="00C656E1">
        <w:t xml:space="preserve"> T* | S </w:t>
      </w:r>
      <w:r w:rsidRPr="00C656E1">
        <w:rPr>
          <w:rFonts w:ascii="Cambria Math" w:hAnsi="Cambria Math" w:cs="Cambria Math"/>
        </w:rPr>
        <w:t>⇒</w:t>
      </w:r>
      <w:r w:rsidRPr="00C656E1">
        <w:t xml:space="preserve">* w } </w:t>
      </w:r>
      <w:r w:rsidRPr="00C656E1">
        <w:rPr>
          <w:rFonts w:ascii="Calibri" w:hAnsi="Calibri" w:cs="Calibri"/>
        </w:rPr>
        <w:t>—</w:t>
      </w:r>
      <w:r w:rsidRPr="00C656E1">
        <w:t xml:space="preserve"> </w:t>
      </w:r>
      <w:r w:rsidRPr="00C656E1">
        <w:rPr>
          <w:rFonts w:ascii="Calibri" w:hAnsi="Calibri" w:cs="Calibri"/>
        </w:rPr>
        <w:t>множество</w:t>
      </w:r>
      <w:r w:rsidRPr="00C656E1">
        <w:t xml:space="preserve"> </w:t>
      </w:r>
      <w:r w:rsidRPr="00C656E1">
        <w:rPr>
          <w:rFonts w:ascii="Calibri" w:hAnsi="Calibri" w:cs="Calibri"/>
        </w:rPr>
        <w:t>всех</w:t>
      </w:r>
      <w:r w:rsidRPr="00C656E1">
        <w:t xml:space="preserve"> </w:t>
      </w:r>
      <w:r w:rsidRPr="00C656E1">
        <w:rPr>
          <w:rFonts w:ascii="Calibri" w:hAnsi="Calibri" w:cs="Calibri"/>
        </w:rPr>
        <w:t>терминальных</w:t>
      </w:r>
      <w:r w:rsidRPr="00C656E1">
        <w:t xml:space="preserve"> </w:t>
      </w:r>
      <w:r w:rsidRPr="00C656E1">
        <w:rPr>
          <w:rFonts w:ascii="Calibri" w:hAnsi="Calibri" w:cs="Calibri"/>
        </w:rPr>
        <w:t>цепочек</w:t>
      </w:r>
      <w:r w:rsidRPr="00C656E1">
        <w:t xml:space="preserve">, </w:t>
      </w:r>
      <w:r w:rsidRPr="00C656E1">
        <w:rPr>
          <w:rFonts w:ascii="Calibri" w:hAnsi="Calibri" w:cs="Calibri"/>
        </w:rPr>
        <w:t>выводимых</w:t>
      </w:r>
      <w:r w:rsidRPr="00C656E1">
        <w:t xml:space="preserve"> </w:t>
      </w:r>
      <w:r w:rsidRPr="00C656E1">
        <w:rPr>
          <w:rFonts w:ascii="Calibri" w:hAnsi="Calibri" w:cs="Calibri"/>
        </w:rPr>
        <w:t>из</w:t>
      </w:r>
      <w:r w:rsidRPr="00C656E1">
        <w:t xml:space="preserve"> </w:t>
      </w:r>
      <w:r w:rsidRPr="00C656E1">
        <w:rPr>
          <w:rFonts w:ascii="Calibri" w:hAnsi="Calibri" w:cs="Calibri"/>
        </w:rPr>
        <w:t>стартового</w:t>
      </w:r>
      <w:r w:rsidRPr="00C656E1">
        <w:t xml:space="preserve"> </w:t>
      </w:r>
      <w:r w:rsidRPr="00C656E1">
        <w:rPr>
          <w:rFonts w:ascii="Calibri" w:hAnsi="Calibri" w:cs="Calibri"/>
        </w:rPr>
        <w:t>символа</w:t>
      </w:r>
      <w:r w:rsidRPr="00C656E1">
        <w:t xml:space="preserve"> S.</w:t>
      </w:r>
    </w:p>
    <w:p w14:paraId="6FA4B428" w14:textId="77777777" w:rsidR="00C656E1" w:rsidRPr="00C656E1" w:rsidRDefault="00C656E1" w:rsidP="00C656E1">
      <w:r w:rsidRPr="00C656E1">
        <w:rPr>
          <w:b/>
          <w:bCs/>
        </w:rPr>
        <w:t>Что такое форма Бэкуса-Наура (БНФ)?</w:t>
      </w:r>
    </w:p>
    <w:p w14:paraId="1CA055D9" w14:textId="77777777" w:rsidR="00C656E1" w:rsidRPr="00C656E1" w:rsidRDefault="00C656E1" w:rsidP="00C656E1">
      <w:r w:rsidRPr="00C656E1">
        <w:t>БНФ — метаязык для описания синтаксиса формальных языков. Нетерминалы записываются в угловых скобках: &lt;A&gt; ::= ... | ...</w:t>
      </w:r>
    </w:p>
    <w:p w14:paraId="4E0A2E4A" w14:textId="77777777" w:rsidR="00C656E1" w:rsidRPr="00C656E1" w:rsidRDefault="00C656E1" w:rsidP="00C656E1">
      <w:r w:rsidRPr="00C656E1">
        <w:rPr>
          <w:b/>
          <w:bCs/>
        </w:rPr>
        <w:t>Поясните понятие «регулярная грамматика».</w:t>
      </w:r>
    </w:p>
    <w:p w14:paraId="779E9928" w14:textId="77777777" w:rsidR="00C656E1" w:rsidRPr="00C656E1" w:rsidRDefault="00C656E1" w:rsidP="00C656E1">
      <w:r w:rsidRPr="00C656E1">
        <w:t xml:space="preserve">Грамматика называется регулярной, если все правила имеют вид A → aB или A → a (праволинейная) либо A → Ba или A → a (леволинейная), где A,B </w:t>
      </w:r>
      <w:r w:rsidRPr="00C656E1">
        <w:rPr>
          <w:rFonts w:ascii="Cambria Math" w:hAnsi="Cambria Math" w:cs="Cambria Math"/>
        </w:rPr>
        <w:t>∈</w:t>
      </w:r>
      <w:r w:rsidRPr="00C656E1">
        <w:t xml:space="preserve"> N, a </w:t>
      </w:r>
      <w:r w:rsidRPr="00C656E1">
        <w:rPr>
          <w:rFonts w:ascii="Cambria Math" w:hAnsi="Cambria Math" w:cs="Cambria Math"/>
        </w:rPr>
        <w:t>∈</w:t>
      </w:r>
      <w:r w:rsidRPr="00C656E1">
        <w:t xml:space="preserve"> T.</w:t>
      </w:r>
    </w:p>
    <w:p w14:paraId="1A66904A" w14:textId="77777777" w:rsidR="00C656E1" w:rsidRPr="00C656E1" w:rsidRDefault="00C656E1" w:rsidP="00C656E1">
      <w:r w:rsidRPr="00C656E1">
        <w:rPr>
          <w:b/>
          <w:bCs/>
        </w:rPr>
        <w:t>Поясните понятие «регулярное множество».</w:t>
      </w:r>
    </w:p>
    <w:p w14:paraId="6BBA2AFE" w14:textId="77777777" w:rsidR="00C656E1" w:rsidRPr="00C656E1" w:rsidRDefault="00C656E1" w:rsidP="00C656E1">
      <w:r w:rsidRPr="00C656E1">
        <w:t>Регулярное множество — язык, описываемый регулярным выражением. Строится из символов алфавита с помощью объединения, конкатенации и итерации (звезда Клини).</w:t>
      </w:r>
    </w:p>
    <w:p w14:paraId="60103062" w14:textId="77777777" w:rsidR="00C656E1" w:rsidRPr="00C656E1" w:rsidRDefault="00C656E1" w:rsidP="00C656E1">
      <w:r w:rsidRPr="00C656E1">
        <w:rPr>
          <w:b/>
          <w:bCs/>
        </w:rPr>
        <w:t>Поясните понятие «регулярный язык».</w:t>
      </w:r>
    </w:p>
    <w:p w14:paraId="681CFED5" w14:textId="77777777" w:rsidR="00C656E1" w:rsidRPr="00C656E1" w:rsidRDefault="00C656E1" w:rsidP="00C656E1">
      <w:r w:rsidRPr="00C656E1">
        <w:t>Регулярный язык — язык типа 3 по иерархии Хомского. Он одновременно задаётся регулярной грамматикой, регулярным выражением и конечным автоматом.</w:t>
      </w:r>
    </w:p>
    <w:p w14:paraId="3B692C69" w14:textId="77777777" w:rsidR="00C656E1" w:rsidRPr="00C656E1" w:rsidRDefault="00C656E1" w:rsidP="00C656E1">
      <w:r w:rsidRPr="00C656E1">
        <w:rPr>
          <w:b/>
          <w:bCs/>
        </w:rPr>
        <w:t>Что такое лексический анализ?</w:t>
      </w:r>
    </w:p>
    <w:p w14:paraId="4CD99BB9" w14:textId="77777777" w:rsidR="00C656E1" w:rsidRPr="00C656E1" w:rsidRDefault="00C656E1" w:rsidP="00C656E1">
      <w:r w:rsidRPr="00C656E1">
        <w:t>Лексический анализ — первая фаза трансляции, в ходе которой исходный текст разбивается на лексемы (токены): идентификаторы, ключевые слова, операторы, литералы и т.д.</w:t>
      </w:r>
    </w:p>
    <w:p w14:paraId="5337F168" w14:textId="77777777" w:rsidR="00C656E1" w:rsidRPr="00C656E1" w:rsidRDefault="00C656E1" w:rsidP="00C656E1">
      <w:r w:rsidRPr="00C656E1">
        <w:rPr>
          <w:b/>
          <w:bCs/>
        </w:rPr>
        <w:t>Что такое лексический анализатор?</w:t>
      </w:r>
    </w:p>
    <w:p w14:paraId="2434FD85" w14:textId="77777777" w:rsidR="00C656E1" w:rsidRPr="00C656E1" w:rsidRDefault="00C656E1" w:rsidP="00C656E1">
      <w:r w:rsidRPr="00C656E1">
        <w:t>Лексический анализатор (сканер) — программа, входящая в состав транслятора. Принимает исходный код и формирует таблицу лексем и таблицу идентификаторов.</w:t>
      </w:r>
    </w:p>
    <w:p w14:paraId="1FEEAFE2" w14:textId="77777777" w:rsidR="00C656E1" w:rsidRPr="00C656E1" w:rsidRDefault="00C656E1" w:rsidP="00C656E1">
      <w:r w:rsidRPr="00C656E1">
        <w:rPr>
          <w:b/>
          <w:bCs/>
        </w:rPr>
        <w:t>Входная и выходная информация лексического анализатора.</w:t>
      </w:r>
    </w:p>
    <w:p w14:paraId="22DE3F67" w14:textId="77777777" w:rsidR="00C656E1" w:rsidRPr="00C656E1" w:rsidRDefault="00C656E1" w:rsidP="00C656E1">
      <w:r w:rsidRPr="00C656E1">
        <w:t>Вход: исходный код программы. Выход: таблица лексем (токенов) и таблица идентификаторов; протокол работы анализатора.</w:t>
      </w:r>
    </w:p>
    <w:p w14:paraId="43332524" w14:textId="77777777" w:rsidR="00C656E1" w:rsidRPr="00C656E1" w:rsidRDefault="00C656E1" w:rsidP="00C656E1">
      <w:r w:rsidRPr="00C656E1">
        <w:rPr>
          <w:b/>
          <w:bCs/>
        </w:rPr>
        <w:t>Различия между последовательным и параллельным лексическими анализаторами.</w:t>
      </w:r>
    </w:p>
    <w:p w14:paraId="1C249DF0" w14:textId="77777777" w:rsidR="00C656E1" w:rsidRPr="00C656E1" w:rsidRDefault="00C656E1" w:rsidP="00C656E1">
      <w:r w:rsidRPr="00C656E1">
        <w:t>Последовательный: сначала лексический анализатор полностью обрабатывает код, затем синтаксический. Параллельный: синтаксический анализатор запрашивает лексему по мере необходимости.</w:t>
      </w:r>
    </w:p>
    <w:p w14:paraId="43CBBB15" w14:textId="77777777" w:rsidR="00C656E1" w:rsidRPr="00C656E1" w:rsidRDefault="00C656E1" w:rsidP="00C656E1">
      <w:r w:rsidRPr="00C656E1">
        <w:rPr>
          <w:b/>
          <w:bCs/>
        </w:rPr>
        <w:t>Дайте определение регулярному выражению над алфавитом I.</w:t>
      </w:r>
    </w:p>
    <w:p w14:paraId="79D4E5A0" w14:textId="77777777" w:rsidR="00C656E1" w:rsidRPr="00C656E1" w:rsidRDefault="00C656E1" w:rsidP="00C656E1">
      <w:r w:rsidRPr="00C656E1">
        <w:lastRenderedPageBreak/>
        <w:t xml:space="preserve">Рекурсивно: </w:t>
      </w:r>
      <w:r w:rsidRPr="00C656E1">
        <w:rPr>
          <w:rFonts w:ascii="Cambria Math" w:hAnsi="Cambria Math" w:cs="Cambria Math"/>
        </w:rPr>
        <w:t>∅</w:t>
      </w:r>
      <w:r w:rsidRPr="00C656E1">
        <w:t xml:space="preserve">, </w:t>
      </w:r>
      <w:r w:rsidRPr="00C656E1">
        <w:rPr>
          <w:rFonts w:ascii="Calibri" w:hAnsi="Calibri" w:cs="Calibri"/>
        </w:rPr>
        <w:t>λ</w:t>
      </w:r>
      <w:r w:rsidRPr="00C656E1">
        <w:t xml:space="preserve"> </w:t>
      </w:r>
      <w:r w:rsidRPr="00C656E1">
        <w:rPr>
          <w:rFonts w:ascii="Calibri" w:hAnsi="Calibri" w:cs="Calibri"/>
        </w:rPr>
        <w:t>и</w:t>
      </w:r>
      <w:r w:rsidRPr="00C656E1">
        <w:t xml:space="preserve"> </w:t>
      </w:r>
      <w:r w:rsidRPr="00C656E1">
        <w:rPr>
          <w:rFonts w:ascii="Calibri" w:hAnsi="Calibri" w:cs="Calibri"/>
        </w:rPr>
        <w:t>каждый</w:t>
      </w:r>
      <w:r w:rsidRPr="00C656E1">
        <w:t xml:space="preserve"> </w:t>
      </w:r>
      <w:r w:rsidRPr="00C656E1">
        <w:rPr>
          <w:rFonts w:ascii="Calibri" w:hAnsi="Calibri" w:cs="Calibri"/>
        </w:rPr>
        <w:t>символ</w:t>
      </w:r>
      <w:r w:rsidRPr="00C656E1">
        <w:t xml:space="preserve"> a </w:t>
      </w:r>
      <w:r w:rsidRPr="00C656E1">
        <w:rPr>
          <w:rFonts w:ascii="Cambria Math" w:hAnsi="Cambria Math" w:cs="Cambria Math"/>
        </w:rPr>
        <w:t>∈</w:t>
      </w:r>
      <w:r w:rsidRPr="00C656E1">
        <w:t xml:space="preserve"> I </w:t>
      </w:r>
      <w:r w:rsidRPr="00C656E1">
        <w:rPr>
          <w:rFonts w:ascii="Calibri" w:hAnsi="Calibri" w:cs="Calibri"/>
        </w:rPr>
        <w:t>—</w:t>
      </w:r>
      <w:r w:rsidRPr="00C656E1">
        <w:t xml:space="preserve"> </w:t>
      </w:r>
      <w:r w:rsidRPr="00C656E1">
        <w:rPr>
          <w:rFonts w:ascii="Calibri" w:hAnsi="Calibri" w:cs="Calibri"/>
        </w:rPr>
        <w:t>регулярные</w:t>
      </w:r>
      <w:r w:rsidRPr="00C656E1">
        <w:t xml:space="preserve"> </w:t>
      </w:r>
      <w:r w:rsidRPr="00C656E1">
        <w:rPr>
          <w:rFonts w:ascii="Calibri" w:hAnsi="Calibri" w:cs="Calibri"/>
        </w:rPr>
        <w:t>выражения</w:t>
      </w:r>
      <w:r w:rsidRPr="00C656E1">
        <w:t xml:space="preserve">. </w:t>
      </w:r>
      <w:r w:rsidRPr="00C656E1">
        <w:rPr>
          <w:rFonts w:ascii="Calibri" w:hAnsi="Calibri" w:cs="Calibri"/>
        </w:rPr>
        <w:t>Если</w:t>
      </w:r>
      <w:r w:rsidRPr="00C656E1">
        <w:t xml:space="preserve"> p </w:t>
      </w:r>
      <w:r w:rsidRPr="00C656E1">
        <w:rPr>
          <w:rFonts w:ascii="Calibri" w:hAnsi="Calibri" w:cs="Calibri"/>
        </w:rPr>
        <w:t>и</w:t>
      </w:r>
      <w:r w:rsidRPr="00C656E1">
        <w:t xml:space="preserve"> q </w:t>
      </w:r>
      <w:r w:rsidRPr="00C656E1">
        <w:rPr>
          <w:rFonts w:ascii="Calibri" w:hAnsi="Calibri" w:cs="Calibri"/>
        </w:rPr>
        <w:t>—</w:t>
      </w:r>
      <w:r w:rsidRPr="00C656E1">
        <w:t xml:space="preserve"> </w:t>
      </w:r>
      <w:r w:rsidRPr="00C656E1">
        <w:rPr>
          <w:rFonts w:ascii="Calibri" w:hAnsi="Calibri" w:cs="Calibri"/>
        </w:rPr>
        <w:t>регулярные</w:t>
      </w:r>
      <w:r w:rsidRPr="00C656E1">
        <w:t xml:space="preserve"> </w:t>
      </w:r>
      <w:r w:rsidRPr="00C656E1">
        <w:rPr>
          <w:rFonts w:ascii="Calibri" w:hAnsi="Calibri" w:cs="Calibri"/>
        </w:rPr>
        <w:t>выражения</w:t>
      </w:r>
      <w:r w:rsidRPr="00C656E1">
        <w:t xml:space="preserve">, </w:t>
      </w:r>
      <w:r w:rsidRPr="00C656E1">
        <w:rPr>
          <w:rFonts w:ascii="Calibri" w:hAnsi="Calibri" w:cs="Calibri"/>
        </w:rPr>
        <w:t>то</w:t>
      </w:r>
      <w:r w:rsidRPr="00C656E1">
        <w:t xml:space="preserve"> p+q, pq, p* </w:t>
      </w:r>
      <w:r w:rsidRPr="00C656E1">
        <w:rPr>
          <w:rFonts w:ascii="Calibri" w:hAnsi="Calibri" w:cs="Calibri"/>
        </w:rPr>
        <w:t>—</w:t>
      </w:r>
      <w:r w:rsidRPr="00C656E1">
        <w:t xml:space="preserve"> </w:t>
      </w:r>
      <w:r w:rsidRPr="00C656E1">
        <w:rPr>
          <w:rFonts w:ascii="Calibri" w:hAnsi="Calibri" w:cs="Calibri"/>
        </w:rPr>
        <w:t>тоже</w:t>
      </w:r>
      <w:r w:rsidRPr="00C656E1">
        <w:t xml:space="preserve"> </w:t>
      </w:r>
      <w:r w:rsidRPr="00C656E1">
        <w:rPr>
          <w:rFonts w:ascii="Calibri" w:hAnsi="Calibri" w:cs="Calibri"/>
        </w:rPr>
        <w:t>регулярные</w:t>
      </w:r>
      <w:r w:rsidRPr="00C656E1">
        <w:t xml:space="preserve"> </w:t>
      </w:r>
      <w:r w:rsidRPr="00C656E1">
        <w:rPr>
          <w:rFonts w:ascii="Calibri" w:hAnsi="Calibri" w:cs="Calibri"/>
        </w:rPr>
        <w:t>выражения</w:t>
      </w:r>
      <w:r w:rsidRPr="00C656E1">
        <w:t>.</w:t>
      </w:r>
    </w:p>
    <w:p w14:paraId="777A1286" w14:textId="77777777" w:rsidR="00C656E1" w:rsidRPr="00C656E1" w:rsidRDefault="00C656E1" w:rsidP="00C656E1">
      <w:r w:rsidRPr="00C656E1">
        <w:rPr>
          <w:b/>
          <w:bCs/>
        </w:rPr>
        <w:t>Дайте определение конечному автомату M = (S, I, δ, s0, F).</w:t>
      </w:r>
    </w:p>
    <w:p w14:paraId="212591FF" w14:textId="77777777" w:rsidR="00C656E1" w:rsidRPr="00C656E1" w:rsidRDefault="00C656E1" w:rsidP="00C656E1">
      <w:r w:rsidRPr="00C656E1">
        <w:t>S — конечное множество состояний; I — входной алфавит; δ: S×(I</w:t>
      </w:r>
      <w:r w:rsidRPr="00C656E1">
        <w:rPr>
          <w:rFonts w:ascii="Cambria Math" w:hAnsi="Cambria Math" w:cs="Cambria Math"/>
        </w:rPr>
        <w:t>∪</w:t>
      </w:r>
      <w:r w:rsidRPr="00C656E1">
        <w:t>{</w:t>
      </w:r>
      <w:r w:rsidRPr="00C656E1">
        <w:rPr>
          <w:rFonts w:ascii="Calibri" w:hAnsi="Calibri" w:cs="Calibri"/>
        </w:rPr>
        <w:t>λ</w:t>
      </w:r>
      <w:r w:rsidRPr="00C656E1">
        <w:t xml:space="preserve">}) </w:t>
      </w:r>
      <w:r w:rsidRPr="00C656E1">
        <w:rPr>
          <w:rFonts w:ascii="Calibri" w:hAnsi="Calibri" w:cs="Calibri"/>
        </w:rPr>
        <w:t>→</w:t>
      </w:r>
      <w:r w:rsidRPr="00C656E1">
        <w:t xml:space="preserve"> 2^S </w:t>
      </w:r>
      <w:r w:rsidRPr="00C656E1">
        <w:rPr>
          <w:rFonts w:ascii="Calibri" w:hAnsi="Calibri" w:cs="Calibri"/>
        </w:rPr>
        <w:t>—</w:t>
      </w:r>
      <w:r w:rsidRPr="00C656E1">
        <w:t xml:space="preserve"> </w:t>
      </w:r>
      <w:r w:rsidRPr="00C656E1">
        <w:rPr>
          <w:rFonts w:ascii="Calibri" w:hAnsi="Calibri" w:cs="Calibri"/>
        </w:rPr>
        <w:t>функция</w:t>
      </w:r>
      <w:r w:rsidRPr="00C656E1">
        <w:t xml:space="preserve"> </w:t>
      </w:r>
      <w:r w:rsidRPr="00C656E1">
        <w:rPr>
          <w:rFonts w:ascii="Calibri" w:hAnsi="Calibri" w:cs="Calibri"/>
        </w:rPr>
        <w:t>переходов</w:t>
      </w:r>
      <w:r w:rsidRPr="00C656E1">
        <w:t xml:space="preserve">; s0 </w:t>
      </w:r>
      <w:r w:rsidRPr="00C656E1">
        <w:rPr>
          <w:rFonts w:ascii="Cambria Math" w:hAnsi="Cambria Math" w:cs="Cambria Math"/>
        </w:rPr>
        <w:t>∈</w:t>
      </w:r>
      <w:r w:rsidRPr="00C656E1">
        <w:t xml:space="preserve"> S </w:t>
      </w:r>
      <w:r w:rsidRPr="00C656E1">
        <w:rPr>
          <w:rFonts w:ascii="Calibri" w:hAnsi="Calibri" w:cs="Calibri"/>
        </w:rPr>
        <w:t>—</w:t>
      </w:r>
      <w:r w:rsidRPr="00C656E1">
        <w:t xml:space="preserve"> </w:t>
      </w:r>
      <w:r w:rsidRPr="00C656E1">
        <w:rPr>
          <w:rFonts w:ascii="Calibri" w:hAnsi="Calibri" w:cs="Calibri"/>
        </w:rPr>
        <w:t>начальное</w:t>
      </w:r>
      <w:r w:rsidRPr="00C656E1">
        <w:t xml:space="preserve"> </w:t>
      </w:r>
      <w:r w:rsidRPr="00C656E1">
        <w:rPr>
          <w:rFonts w:ascii="Calibri" w:hAnsi="Calibri" w:cs="Calibri"/>
        </w:rPr>
        <w:t>состояние</w:t>
      </w:r>
      <w:r w:rsidRPr="00C656E1">
        <w:t xml:space="preserve">; F </w:t>
      </w:r>
      <w:r w:rsidRPr="00C656E1">
        <w:rPr>
          <w:rFonts w:ascii="Cambria Math" w:hAnsi="Cambria Math" w:cs="Cambria Math"/>
        </w:rPr>
        <w:t>⊆</w:t>
      </w:r>
      <w:r w:rsidRPr="00C656E1">
        <w:t xml:space="preserve"> S </w:t>
      </w:r>
      <w:r w:rsidRPr="00C656E1">
        <w:rPr>
          <w:rFonts w:ascii="Calibri" w:hAnsi="Calibri" w:cs="Calibri"/>
        </w:rPr>
        <w:t>—</w:t>
      </w:r>
      <w:r w:rsidRPr="00C656E1">
        <w:t xml:space="preserve"> </w:t>
      </w:r>
      <w:r w:rsidRPr="00C656E1">
        <w:rPr>
          <w:rFonts w:ascii="Calibri" w:hAnsi="Calibri" w:cs="Calibri"/>
        </w:rPr>
        <w:t>множество</w:t>
      </w:r>
      <w:r w:rsidRPr="00C656E1">
        <w:t xml:space="preserve"> </w:t>
      </w:r>
      <w:r w:rsidRPr="00C656E1">
        <w:rPr>
          <w:rFonts w:ascii="Calibri" w:hAnsi="Calibri" w:cs="Calibri"/>
        </w:rPr>
        <w:t>допускающих</w:t>
      </w:r>
      <w:r w:rsidRPr="00C656E1">
        <w:t xml:space="preserve"> </w:t>
      </w:r>
      <w:r w:rsidRPr="00C656E1">
        <w:rPr>
          <w:rFonts w:ascii="Calibri" w:hAnsi="Calibri" w:cs="Calibri"/>
        </w:rPr>
        <w:t>состояний</w:t>
      </w:r>
      <w:r w:rsidRPr="00C656E1">
        <w:t>.</w:t>
      </w:r>
    </w:p>
    <w:p w14:paraId="395EAC18" w14:textId="77777777" w:rsidR="00C656E1" w:rsidRPr="00C656E1" w:rsidRDefault="00C656E1" w:rsidP="00C656E1">
      <w:r w:rsidRPr="00C656E1">
        <w:rPr>
          <w:b/>
          <w:bCs/>
        </w:rPr>
        <w:t>В чём отличие детерминированного автомата (ДКА) от недетерминированного (НКА)?</w:t>
      </w:r>
    </w:p>
    <w:p w14:paraId="7FFCE0FE" w14:textId="77777777" w:rsidR="00C656E1" w:rsidRPr="00C656E1" w:rsidRDefault="00C656E1" w:rsidP="00C656E1">
      <w:r w:rsidRPr="00C656E1">
        <w:t xml:space="preserve">ДКА: δ(s,λ) = </w:t>
      </w:r>
      <w:r w:rsidRPr="00C656E1">
        <w:rPr>
          <w:rFonts w:ascii="Cambria Math" w:hAnsi="Cambria Math" w:cs="Cambria Math"/>
        </w:rPr>
        <w:t>∅</w:t>
      </w:r>
      <w:r w:rsidRPr="00C656E1">
        <w:t xml:space="preserve"> </w:t>
      </w:r>
      <w:r w:rsidRPr="00C656E1">
        <w:rPr>
          <w:rFonts w:ascii="Calibri" w:hAnsi="Calibri" w:cs="Calibri"/>
        </w:rPr>
        <w:t>и</w:t>
      </w:r>
      <w:r w:rsidRPr="00C656E1">
        <w:t xml:space="preserve"> |</w:t>
      </w:r>
      <w:r w:rsidRPr="00C656E1">
        <w:rPr>
          <w:rFonts w:ascii="Calibri" w:hAnsi="Calibri" w:cs="Calibri"/>
        </w:rPr>
        <w:t>δ</w:t>
      </w:r>
      <w:r w:rsidRPr="00C656E1">
        <w:t xml:space="preserve">(s,a)| </w:t>
      </w:r>
      <w:r w:rsidRPr="00C656E1">
        <w:rPr>
          <w:rFonts w:ascii="Calibri" w:hAnsi="Calibri" w:cs="Calibri"/>
        </w:rPr>
        <w:t>≤</w:t>
      </w:r>
      <w:r w:rsidRPr="00C656E1">
        <w:t xml:space="preserve"> 1 </w:t>
      </w:r>
      <w:r w:rsidRPr="00C656E1">
        <w:rPr>
          <w:rFonts w:ascii="Calibri" w:hAnsi="Calibri" w:cs="Calibri"/>
        </w:rPr>
        <w:t>для</w:t>
      </w:r>
      <w:r w:rsidRPr="00C656E1">
        <w:t xml:space="preserve"> </w:t>
      </w:r>
      <w:r w:rsidRPr="00C656E1">
        <w:rPr>
          <w:rFonts w:ascii="Calibri" w:hAnsi="Calibri" w:cs="Calibri"/>
        </w:rPr>
        <w:t>всех</w:t>
      </w:r>
      <w:r w:rsidRPr="00C656E1">
        <w:t xml:space="preserve"> s, a. </w:t>
      </w:r>
      <w:r w:rsidRPr="00C656E1">
        <w:rPr>
          <w:rFonts w:ascii="Calibri" w:hAnsi="Calibri" w:cs="Calibri"/>
        </w:rPr>
        <w:t>Из</w:t>
      </w:r>
      <w:r w:rsidRPr="00C656E1">
        <w:t xml:space="preserve"> </w:t>
      </w:r>
      <w:r w:rsidRPr="00C656E1">
        <w:rPr>
          <w:rFonts w:ascii="Calibri" w:hAnsi="Calibri" w:cs="Calibri"/>
        </w:rPr>
        <w:t>каждого</w:t>
      </w:r>
      <w:r w:rsidRPr="00C656E1">
        <w:t xml:space="preserve"> </w:t>
      </w:r>
      <w:r w:rsidRPr="00C656E1">
        <w:rPr>
          <w:rFonts w:ascii="Calibri" w:hAnsi="Calibri" w:cs="Calibri"/>
        </w:rPr>
        <w:t>состояния</w:t>
      </w:r>
      <w:r w:rsidRPr="00C656E1">
        <w:t xml:space="preserve"> </w:t>
      </w:r>
      <w:r w:rsidRPr="00C656E1">
        <w:rPr>
          <w:rFonts w:ascii="Calibri" w:hAnsi="Calibri" w:cs="Calibri"/>
        </w:rPr>
        <w:t>по</w:t>
      </w:r>
      <w:r w:rsidRPr="00C656E1">
        <w:t xml:space="preserve"> </w:t>
      </w:r>
      <w:r w:rsidRPr="00C656E1">
        <w:rPr>
          <w:rFonts w:ascii="Calibri" w:hAnsi="Calibri" w:cs="Calibri"/>
        </w:rPr>
        <w:t>каждому</w:t>
      </w:r>
      <w:r w:rsidRPr="00C656E1">
        <w:t xml:space="preserve"> </w:t>
      </w:r>
      <w:r w:rsidRPr="00C656E1">
        <w:rPr>
          <w:rFonts w:ascii="Calibri" w:hAnsi="Calibri" w:cs="Calibri"/>
        </w:rPr>
        <w:t>символу</w:t>
      </w:r>
      <w:r w:rsidRPr="00C656E1">
        <w:t xml:space="preserve"> </w:t>
      </w:r>
      <w:r w:rsidRPr="00C656E1">
        <w:rPr>
          <w:rFonts w:ascii="Calibri" w:hAnsi="Calibri" w:cs="Calibri"/>
        </w:rPr>
        <w:t>—</w:t>
      </w:r>
      <w:r w:rsidRPr="00C656E1">
        <w:t xml:space="preserve"> </w:t>
      </w:r>
      <w:r w:rsidRPr="00C656E1">
        <w:rPr>
          <w:rFonts w:ascii="Calibri" w:hAnsi="Calibri" w:cs="Calibri"/>
        </w:rPr>
        <w:t>не</w:t>
      </w:r>
      <w:r w:rsidRPr="00C656E1">
        <w:t xml:space="preserve"> </w:t>
      </w:r>
      <w:r w:rsidRPr="00C656E1">
        <w:rPr>
          <w:rFonts w:ascii="Calibri" w:hAnsi="Calibri" w:cs="Calibri"/>
        </w:rPr>
        <w:t>более</w:t>
      </w:r>
      <w:r w:rsidRPr="00C656E1">
        <w:t xml:space="preserve"> </w:t>
      </w:r>
      <w:r w:rsidRPr="00C656E1">
        <w:rPr>
          <w:rFonts w:ascii="Calibri" w:hAnsi="Calibri" w:cs="Calibri"/>
        </w:rPr>
        <w:t>одного</w:t>
      </w:r>
      <w:r w:rsidRPr="00C656E1">
        <w:t xml:space="preserve"> </w:t>
      </w:r>
      <w:r w:rsidRPr="00C656E1">
        <w:rPr>
          <w:rFonts w:ascii="Calibri" w:hAnsi="Calibri" w:cs="Calibri"/>
        </w:rPr>
        <w:t>перехода</w:t>
      </w:r>
      <w:r w:rsidRPr="00C656E1">
        <w:t xml:space="preserve">. </w:t>
      </w:r>
      <w:r w:rsidRPr="00C656E1">
        <w:rPr>
          <w:rFonts w:ascii="Calibri" w:hAnsi="Calibri" w:cs="Calibri"/>
        </w:rPr>
        <w:t>НКА</w:t>
      </w:r>
      <w:r w:rsidRPr="00C656E1">
        <w:t xml:space="preserve"> </w:t>
      </w:r>
      <w:r w:rsidRPr="00C656E1">
        <w:rPr>
          <w:rFonts w:ascii="Calibri" w:hAnsi="Calibri" w:cs="Calibri"/>
        </w:rPr>
        <w:t>допускает</w:t>
      </w:r>
      <w:r w:rsidRPr="00C656E1">
        <w:t xml:space="preserve"> </w:t>
      </w:r>
      <w:r w:rsidRPr="00C656E1">
        <w:rPr>
          <w:rFonts w:ascii="Calibri" w:hAnsi="Calibri" w:cs="Calibri"/>
        </w:rPr>
        <w:t>несколько</w:t>
      </w:r>
      <w:r w:rsidRPr="00C656E1">
        <w:t xml:space="preserve"> </w:t>
      </w:r>
      <w:r w:rsidRPr="00C656E1">
        <w:rPr>
          <w:rFonts w:ascii="Calibri" w:hAnsi="Calibri" w:cs="Calibri"/>
        </w:rPr>
        <w:t>переходов</w:t>
      </w:r>
      <w:r w:rsidRPr="00C656E1">
        <w:t xml:space="preserve"> </w:t>
      </w:r>
      <w:r w:rsidRPr="00C656E1">
        <w:rPr>
          <w:rFonts w:ascii="Calibri" w:hAnsi="Calibri" w:cs="Calibri"/>
        </w:rPr>
        <w:t>и</w:t>
      </w:r>
      <w:r w:rsidRPr="00C656E1">
        <w:t xml:space="preserve"> </w:t>
      </w:r>
      <w:r w:rsidRPr="00C656E1">
        <w:rPr>
          <w:rFonts w:ascii="Calibri" w:hAnsi="Calibri" w:cs="Calibri"/>
        </w:rPr>
        <w:t>λ</w:t>
      </w:r>
      <w:r w:rsidRPr="00C656E1">
        <w:t>-</w:t>
      </w:r>
      <w:r w:rsidRPr="00C656E1">
        <w:rPr>
          <w:rFonts w:ascii="Calibri" w:hAnsi="Calibri" w:cs="Calibri"/>
        </w:rPr>
        <w:t>переходы</w:t>
      </w:r>
      <w:r w:rsidRPr="00C656E1">
        <w:t>.</w:t>
      </w:r>
    </w:p>
    <w:p w14:paraId="23506D08" w14:textId="77777777" w:rsidR="00C656E1" w:rsidRPr="00C656E1" w:rsidRDefault="00C656E1" w:rsidP="00C656E1">
      <w:r w:rsidRPr="00C656E1">
        <w:rPr>
          <w:b/>
          <w:bCs/>
        </w:rPr>
        <w:t>Определите понятие «мгновенное состояние конечного автомата».</w:t>
      </w:r>
    </w:p>
    <w:p w14:paraId="5F739004" w14:textId="77777777" w:rsidR="00C656E1" w:rsidRPr="00C656E1" w:rsidRDefault="00C656E1" w:rsidP="00C656E1">
      <w:r w:rsidRPr="00C656E1">
        <w:t xml:space="preserve">Мгновенное состояние — пара (s, w), где s </w:t>
      </w:r>
      <w:r w:rsidRPr="00C656E1">
        <w:rPr>
          <w:rFonts w:ascii="Cambria Math" w:hAnsi="Cambria Math" w:cs="Cambria Math"/>
        </w:rPr>
        <w:t>∈</w:t>
      </w:r>
      <w:r w:rsidRPr="00C656E1">
        <w:t xml:space="preserve"> S </w:t>
      </w:r>
      <w:r w:rsidRPr="00C656E1">
        <w:rPr>
          <w:rFonts w:ascii="Calibri" w:hAnsi="Calibri" w:cs="Calibri"/>
        </w:rPr>
        <w:t>—</w:t>
      </w:r>
      <w:r w:rsidRPr="00C656E1">
        <w:t xml:space="preserve"> </w:t>
      </w:r>
      <w:r w:rsidRPr="00C656E1">
        <w:rPr>
          <w:rFonts w:ascii="Calibri" w:hAnsi="Calibri" w:cs="Calibri"/>
        </w:rPr>
        <w:t>текущее</w:t>
      </w:r>
      <w:r w:rsidRPr="00C656E1">
        <w:t xml:space="preserve"> </w:t>
      </w:r>
      <w:r w:rsidRPr="00C656E1">
        <w:rPr>
          <w:rFonts w:ascii="Calibri" w:hAnsi="Calibri" w:cs="Calibri"/>
        </w:rPr>
        <w:t>состояние</w:t>
      </w:r>
      <w:r w:rsidRPr="00C656E1">
        <w:t xml:space="preserve">, w </w:t>
      </w:r>
      <w:r w:rsidRPr="00C656E1">
        <w:rPr>
          <w:rFonts w:ascii="Cambria Math" w:hAnsi="Cambria Math" w:cs="Cambria Math"/>
        </w:rPr>
        <w:t>∈</w:t>
      </w:r>
      <w:r w:rsidRPr="00C656E1">
        <w:t xml:space="preserve"> I* </w:t>
      </w:r>
      <w:r w:rsidRPr="00C656E1">
        <w:rPr>
          <w:rFonts w:ascii="Calibri" w:hAnsi="Calibri" w:cs="Calibri"/>
        </w:rPr>
        <w:t>—</w:t>
      </w:r>
      <w:r w:rsidRPr="00C656E1">
        <w:t xml:space="preserve"> </w:t>
      </w:r>
      <w:r w:rsidRPr="00C656E1">
        <w:rPr>
          <w:rFonts w:ascii="Calibri" w:hAnsi="Calibri" w:cs="Calibri"/>
        </w:rPr>
        <w:t>необработанный</w:t>
      </w:r>
      <w:r w:rsidRPr="00C656E1">
        <w:t xml:space="preserve"> остаток входной цепочки.</w:t>
      </w:r>
    </w:p>
    <w:p w14:paraId="6F68C78F" w14:textId="77777777" w:rsidR="00C656E1" w:rsidRPr="00C656E1" w:rsidRDefault="00C656E1" w:rsidP="00C656E1"/>
    <w:p w14:paraId="21BCBE8C" w14:textId="77777777" w:rsidR="00C656E1" w:rsidRPr="00C656E1" w:rsidRDefault="00C656E1" w:rsidP="00C656E1">
      <w:r w:rsidRPr="00C656E1">
        <w:rPr>
          <w:b/>
          <w:bCs/>
        </w:rPr>
        <w:t xml:space="preserve">Поясните обозначения (s,aw) </w:t>
      </w:r>
      <w:r w:rsidRPr="00C656E1">
        <w:rPr>
          <w:rFonts w:ascii="Cambria Math" w:hAnsi="Cambria Math" w:cs="Cambria Math"/>
          <w:b/>
          <w:bCs/>
        </w:rPr>
        <w:t>⊢</w:t>
      </w:r>
      <w:r w:rsidRPr="00C656E1">
        <w:rPr>
          <w:b/>
          <w:bCs/>
        </w:rPr>
        <w:t xml:space="preserve"> (s',w) </w:t>
      </w:r>
      <w:r w:rsidRPr="00C656E1">
        <w:rPr>
          <w:rFonts w:ascii="Calibri" w:hAnsi="Calibri" w:cs="Calibri"/>
          <w:b/>
          <w:bCs/>
        </w:rPr>
        <w:t>и</w:t>
      </w:r>
      <w:r w:rsidRPr="00C656E1">
        <w:rPr>
          <w:b/>
          <w:bCs/>
        </w:rPr>
        <w:t xml:space="preserve"> (si,wi) </w:t>
      </w:r>
      <w:r w:rsidRPr="00C656E1">
        <w:rPr>
          <w:rFonts w:ascii="Cambria Math" w:hAnsi="Cambria Math" w:cs="Cambria Math"/>
          <w:b/>
          <w:bCs/>
        </w:rPr>
        <w:t>⊢</w:t>
      </w:r>
      <w:r w:rsidRPr="00C656E1">
        <w:rPr>
          <w:b/>
          <w:bCs/>
        </w:rPr>
        <w:t>* (sk,wk).</w:t>
      </w:r>
    </w:p>
    <w:p w14:paraId="60E6D59A" w14:textId="77777777" w:rsidR="00C656E1" w:rsidRPr="00C656E1" w:rsidRDefault="00C656E1" w:rsidP="00C656E1">
      <w:r w:rsidRPr="00C656E1">
        <w:t xml:space="preserve">(s,aw) </w:t>
      </w:r>
      <w:r w:rsidRPr="00C656E1">
        <w:rPr>
          <w:rFonts w:ascii="Cambria Math" w:hAnsi="Cambria Math" w:cs="Cambria Math"/>
        </w:rPr>
        <w:t>⊢</w:t>
      </w:r>
      <w:r w:rsidRPr="00C656E1">
        <w:t xml:space="preserve"> (s',w): </w:t>
      </w:r>
      <w:r w:rsidRPr="00C656E1">
        <w:rPr>
          <w:rFonts w:ascii="Calibri" w:hAnsi="Calibri" w:cs="Calibri"/>
        </w:rPr>
        <w:t>автомат</w:t>
      </w:r>
      <w:r w:rsidRPr="00C656E1">
        <w:t xml:space="preserve"> </w:t>
      </w:r>
      <w:r w:rsidRPr="00C656E1">
        <w:rPr>
          <w:rFonts w:ascii="Calibri" w:hAnsi="Calibri" w:cs="Calibri"/>
        </w:rPr>
        <w:t>за</w:t>
      </w:r>
      <w:r w:rsidRPr="00C656E1">
        <w:t xml:space="preserve"> </w:t>
      </w:r>
      <w:r w:rsidRPr="00C656E1">
        <w:rPr>
          <w:rFonts w:ascii="Calibri" w:hAnsi="Calibri" w:cs="Calibri"/>
        </w:rPr>
        <w:t>один</w:t>
      </w:r>
      <w:r w:rsidRPr="00C656E1">
        <w:t xml:space="preserve"> </w:t>
      </w:r>
      <w:r w:rsidRPr="00C656E1">
        <w:rPr>
          <w:rFonts w:ascii="Calibri" w:hAnsi="Calibri" w:cs="Calibri"/>
        </w:rPr>
        <w:t>такт</w:t>
      </w:r>
      <w:r w:rsidRPr="00C656E1">
        <w:t xml:space="preserve"> </w:t>
      </w:r>
      <w:r w:rsidRPr="00C656E1">
        <w:rPr>
          <w:rFonts w:ascii="Calibri" w:hAnsi="Calibri" w:cs="Calibri"/>
        </w:rPr>
        <w:t>читает</w:t>
      </w:r>
      <w:r w:rsidRPr="00C656E1">
        <w:t xml:space="preserve"> </w:t>
      </w:r>
      <w:r w:rsidRPr="00C656E1">
        <w:rPr>
          <w:rFonts w:ascii="Calibri" w:hAnsi="Calibri" w:cs="Calibri"/>
        </w:rPr>
        <w:t>символ</w:t>
      </w:r>
      <w:r w:rsidRPr="00C656E1">
        <w:t xml:space="preserve"> a </w:t>
      </w:r>
      <w:r w:rsidRPr="00C656E1">
        <w:rPr>
          <w:rFonts w:ascii="Calibri" w:hAnsi="Calibri" w:cs="Calibri"/>
        </w:rPr>
        <w:t>и</w:t>
      </w:r>
      <w:r w:rsidRPr="00C656E1">
        <w:t xml:space="preserve"> </w:t>
      </w:r>
      <w:r w:rsidRPr="00C656E1">
        <w:rPr>
          <w:rFonts w:ascii="Calibri" w:hAnsi="Calibri" w:cs="Calibri"/>
        </w:rPr>
        <w:t>переходит</w:t>
      </w:r>
      <w:r w:rsidRPr="00C656E1">
        <w:t xml:space="preserve"> </w:t>
      </w:r>
      <w:r w:rsidRPr="00C656E1">
        <w:rPr>
          <w:rFonts w:ascii="Calibri" w:hAnsi="Calibri" w:cs="Calibri"/>
        </w:rPr>
        <w:t>в</w:t>
      </w:r>
      <w:r w:rsidRPr="00C656E1">
        <w:t xml:space="preserve"> s'. (si,wi) </w:t>
      </w:r>
      <w:r w:rsidRPr="00C656E1">
        <w:rPr>
          <w:rFonts w:ascii="Cambria Math" w:hAnsi="Cambria Math" w:cs="Cambria Math"/>
        </w:rPr>
        <w:t>⊢</w:t>
      </w:r>
      <w:r w:rsidRPr="00C656E1">
        <w:t xml:space="preserve">* (sk,wk): </w:t>
      </w:r>
      <w:r w:rsidRPr="00C656E1">
        <w:rPr>
          <w:rFonts w:ascii="Calibri" w:hAnsi="Calibri" w:cs="Calibri"/>
        </w:rPr>
        <w:t>автомат</w:t>
      </w:r>
      <w:r w:rsidRPr="00C656E1">
        <w:t xml:space="preserve"> </w:t>
      </w:r>
      <w:r w:rsidRPr="00C656E1">
        <w:rPr>
          <w:rFonts w:ascii="Calibri" w:hAnsi="Calibri" w:cs="Calibri"/>
        </w:rPr>
        <w:t>переходит</w:t>
      </w:r>
      <w:r w:rsidRPr="00C656E1">
        <w:t xml:space="preserve"> </w:t>
      </w:r>
      <w:r w:rsidRPr="00C656E1">
        <w:rPr>
          <w:rFonts w:ascii="Calibri" w:hAnsi="Calibri" w:cs="Calibri"/>
        </w:rPr>
        <w:t>из</w:t>
      </w:r>
      <w:r w:rsidRPr="00C656E1">
        <w:t xml:space="preserve"> </w:t>
      </w:r>
      <w:r w:rsidRPr="00C656E1">
        <w:rPr>
          <w:rFonts w:ascii="Calibri" w:hAnsi="Calibri" w:cs="Calibri"/>
        </w:rPr>
        <w:t>описания</w:t>
      </w:r>
      <w:r w:rsidRPr="00C656E1">
        <w:t xml:space="preserve"> (si,wi) </w:t>
      </w:r>
      <w:r w:rsidRPr="00C656E1">
        <w:rPr>
          <w:rFonts w:ascii="Calibri" w:hAnsi="Calibri" w:cs="Calibri"/>
        </w:rPr>
        <w:t>в</w:t>
      </w:r>
      <w:r w:rsidRPr="00C656E1">
        <w:t xml:space="preserve"> (sk,wk) </w:t>
      </w:r>
      <w:r w:rsidRPr="00C656E1">
        <w:rPr>
          <w:rFonts w:ascii="Calibri" w:hAnsi="Calibri" w:cs="Calibri"/>
        </w:rPr>
        <w:t>за</w:t>
      </w:r>
      <w:r w:rsidRPr="00C656E1">
        <w:t xml:space="preserve"> </w:t>
      </w:r>
      <w:r w:rsidRPr="00C656E1">
        <w:rPr>
          <w:rFonts w:ascii="Calibri" w:hAnsi="Calibri" w:cs="Calibri"/>
        </w:rPr>
        <w:t>ноль</w:t>
      </w:r>
      <w:r w:rsidRPr="00C656E1">
        <w:t xml:space="preserve"> </w:t>
      </w:r>
      <w:r w:rsidRPr="00C656E1">
        <w:rPr>
          <w:rFonts w:ascii="Calibri" w:hAnsi="Calibri" w:cs="Calibri"/>
        </w:rPr>
        <w:t>или</w:t>
      </w:r>
      <w:r w:rsidRPr="00C656E1">
        <w:t xml:space="preserve"> </w:t>
      </w:r>
      <w:r w:rsidRPr="00C656E1">
        <w:rPr>
          <w:rFonts w:ascii="Calibri" w:hAnsi="Calibri" w:cs="Calibri"/>
        </w:rPr>
        <w:t>более</w:t>
      </w:r>
      <w:r w:rsidRPr="00C656E1">
        <w:t xml:space="preserve"> </w:t>
      </w:r>
      <w:r w:rsidRPr="00C656E1">
        <w:rPr>
          <w:rFonts w:ascii="Calibri" w:hAnsi="Calibri" w:cs="Calibri"/>
        </w:rPr>
        <w:t>тактов</w:t>
      </w:r>
      <w:r w:rsidRPr="00C656E1">
        <w:t>.</w:t>
      </w:r>
    </w:p>
    <w:p w14:paraId="129D5F7F" w14:textId="77777777" w:rsidR="00C656E1" w:rsidRPr="00C656E1" w:rsidRDefault="00C656E1" w:rsidP="00C656E1">
      <w:r w:rsidRPr="00C656E1">
        <w:rPr>
          <w:b/>
          <w:bCs/>
        </w:rPr>
        <w:t>Соотношение регулярной грамматики, регулярного языка, регулярного выражения, конечного автомата.</w:t>
      </w:r>
    </w:p>
    <w:p w14:paraId="3A6549DA" w14:textId="77777777" w:rsidR="00C656E1" w:rsidRPr="00C656E1" w:rsidRDefault="00C656E1" w:rsidP="00C656E1">
      <w:r w:rsidRPr="00C656E1">
        <w:t>Все эти понятия эквивалентны: любой регулярный язык задаётся регулярной грамматикой (лево- или праволинейной), регулярным выражением и конечным автоматом — и наоборот.</w:t>
      </w:r>
    </w:p>
    <w:p w14:paraId="5ACF0B4F" w14:textId="77777777" w:rsidR="00C656E1" w:rsidRPr="00252460" w:rsidRDefault="00C656E1" w:rsidP="00C656E1"/>
    <w:p w14:paraId="53F1AABE" w14:textId="77777777" w:rsidR="00C656E1" w:rsidRPr="00252460" w:rsidRDefault="00C656E1" w:rsidP="00C656E1"/>
    <w:p w14:paraId="1146E8BC" w14:textId="77777777" w:rsidR="00984588" w:rsidRPr="00252460" w:rsidRDefault="00984588"/>
    <w:sectPr w:rsidR="00984588" w:rsidRPr="002524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974788"/>
    <w:multiLevelType w:val="hybridMultilevel"/>
    <w:tmpl w:val="D9FC34B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362322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CE9"/>
    <w:rsid w:val="00007F8A"/>
    <w:rsid w:val="00063B38"/>
    <w:rsid w:val="000D2B1B"/>
    <w:rsid w:val="000F61DD"/>
    <w:rsid w:val="001C320E"/>
    <w:rsid w:val="001D6474"/>
    <w:rsid w:val="00252460"/>
    <w:rsid w:val="002834C0"/>
    <w:rsid w:val="00284DD1"/>
    <w:rsid w:val="002A59A2"/>
    <w:rsid w:val="00307766"/>
    <w:rsid w:val="00307E7A"/>
    <w:rsid w:val="003661CA"/>
    <w:rsid w:val="0038783D"/>
    <w:rsid w:val="003D1783"/>
    <w:rsid w:val="00566E12"/>
    <w:rsid w:val="00567CE9"/>
    <w:rsid w:val="005B0A35"/>
    <w:rsid w:val="005C096B"/>
    <w:rsid w:val="00640103"/>
    <w:rsid w:val="00651C9A"/>
    <w:rsid w:val="0076786E"/>
    <w:rsid w:val="007B1DB2"/>
    <w:rsid w:val="00833C46"/>
    <w:rsid w:val="00837DFA"/>
    <w:rsid w:val="008B5ECD"/>
    <w:rsid w:val="008C2EF5"/>
    <w:rsid w:val="008E5099"/>
    <w:rsid w:val="00984588"/>
    <w:rsid w:val="009E0C08"/>
    <w:rsid w:val="009F0E0A"/>
    <w:rsid w:val="00A502AA"/>
    <w:rsid w:val="00A62FAF"/>
    <w:rsid w:val="00A82111"/>
    <w:rsid w:val="00A836C1"/>
    <w:rsid w:val="00AA72E9"/>
    <w:rsid w:val="00B13DE2"/>
    <w:rsid w:val="00B176B2"/>
    <w:rsid w:val="00B932A5"/>
    <w:rsid w:val="00BE6D08"/>
    <w:rsid w:val="00C656E1"/>
    <w:rsid w:val="00C80268"/>
    <w:rsid w:val="00CA31AA"/>
    <w:rsid w:val="00D068D6"/>
    <w:rsid w:val="00D248F6"/>
    <w:rsid w:val="00D73167"/>
    <w:rsid w:val="00D914BE"/>
    <w:rsid w:val="00E34B08"/>
    <w:rsid w:val="00E558E5"/>
    <w:rsid w:val="00E94B51"/>
    <w:rsid w:val="00EB6097"/>
    <w:rsid w:val="00F25A73"/>
    <w:rsid w:val="00F3134E"/>
    <w:rsid w:val="00FD1644"/>
    <w:rsid w:val="00FE5064"/>
    <w:rsid w:val="00FF1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425D1"/>
  <w15:chartTrackingRefBased/>
  <w15:docId w15:val="{F0130238-6572-45C7-B8A0-D04011672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4B51"/>
  </w:style>
  <w:style w:type="paragraph" w:styleId="1">
    <w:name w:val="heading 1"/>
    <w:basedOn w:val="a"/>
    <w:next w:val="a"/>
    <w:link w:val="10"/>
    <w:uiPriority w:val="9"/>
    <w:qFormat/>
    <w:rsid w:val="00567C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0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E6D08"/>
    <w:pPr>
      <w:keepNext/>
      <w:keepLines/>
      <w:spacing w:before="40" w:after="0" w:line="360" w:lineRule="auto"/>
      <w:jc w:val="center"/>
      <w:outlineLvl w:val="2"/>
    </w:pPr>
    <w:rPr>
      <w:rFonts w:ascii="Times New Roman" w:eastAsiaTheme="majorEastAsia" w:hAnsi="Times New Roman" w:cstheme="majorBidi"/>
      <w:i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7C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7C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7C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7C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7C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7C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E6D08"/>
    <w:rPr>
      <w:rFonts w:ascii="Times New Roman" w:eastAsiaTheme="majorEastAsia" w:hAnsi="Times New Roman" w:cstheme="majorBidi"/>
      <w:i/>
      <w:sz w:val="28"/>
    </w:rPr>
  </w:style>
  <w:style w:type="paragraph" w:customStyle="1" w:styleId="06">
    <w:name w:val="06. Основа"/>
    <w:basedOn w:val="a"/>
    <w:link w:val="060"/>
    <w:qFormat/>
    <w:rsid w:val="009E0C08"/>
    <w:pPr>
      <w:spacing w:after="0" w:line="240" w:lineRule="auto"/>
      <w:ind w:firstLine="709"/>
      <w:jc w:val="both"/>
    </w:pPr>
    <w:rPr>
      <w:rFonts w:ascii="Times New Roman" w:eastAsiaTheme="majorEastAsia" w:hAnsi="Times New Roman" w:cstheme="majorBidi"/>
      <w:sz w:val="28"/>
      <w:szCs w:val="26"/>
    </w:rPr>
  </w:style>
  <w:style w:type="character" w:customStyle="1" w:styleId="060">
    <w:name w:val="06. Основа Знак"/>
    <w:basedOn w:val="a0"/>
    <w:link w:val="06"/>
    <w:qFormat/>
    <w:locked/>
    <w:rsid w:val="009E0C08"/>
    <w:rPr>
      <w:rFonts w:ascii="Times New Roman" w:eastAsiaTheme="majorEastAsia" w:hAnsi="Times New Roman" w:cstheme="majorBidi"/>
      <w:sz w:val="28"/>
      <w:szCs w:val="26"/>
    </w:rPr>
  </w:style>
  <w:style w:type="paragraph" w:customStyle="1" w:styleId="a3">
    <w:name w:val="[К] Обычный"/>
    <w:link w:val="a4"/>
    <w:qFormat/>
    <w:rsid w:val="00A62FAF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4">
    <w:name w:val="[К] Обычный Знак"/>
    <w:basedOn w:val="a0"/>
    <w:link w:val="a3"/>
    <w:locked/>
    <w:rsid w:val="00A62FAF"/>
    <w:rPr>
      <w:rFonts w:ascii="Times New Roman" w:hAnsi="Times New Roman" w:cs="Times New Roman"/>
      <w:sz w:val="28"/>
      <w:szCs w:val="28"/>
    </w:rPr>
  </w:style>
  <w:style w:type="paragraph" w:customStyle="1" w:styleId="05">
    <w:name w:val="05.Картинка"/>
    <w:basedOn w:val="a"/>
    <w:link w:val="050"/>
    <w:qFormat/>
    <w:rsid w:val="009E0C08"/>
    <w:pPr>
      <w:spacing w:before="280" w:after="240" w:line="240" w:lineRule="auto"/>
      <w:jc w:val="center"/>
    </w:pPr>
    <w:rPr>
      <w:rFonts w:ascii="Times New Roman" w:hAnsi="Times New Roman" w:cs="Times New Roman"/>
      <w:color w:val="000000" w:themeColor="text1"/>
      <w:sz w:val="28"/>
      <w:szCs w:val="28"/>
    </w:rPr>
  </w:style>
  <w:style w:type="character" w:customStyle="1" w:styleId="050">
    <w:name w:val="05.Картинка Знак"/>
    <w:basedOn w:val="a0"/>
    <w:link w:val="05"/>
    <w:qFormat/>
    <w:locked/>
    <w:rsid w:val="009E0C08"/>
    <w:rPr>
      <w:rFonts w:ascii="Times New Roman" w:hAnsi="Times New Roman" w:cs="Times New Roman"/>
      <w:color w:val="000000" w:themeColor="text1"/>
      <w:sz w:val="28"/>
      <w:szCs w:val="28"/>
    </w:rPr>
  </w:style>
  <w:style w:type="paragraph" w:customStyle="1" w:styleId="04">
    <w:name w:val="04. Рисунок"/>
    <w:basedOn w:val="a"/>
    <w:link w:val="040"/>
    <w:qFormat/>
    <w:rsid w:val="009E0C08"/>
    <w:pPr>
      <w:spacing w:before="240" w:after="280" w:line="240" w:lineRule="auto"/>
      <w:jc w:val="center"/>
    </w:pPr>
    <w:rPr>
      <w:rFonts w:ascii="Times New Roman" w:hAnsi="Times New Roman" w:cs="Times New Roman"/>
      <w:color w:val="000000" w:themeColor="text1"/>
      <w:sz w:val="28"/>
      <w:szCs w:val="28"/>
      <w:lang w:eastAsia="ru-RU"/>
    </w:rPr>
  </w:style>
  <w:style w:type="character" w:customStyle="1" w:styleId="040">
    <w:name w:val="04. Рисунок Знак"/>
    <w:basedOn w:val="a0"/>
    <w:link w:val="04"/>
    <w:qFormat/>
    <w:locked/>
    <w:rsid w:val="009E0C08"/>
    <w:rPr>
      <w:rFonts w:ascii="Times New Roman" w:hAnsi="Times New Roman" w:cs="Times New Roman"/>
      <w:color w:val="000000" w:themeColor="text1"/>
      <w:sz w:val="28"/>
      <w:szCs w:val="28"/>
      <w:lang w:eastAsia="ru-RU"/>
    </w:rPr>
  </w:style>
  <w:style w:type="paragraph" w:customStyle="1" w:styleId="021">
    <w:name w:val="02.Подзаголовк_1"/>
    <w:basedOn w:val="2"/>
    <w:link w:val="0210"/>
    <w:qFormat/>
    <w:rsid w:val="009E0C08"/>
    <w:pPr>
      <w:spacing w:before="360" w:after="240" w:line="240" w:lineRule="auto"/>
      <w:ind w:firstLine="709"/>
      <w:jc w:val="both"/>
    </w:pPr>
    <w:rPr>
      <w:rFonts w:ascii="Times New Roman" w:hAnsi="Times New Roman"/>
      <w:b/>
      <w:color w:val="auto"/>
      <w:sz w:val="28"/>
      <w:szCs w:val="26"/>
    </w:rPr>
  </w:style>
  <w:style w:type="character" w:customStyle="1" w:styleId="0210">
    <w:name w:val="02.Подзаголовк_1 Знак"/>
    <w:basedOn w:val="a0"/>
    <w:link w:val="021"/>
    <w:qFormat/>
    <w:locked/>
    <w:rsid w:val="009E0C08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20">
    <w:name w:val="Заголовок 2 Знак"/>
    <w:basedOn w:val="a0"/>
    <w:link w:val="2"/>
    <w:uiPriority w:val="9"/>
    <w:semiHidden/>
    <w:rsid w:val="009E0C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01">
    <w:name w:val="01. Заголовок"/>
    <w:basedOn w:val="a5"/>
    <w:link w:val="010"/>
    <w:qFormat/>
    <w:rsid w:val="009E0C08"/>
    <w:pPr>
      <w:widowControl w:val="0"/>
      <w:spacing w:before="360" w:after="360" w:line="240" w:lineRule="auto"/>
      <w:ind w:firstLine="709"/>
      <w:jc w:val="both"/>
      <w:outlineLvl w:val="0"/>
    </w:pPr>
    <w:rPr>
      <w:rFonts w:ascii="Times New Roman" w:eastAsia="Times New Roman" w:hAnsi="Times New Roman" w:cs="Times New Roman"/>
      <w:b/>
      <w:sz w:val="28"/>
      <w:szCs w:val="28"/>
      <w:lang w:eastAsia="ru-RU" w:bidi="ru-RU"/>
    </w:rPr>
  </w:style>
  <w:style w:type="character" w:customStyle="1" w:styleId="010">
    <w:name w:val="01. Заголовок Знак"/>
    <w:basedOn w:val="a0"/>
    <w:link w:val="01"/>
    <w:qFormat/>
    <w:locked/>
    <w:rsid w:val="009E0C08"/>
    <w:rPr>
      <w:rFonts w:ascii="Times New Roman" w:eastAsia="Times New Roman" w:hAnsi="Times New Roman" w:cs="Times New Roman"/>
      <w:b/>
      <w:sz w:val="28"/>
      <w:szCs w:val="28"/>
      <w:lang w:eastAsia="ru-RU" w:bidi="ru-RU"/>
    </w:rPr>
  </w:style>
  <w:style w:type="paragraph" w:styleId="a5">
    <w:name w:val="Body Text"/>
    <w:basedOn w:val="a"/>
    <w:link w:val="a6"/>
    <w:uiPriority w:val="99"/>
    <w:semiHidden/>
    <w:unhideWhenUsed/>
    <w:rsid w:val="009E0C08"/>
    <w:pPr>
      <w:spacing w:after="120"/>
    </w:pPr>
  </w:style>
  <w:style w:type="character" w:customStyle="1" w:styleId="a6">
    <w:name w:val="Основной текст Знак"/>
    <w:basedOn w:val="a0"/>
    <w:link w:val="a5"/>
    <w:uiPriority w:val="99"/>
    <w:semiHidden/>
    <w:rsid w:val="009E0C08"/>
  </w:style>
  <w:style w:type="paragraph" w:customStyle="1" w:styleId="061">
    <w:name w:val="06. Основа1"/>
    <w:basedOn w:val="a"/>
    <w:link w:val="0610"/>
    <w:qFormat/>
    <w:rsid w:val="00CA31AA"/>
    <w:pPr>
      <w:spacing w:after="0" w:line="240" w:lineRule="auto"/>
      <w:ind w:firstLine="709"/>
      <w:jc w:val="both"/>
    </w:pPr>
    <w:rPr>
      <w:rFonts w:ascii="Times New Roman" w:eastAsiaTheme="majorEastAsia" w:hAnsi="Times New Roman" w:cstheme="majorBidi"/>
      <w:sz w:val="28"/>
      <w:szCs w:val="26"/>
    </w:rPr>
  </w:style>
  <w:style w:type="character" w:customStyle="1" w:styleId="0610">
    <w:name w:val="06. Основа1 Знак"/>
    <w:basedOn w:val="a0"/>
    <w:link w:val="061"/>
    <w:qFormat/>
    <w:locked/>
    <w:rsid w:val="00CA31AA"/>
    <w:rPr>
      <w:rFonts w:ascii="Times New Roman" w:eastAsiaTheme="majorEastAsia" w:hAnsi="Times New Roman" w:cstheme="majorBidi"/>
      <w:sz w:val="28"/>
      <w:szCs w:val="26"/>
    </w:rPr>
  </w:style>
  <w:style w:type="character" w:customStyle="1" w:styleId="10">
    <w:name w:val="Заголовок 1 Знак"/>
    <w:basedOn w:val="a0"/>
    <w:link w:val="1"/>
    <w:uiPriority w:val="9"/>
    <w:rsid w:val="00567C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40">
    <w:name w:val="Заголовок 4 Знак"/>
    <w:basedOn w:val="a0"/>
    <w:link w:val="4"/>
    <w:uiPriority w:val="9"/>
    <w:semiHidden/>
    <w:rsid w:val="00567CE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7CE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7C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7C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7C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7CE9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"/>
    <w:next w:val="a"/>
    <w:link w:val="a8"/>
    <w:uiPriority w:val="10"/>
    <w:qFormat/>
    <w:rsid w:val="00567C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567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567C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567C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7C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7CE9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567CE9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567CE9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567C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567CE9"/>
    <w:rPr>
      <w:i/>
      <w:iCs/>
      <w:color w:val="2F5496" w:themeColor="accent1" w:themeShade="BF"/>
    </w:rPr>
  </w:style>
  <w:style w:type="character" w:styleId="af">
    <w:name w:val="Intense Reference"/>
    <w:basedOn w:val="a0"/>
    <w:uiPriority w:val="32"/>
    <w:qFormat/>
    <w:rsid w:val="00567C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5</Pages>
  <Words>837</Words>
  <Characters>4774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 Ziraynov</dc:creator>
  <cp:keywords/>
  <dc:description/>
  <cp:lastModifiedBy>Dima Ziraynov</cp:lastModifiedBy>
  <cp:revision>39</cp:revision>
  <dcterms:created xsi:type="dcterms:W3CDTF">2026-05-18T20:12:00Z</dcterms:created>
  <dcterms:modified xsi:type="dcterms:W3CDTF">2026-05-29T05:22:00Z</dcterms:modified>
</cp:coreProperties>
</file>