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body>
    <w:p w14:paraId="00000001">
      <w:pPr>
        <w:ind w:firstLine="709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Лабораторная работа</w:t>
      </w:r>
    </w:p>
    <w:p w14:paraId="00000002">
      <w:pPr>
        <w:ind w:firstLine="709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Структурные типы данных</w:t>
      </w:r>
    </w:p>
    <w:p w14:paraId="00000003">
      <w:pPr>
        <w:pStyle w:val="TOCHeading"/>
        <w:jc w:val="left"/>
        <w:rPr>
          <w:rFonts w:ascii="Times New Roman" w:cs="Times New Roman" w:eastAsia="Еш" w:hAnsi="Times New Roman"/>
          <w:b/>
          <w:bCs/>
          <w:i/>
          <w:iCs/>
          <w:sz w:val="34"/>
          <w:szCs w:val="34"/>
        </w:rPr>
      </w:pPr>
      <w:r>
        <w:rPr>
          <w:rFonts w:ascii="Times New Roman" w:cs="Times New Roman" w:eastAsia="Еш" w:hAnsi="Times New Roman"/>
          <w:b/>
          <w:bCs/>
          <w:i/>
          <w:iCs/>
          <w:sz w:val="34"/>
          <w:szCs w:val="34"/>
        </w:rPr>
        <w:fldChar w:fldCharType="begin"/>
      </w:r>
      <w:r>
        <w:rPr>
          <w:rFonts w:ascii="Times New Roman" w:cs="Times New Roman" w:eastAsia="Еш" w:hAnsi="Times New Roman"/>
          <w:b/>
          <w:bCs/>
          <w:i/>
          <w:iCs/>
          <w:sz w:val="34"/>
          <w:szCs w:val="34"/>
        </w:rPr>
        <w:instrText xml:space="preserve">TOC \o "1 - 3" \h \u</w:instrText>
      </w:r>
      <w:r>
        <w:rPr>
          <w:rFonts w:ascii="Times New Roman" w:cs="Times New Roman" w:eastAsia="Еш" w:hAnsi="Times New Roman"/>
          <w:b/>
          <w:bCs/>
          <w:i/>
          <w:iCs/>
          <w:sz w:val="34"/>
          <w:szCs w:val="34"/>
        </w:rPr>
        <w:fldChar w:fldCharType="separate"/>
      </w:r>
    </w:p>
    <w:p w14:paraId="00000004">
      <w:pPr>
        <w:pStyle w:val="Toc2"/>
        <w:tabs>
          <w:tab w:val="right" w:leader="dot" w:pos="14560"/>
        </w:tabs>
        <w:jc w:val="left"/>
        <w:rPr>
          <w:rFonts w:ascii="Times New Roman" w:cs="Times New Roman" w:eastAsia="Еш" w:hAnsi="Times New Roman"/>
          <w:b/>
          <w:bCs/>
          <w:i/>
          <w:iCs/>
          <w:sz w:val="28"/>
          <w:szCs w:val="28"/>
        </w:rPr>
      </w:pP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</w:rPr>
        <w:fldChar w:fldCharType="begin"/>
      </w: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</w:rPr>
        <w:instrText xml:space="preserve">HYPERLINK \l "_Toc1"</w:instrText>
      </w: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</w:rPr>
        <w:fldChar w:fldCharType="separate"/>
      </w: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</w:rPr>
        <w:t>Цель</w:t>
        <w:tab/>
      </w:r>
      <w:r>
        <w:rPr>
          <w:rFonts w:ascii="Times New Roman" w:cs="Times New Roman" w:eastAsia="Еш" w:hAnsi="Times New Roman"/>
          <w:b/>
          <w:bCs/>
          <w:i/>
          <w:iCs/>
          <w:sz w:val="28"/>
          <w:szCs w:val="28"/>
        </w:rPr>
        <w:fldChar w:fldCharType="begin"/>
      </w:r>
      <w:r>
        <w:rPr>
          <w:rFonts w:ascii="Times New Roman" w:cs="Times New Roman" w:eastAsia="Еш" w:hAnsi="Times New Roman"/>
          <w:b/>
          <w:bCs/>
          <w:i/>
          <w:iCs/>
          <w:sz w:val="28"/>
          <w:szCs w:val="28"/>
        </w:rPr>
        <w:instrText xml:space="preserve">PAGEREF _Toc1 \h</w:instrText>
      </w:r>
      <w:r>
        <w:rPr>
          <w:rFonts w:ascii="Times New Roman" w:cs="Times New Roman" w:eastAsia="Еш" w:hAnsi="Times New Roman"/>
          <w:b/>
          <w:bCs/>
          <w:i/>
          <w:iCs/>
          <w:sz w:val="28"/>
          <w:szCs w:val="28"/>
        </w:rPr>
        <w:fldChar w:fldCharType="separate"/>
      </w:r>
      <w:r>
        <w:rPr>
          <w:rFonts w:ascii="Times New Roman" w:cs="Times New Roman" w:eastAsia="Еш" w:hAnsi="Times New Roman"/>
          <w:b/>
          <w:bCs/>
          <w:i/>
          <w:iCs/>
          <w:sz w:val="28"/>
          <w:szCs w:val="28"/>
        </w:rPr>
        <w:t>1</w:t>
      </w:r>
      <w:r>
        <w:rPr>
          <w:rFonts w:ascii="Times New Roman" w:cs="Times New Roman" w:eastAsia="Еш" w:hAnsi="Times New Roman"/>
          <w:b/>
          <w:bCs/>
          <w:i/>
          <w:iCs/>
          <w:sz w:val="28"/>
          <w:szCs w:val="28"/>
        </w:rPr>
        <w:fldChar w:fldCharType="end"/>
      </w:r>
      <w:r>
        <w:rPr>
          <w:rFonts w:ascii="Times New Roman" w:cs="Times New Roman" w:eastAsia="Еш" w:hAnsi="Times New Roman"/>
          <w:b/>
          <w:bCs/>
          <w:i/>
          <w:iCs/>
          <w:sz w:val="28"/>
          <w:szCs w:val="28"/>
        </w:rPr>
        <w:fldChar w:fldCharType="end"/>
      </w:r>
    </w:p>
    <w:p w14:paraId="00000005">
      <w:pPr>
        <w:pStyle w:val="Toc2"/>
        <w:tabs>
          <w:tab w:val="right" w:leader="dot" w:pos="14560"/>
        </w:tabs>
        <w:jc w:val="left"/>
        <w:rPr>
          <w:rFonts w:ascii="Times New Roman" w:cs="Times New Roman" w:eastAsia="Еш" w:hAnsi="Times New Roman"/>
          <w:b/>
          <w:bCs/>
          <w:i/>
          <w:iCs/>
          <w:sz w:val="28"/>
          <w:szCs w:val="28"/>
        </w:rPr>
      </w:pP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</w:rPr>
        <w:fldChar w:fldCharType="begin"/>
      </w: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</w:rPr>
        <w:instrText xml:space="preserve">HYPERLINK \l "_Toc2"</w:instrText>
      </w: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</w:rPr>
        <w:fldChar w:fldCharType="separate"/>
      </w: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</w:rPr>
        <w:t>Краткие теоретические сведения</w:t>
        <w:tab/>
      </w:r>
      <w:r>
        <w:rPr>
          <w:rFonts w:ascii="Times New Roman" w:cs="Times New Roman" w:eastAsia="Еш" w:hAnsi="Times New Roman"/>
          <w:b/>
          <w:bCs/>
          <w:i/>
          <w:iCs/>
          <w:sz w:val="28"/>
          <w:szCs w:val="28"/>
        </w:rPr>
        <w:fldChar w:fldCharType="begin"/>
      </w:r>
      <w:r>
        <w:rPr>
          <w:rFonts w:ascii="Times New Roman" w:cs="Times New Roman" w:eastAsia="Еш" w:hAnsi="Times New Roman"/>
          <w:b/>
          <w:bCs/>
          <w:i/>
          <w:iCs/>
          <w:sz w:val="28"/>
          <w:szCs w:val="28"/>
        </w:rPr>
        <w:instrText xml:space="preserve">PAGEREF _Toc2 \h</w:instrText>
      </w:r>
      <w:r>
        <w:rPr>
          <w:rFonts w:ascii="Times New Roman" w:cs="Times New Roman" w:eastAsia="Еш" w:hAnsi="Times New Roman"/>
          <w:b/>
          <w:bCs/>
          <w:i/>
          <w:iCs/>
          <w:sz w:val="28"/>
          <w:szCs w:val="28"/>
        </w:rPr>
        <w:fldChar w:fldCharType="separate"/>
      </w:r>
      <w:r>
        <w:rPr>
          <w:rFonts w:ascii="Times New Roman" w:cs="Times New Roman" w:eastAsia="Еш" w:hAnsi="Times New Roman"/>
          <w:b/>
          <w:bCs/>
          <w:i/>
          <w:iCs/>
          <w:sz w:val="28"/>
          <w:szCs w:val="28"/>
        </w:rPr>
        <w:t>1</w:t>
      </w:r>
      <w:r>
        <w:rPr>
          <w:rFonts w:ascii="Times New Roman" w:cs="Times New Roman" w:eastAsia="Еш" w:hAnsi="Times New Roman"/>
          <w:b/>
          <w:bCs/>
          <w:i/>
          <w:iCs/>
          <w:sz w:val="28"/>
          <w:szCs w:val="28"/>
        </w:rPr>
        <w:fldChar w:fldCharType="end"/>
      </w:r>
      <w:r>
        <w:rPr>
          <w:rFonts w:ascii="Times New Roman" w:cs="Times New Roman" w:eastAsia="Еш" w:hAnsi="Times New Roman"/>
          <w:b/>
          <w:bCs/>
          <w:i/>
          <w:iCs/>
          <w:sz w:val="28"/>
          <w:szCs w:val="28"/>
        </w:rPr>
        <w:fldChar w:fldCharType="end"/>
      </w:r>
    </w:p>
    <w:p w14:paraId="00000006">
      <w:pPr>
        <w:pStyle w:val="Toc2"/>
        <w:tabs>
          <w:tab w:val="right" w:leader="dot" w:pos="14560"/>
        </w:tabs>
        <w:jc w:val="left"/>
        <w:rPr>
          <w:rFonts w:ascii="Times New Roman" w:cs="Times New Roman" w:eastAsia="Еш" w:hAnsi="Times New Roman"/>
          <w:b/>
          <w:bCs/>
          <w:i/>
          <w:iCs/>
          <w:sz w:val="28"/>
          <w:szCs w:val="28"/>
        </w:rPr>
      </w:pP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</w:rPr>
        <w:fldChar w:fldCharType="begin"/>
      </w: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</w:rPr>
        <w:instrText xml:space="preserve">HYPERLINK \l "_Toc3"</w:instrText>
      </w: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</w:rPr>
        <w:fldChar w:fldCharType="separate"/>
      </w: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</w:rPr>
        <w:t>Пример выполнения лабораторной работы</w:t>
        <w:tab/>
      </w:r>
      <w:r>
        <w:rPr>
          <w:rFonts w:ascii="Times New Roman" w:cs="Times New Roman" w:eastAsia="Еш" w:hAnsi="Times New Roman"/>
          <w:b/>
          <w:bCs/>
          <w:i/>
          <w:iCs/>
          <w:sz w:val="28"/>
          <w:szCs w:val="28"/>
        </w:rPr>
        <w:fldChar w:fldCharType="begin"/>
      </w:r>
      <w:r>
        <w:rPr>
          <w:rFonts w:ascii="Times New Roman" w:cs="Times New Roman" w:eastAsia="Еш" w:hAnsi="Times New Roman"/>
          <w:b/>
          <w:bCs/>
          <w:i/>
          <w:iCs/>
          <w:sz w:val="28"/>
          <w:szCs w:val="28"/>
        </w:rPr>
        <w:instrText xml:space="preserve">PAGEREF _Toc3 \h</w:instrText>
      </w:r>
      <w:r>
        <w:rPr>
          <w:rFonts w:ascii="Times New Roman" w:cs="Times New Roman" w:eastAsia="Еш" w:hAnsi="Times New Roman"/>
          <w:b/>
          <w:bCs/>
          <w:i/>
          <w:iCs/>
          <w:sz w:val="28"/>
          <w:szCs w:val="28"/>
        </w:rPr>
        <w:fldChar w:fldCharType="separate"/>
      </w:r>
      <w:r>
        <w:rPr>
          <w:rFonts w:ascii="Times New Roman" w:cs="Times New Roman" w:eastAsia="Еш" w:hAnsi="Times New Roman"/>
          <w:b/>
          <w:bCs/>
          <w:i/>
          <w:iCs/>
          <w:sz w:val="28"/>
          <w:szCs w:val="28"/>
        </w:rPr>
        <w:t>5</w:t>
      </w:r>
      <w:r>
        <w:rPr>
          <w:rFonts w:ascii="Times New Roman" w:cs="Times New Roman" w:eastAsia="Еш" w:hAnsi="Times New Roman"/>
          <w:b/>
          <w:bCs/>
          <w:i/>
          <w:iCs/>
          <w:sz w:val="28"/>
          <w:szCs w:val="28"/>
        </w:rPr>
        <w:fldChar w:fldCharType="end"/>
      </w:r>
      <w:r>
        <w:rPr>
          <w:rFonts w:ascii="Times New Roman" w:cs="Times New Roman" w:eastAsia="Еш" w:hAnsi="Times New Roman"/>
          <w:b/>
          <w:bCs/>
          <w:i/>
          <w:iCs/>
          <w:sz w:val="28"/>
          <w:szCs w:val="28"/>
        </w:rPr>
        <w:fldChar w:fldCharType="end"/>
      </w:r>
    </w:p>
    <w:p w14:paraId="00000007">
      <w:pPr>
        <w:pStyle w:val="Toc2"/>
        <w:tabs>
          <w:tab w:val="right" w:leader="dot" w:pos="14560"/>
        </w:tabs>
        <w:jc w:val="left"/>
        <w:rPr>
          <w:rFonts w:ascii="Times New Roman" w:cs="Times New Roman" w:eastAsia="Еш" w:hAnsi="Times New Roman"/>
          <w:b/>
          <w:bCs/>
          <w:i/>
          <w:iCs/>
          <w:sz w:val="28"/>
          <w:szCs w:val="28"/>
        </w:rPr>
      </w:pP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</w:rPr>
        <w:fldChar w:fldCharType="begin"/>
      </w: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</w:rPr>
        <w:instrText xml:space="preserve">HYPERLINK \l "_Toc4"</w:instrText>
      </w: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</w:rPr>
        <w:fldChar w:fldCharType="separate"/>
      </w: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</w:rPr>
        <w:t>Индивидуальные задания</w:t>
        <w:tab/>
      </w: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</w:rPr>
        <w:fldChar w:fldCharType="begin"/>
      </w: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</w:rPr>
        <w:instrText xml:space="preserve">PAGEREF _Toc4 \h</w:instrText>
      </w: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</w:rPr>
        <w:fldChar w:fldCharType="separate"/>
      </w: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</w:rPr>
        <w:t>20</w:t>
      </w:r>
      <w:r>
        <w:rPr>
          <w:rFonts w:ascii="Times New Roman" w:cs="Times New Roman" w:eastAsia="Еш" w:hAnsi="Times New Roman"/>
          <w:b/>
          <w:bCs/>
          <w:i/>
          <w:iCs/>
          <w:sz w:val="28"/>
          <w:szCs w:val="28"/>
        </w:rPr>
        <w:fldChar w:fldCharType="end"/>
      </w:r>
      <w:r>
        <w:rPr>
          <w:rFonts w:ascii="Times New Roman" w:cs="Times New Roman" w:eastAsia="Еш" w:hAnsi="Times New Roman"/>
          <w:b/>
          <w:bCs/>
          <w:i/>
          <w:iCs/>
          <w:sz w:val="28"/>
          <w:szCs w:val="28"/>
        </w:rPr>
        <w:fldChar w:fldCharType="end"/>
      </w:r>
    </w:p>
    <w:p w14:paraId="00000008">
      <w:pPr>
        <w:pStyle w:val="Toc2"/>
        <w:tabs>
          <w:tab w:val="right" w:leader="dot" w:pos="14560"/>
        </w:tabs>
        <w:jc w:val="left"/>
        <w:rPr>
          <w:rFonts w:ascii="Times New Roman" w:cs="Times New Roman" w:eastAsia="Еш" w:hAnsi="Times New Roman"/>
          <w:b/>
          <w:bCs/>
          <w:i/>
          <w:iCs/>
          <w:sz w:val="28"/>
          <w:szCs w:val="28"/>
        </w:rPr>
      </w:pP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</w:rPr>
        <w:fldChar w:fldCharType="begin"/>
      </w: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</w:rPr>
        <w:instrText xml:space="preserve">HYPERLINK \l "_Toc5"</w:instrText>
      </w: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</w:rPr>
        <w:fldChar w:fldCharType="separate"/>
      </w: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</w:rPr>
        <w:t>Дополнительные задания</w:t>
        <w:tab/>
      </w: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</w:rPr>
        <w:fldChar w:fldCharType="begin"/>
      </w: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</w:rPr>
        <w:instrText xml:space="preserve">PAGEREF _Toc5 \h</w:instrText>
      </w: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</w:rPr>
        <w:fldChar w:fldCharType="separate"/>
      </w: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</w:rPr>
        <w:t>22</w:t>
      </w:r>
      <w:r>
        <w:rPr>
          <w:rFonts w:ascii="Times New Roman" w:cs="Times New Roman" w:eastAsia="Еш" w:hAnsi="Times New Roman"/>
          <w:b/>
          <w:bCs/>
          <w:i/>
          <w:iCs/>
          <w:sz w:val="28"/>
          <w:szCs w:val="28"/>
        </w:rPr>
        <w:fldChar w:fldCharType="end"/>
      </w:r>
      <w:r>
        <w:rPr>
          <w:rFonts w:ascii="Times New Roman" w:cs="Times New Roman" w:eastAsia="Еш" w:hAnsi="Times New Roman"/>
          <w:b/>
          <w:bCs/>
          <w:i/>
          <w:iCs/>
          <w:sz w:val="28"/>
          <w:szCs w:val="28"/>
        </w:rPr>
        <w:fldChar w:fldCharType="end"/>
      </w:r>
    </w:p>
    <w:p w14:paraId="00000009">
      <w:pPr>
        <w:pStyle w:val="Toc2"/>
        <w:tabs>
          <w:tab w:val="right" w:leader="dot" w:pos="14560"/>
        </w:tabs>
        <w:jc w:val="left"/>
        <w:rPr/>
      </w:pP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</w:rPr>
        <w:fldChar w:fldCharType="begin"/>
      </w: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</w:rPr>
        <w:instrText xml:space="preserve">HYPERLINK \l "_Toc6"</w:instrText>
      </w: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</w:rPr>
        <w:fldChar w:fldCharType="separate"/>
      </w: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</w:rPr>
        <w:t>Контрольные вопросы</w:t>
        <w:tab/>
      </w: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</w:rPr>
        <w:fldChar w:fldCharType="begin"/>
      </w: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</w:rPr>
        <w:instrText xml:space="preserve">PAGEREF _Toc6 \h</w:instrText>
      </w: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</w:rPr>
        <w:fldChar w:fldCharType="separate"/>
      </w: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</w:rPr>
        <w:t>23</w:t>
      </w:r>
      <w:r>
        <w:fldChar w:fldCharType="end"/>
      </w:r>
      <w:r>
        <w:fldChar w:fldCharType="end"/>
      </w:r>
    </w:p>
    <w:p w14:paraId="0000000A">
      <w:pPr>
        <w:pStyle w:val="Normal"/>
        <w:tabs>
          <w:tab w:val="right" w:leader="dot" w:pos="14560"/>
        </w:tabs>
        <w:rPr/>
      </w:pPr>
    </w:p>
    <w:p w14:paraId="0000000B">
      <w:pPr>
        <w:pStyle w:val="Normal"/>
        <w:rPr/>
      </w:pPr>
      <w:r>
        <w:rPr/>
        <w:fldChar w:fldCharType="end"/>
      </w:r>
    </w:p>
    <w:p w14:paraId="0000000C">
      <w:pPr>
        <w:pStyle w:val="Heading7"/>
        <w:rPr>
          <w:rFonts w:ascii="Times New Roman" w:cs="Times New Roman" w:hAnsi="Times New Roman"/>
          <w:b/>
          <w:bCs/>
          <w:color w:val="000000" w:themeColor="dk1"/>
          <w:sz w:val="32"/>
          <w:szCs w:val="26"/>
        </w:rPr>
      </w:pPr>
      <w:bookmarkStart w:id="0" w:name="_Toc1"/>
      <w:r>
        <w:rPr>
          <w:rFonts w:ascii="Times New Roman" w:cs="Times New Roman" w:hAnsi="Times New Roman"/>
          <w:b/>
          <w:bCs/>
          <w:color w:val="000000" w:themeColor="dk1"/>
          <w:sz w:val="32"/>
          <w:szCs w:val="26"/>
        </w:rPr>
        <w:t>Цель</w:t>
      </w:r>
      <w:bookmarkEnd w:id="0"/>
    </w:p>
    <w:p w14:paraId="0000000D">
      <w:pPr>
        <w:spacing w:after="0"/>
        <w:rPr/>
      </w:pPr>
      <w:r>
        <w:t xml:space="preserve">Изучить структурные типы данных в C++, их назначение, синтаксис и применение. Рассмотреть структуры (struct), объединения (union), перечисления (enum), а также их особенности и отличия. </w:t>
      </w:r>
    </w:p>
    <w:p w14:paraId="0000000E">
      <w:pPr>
        <w:pStyle w:val="Heading7"/>
        <w:jc w:val="center"/>
        <w:rPr/>
      </w:pPr>
      <w:bookmarkStart w:id="1" w:name="_Toc2"/>
      <w:r>
        <w:rPr/>
        <w:t>Краткие теоретические сведения</w:t>
      </w:r>
      <w:bookmarkEnd w:id="1"/>
    </w:p>
    <w:p w14:paraId="0000000F">
      <w:pPr>
        <w:rPr>
          <w:b/>
          <w:bCs/>
        </w:rPr>
      </w:pPr>
      <w:r>
        <w:rPr>
          <w:b/>
          <w:bCs/>
        </w:rPr>
        <w:t>Понятие структурных типов данных</w:t>
      </w:r>
    </w:p>
    <w:p w14:paraId="00000010">
      <w:pPr>
        <w:spacing w:after="0"/>
        <w:rPr/>
      </w:pPr>
      <w:r>
        <w:t>Структурные типы данных в C++ позволяют группировать переменные разных типов под одним именем. Они используются для удобной работы со сложными данными, такими как записи, координаты, объекты и т. д.</w:t>
      </w:r>
    </w:p>
    <w:p w14:paraId="00000011">
      <w:pPr>
        <w:spacing w:after="0"/>
        <w:rPr/>
      </w:pPr>
      <w:r>
        <w:t>Основные структурные типы в C++:</w:t>
      </w:r>
    </w:p>
    <w:p w14:paraId="00000012">
      <w:pPr>
        <w:numPr>
          <w:ilvl w:val="0"/>
          <w:numId w:val="1"/>
        </w:numPr>
        <w:spacing w:after="0"/>
        <w:rPr/>
      </w:pPr>
      <w:r>
        <w:rPr>
          <w:b/>
          <w:bCs/>
        </w:rPr>
        <w:t>Структуры (struct)</w:t>
      </w:r>
    </w:p>
    <w:p w14:paraId="00000013">
      <w:pPr>
        <w:numPr>
          <w:ilvl w:val="0"/>
          <w:numId w:val="1"/>
        </w:numPr>
        <w:spacing w:after="0"/>
        <w:rPr/>
      </w:pPr>
      <w:r>
        <w:rPr>
          <w:b/>
          <w:bCs/>
        </w:rPr>
        <w:t>Объединения (union)</w:t>
      </w:r>
    </w:p>
    <w:p w14:paraId="00000014">
      <w:pPr>
        <w:numPr>
          <w:ilvl w:val="0"/>
          <w:numId w:val="1"/>
        </w:numPr>
        <w:spacing w:after="0"/>
        <w:rPr/>
      </w:pPr>
      <w:r>
        <w:rPr>
          <w:b/>
          <w:bCs/>
        </w:rPr>
        <w:t>Перечисления (enum и enum class)</w:t>
      </w:r>
    </w:p>
    <w:p w14:paraId="00000015">
      <w:pPr>
        <w:spacing w:after="0"/>
        <w:ind w:firstLine="709"/>
        <w:rPr/>
      </w:pPr>
      <w:r>
        <w:rPr/>
        <mc:AlternateContent>
          <mc:Choice Requires="wps">
            <w:drawing xmlns:mc="http://schemas.openxmlformats.org/markup-compatibility/2006">
              <wp:inline distT="0" distB="0" distL="0" distR="0">
                <wp:extent cx="0" cy="9525"/>
                <wp:effectExtent l="0" t="0" r="0" b="0"/>
                <wp:docPr id="10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" name="Shape 1"/>
                      <wps:cNvSpPr/>
                      <wps:spPr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solidFill>
                          <a:srgbClr val="F8FAFF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D43EE2A8-BFDD-4B3B-C632E0C78EC3" coordsize="21600,21600" style="width:0pt;height:0.75pt;margin-top:0pt;margin-left:0pt;mso-wrap-distance-left:0pt;mso-wrap-distance-right:0pt;mso-wrap-distance-top:0pt;mso-wrap-distance-bottom:0pt;mso-position-horizontal-relative:margin;mso-position-vertical-relative:margin;rotation:0.000000;z-index:0;" fillcolor="#f8faff" stroked="f" o:spt="1" path="m0,0 l0,21600 r21600,0 l21600,0 x e">
                <w10:wrap type="none" side="both"/>
                <v:fill type="solid" color="#f8faff" opacity="1.000000"/>
                <o:lock/>
              </v:shape>
            </w:pict>
          </mc:Fallback>
        </mc:AlternateContent>
      </w:r>
    </w:p>
    <w:p w14:paraId="00000016">
      <w:pPr>
        <w:rPr>
          <w:b/>
          <w:bCs/>
        </w:rPr>
      </w:pPr>
      <w:r>
        <w:rPr>
          <w:b/>
          <w:bCs/>
        </w:rPr>
        <w:t>Структуры (struct)</w:t>
      </w:r>
    </w:p>
    <w:p w14:paraId="00000017">
      <w:r>
        <w:rPr>
          <w:b/>
          <w:bCs/>
        </w:rPr>
        <w:t>Структура</w:t>
      </w:r>
      <w:r>
        <w:t> — это составной тип данных, который объединяет несколько переменных (полей) разных типов.</w:t>
      </w:r>
    </w:p>
    <w:p w14:paraId="00000018">
      <w:pPr>
        <w:spacing w:after="0"/>
        <w:rPr>
          <w:b/>
          <w:bCs/>
        </w:rPr>
      </w:pPr>
      <w:r>
        <w:rPr>
          <w:b/>
          <w:bCs/>
        </w:rPr>
        <w:t>Синтаксис объявления структуры</w:t>
      </w:r>
    </w:p>
    <w:tbl>
      <w:tblPr>
        <w:tblStyle w:val="TableGrid"/>
        <w:tblW w:w="0" w:type="auto"/>
        <w:tblLook w:val="04A0"/>
      </w:tblPr>
      <w:tblGrid>
        <w:gridCol w:w="9344"/>
      </w:tblGrid>
      <w:tr>
        <w:trPr/>
        <w:tc>
          <w:tcPr>
            <w:cnfStyle w:val="101000000000"/>
            <w:tcW w:w="9344" w:type="dxa"/>
          </w:tcPr>
          <w:p w14:paraId="00000019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struct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</w:rPr>
              <w:t>НазваниеСтруктуры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{</w:t>
            </w:r>
          </w:p>
          <w:p w14:paraId="0000001A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тип1 поле1;</w:t>
            </w:r>
          </w:p>
          <w:p w14:paraId="0000001B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тип2 поле2;</w:t>
            </w:r>
          </w:p>
          <w:p w14:paraId="0000001C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// ...</w:t>
            </w:r>
          </w:p>
          <w:p w14:paraId="0000001D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};</w:t>
            </w:r>
          </w:p>
        </w:tc>
      </w:tr>
    </w:tbl>
    <w:p w14:paraId="0000001E">
      <w:pPr>
        <w:spacing w:after="0"/>
        <w:ind w:firstLine="709"/>
        <w:rPr>
          <w:b/>
          <w:bCs/>
        </w:rPr>
      </w:pPr>
    </w:p>
    <w:p w14:paraId="0000001F">
      <w:pPr>
        <w:spacing w:after="0"/>
        <w:rPr>
          <w:b/>
          <w:bCs/>
        </w:rPr>
      </w:pPr>
      <w:r>
        <w:rPr>
          <w:b/>
          <w:bCs/>
        </w:rPr>
        <w:t>Пример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>использования</w:t>
      </w:r>
    </w:p>
    <w:tbl>
      <w:tblPr>
        <w:tblStyle w:val="TableGrid"/>
        <w:tblW w:w="0" w:type="auto"/>
        <w:tblLook w:val="04A0"/>
      </w:tblPr>
      <w:tblGrid>
        <w:gridCol w:w="9344"/>
      </w:tblGrid>
      <w:tr>
        <w:trPr/>
        <w:tc>
          <w:tcPr>
            <w:cnfStyle w:val="101000000000"/>
            <w:tcW w:w="9344" w:type="dxa"/>
          </w:tcPr>
          <w:p w14:paraId="00000020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00000021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namespace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00000022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0000023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struct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  <w:lang w:val="en-US"/>
              </w:rPr>
              <w:t>Person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00000024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  <w:lang w:val="en-US"/>
              </w:rPr>
              <w:t>string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name;</w:t>
            </w:r>
          </w:p>
          <w:p w14:paraId="00000025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age;</w:t>
            </w:r>
          </w:p>
          <w:p w14:paraId="00000026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double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height;</w:t>
            </w:r>
          </w:p>
          <w:p w14:paraId="00000027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};</w:t>
            </w:r>
          </w:p>
          <w:p w14:paraId="00000028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main(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14:paraId="00000029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  <w:lang w:val="en-US"/>
              </w:rPr>
              <w:t>Person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p1 = {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Иван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, 25, 175.5 };</w:t>
            </w:r>
          </w:p>
          <w:p w14:paraId="0000002A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Имя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: 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p1.name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",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Возраст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: 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p1.age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",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Рост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: 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p1.height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0000002B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0;</w:t>
            </w:r>
          </w:p>
          <w:p w14:paraId="0000002C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0000002D">
      <w:pPr>
        <w:spacing w:after="0"/>
        <w:ind w:firstLine="709"/>
        <w:rPr>
          <w:b/>
          <w:bCs/>
          <w:lang w:val="en-US"/>
        </w:rPr>
      </w:pPr>
    </w:p>
    <w:p w14:paraId="0000002E">
      <w:pPr>
        <w:spacing w:after="0"/>
        <w:rPr>
          <w:b/>
          <w:bCs/>
        </w:rPr>
      </w:pPr>
      <w:r>
        <w:rPr>
          <w:b/>
          <w:bCs/>
        </w:rPr>
        <w:t>Особенности структур</w:t>
      </w:r>
    </w:p>
    <w:p w14:paraId="0000002F">
      <w:pPr>
        <w:numPr>
          <w:ilvl w:val="0"/>
          <w:numId w:val="2"/>
        </w:numPr>
        <w:spacing w:after="0"/>
        <w:rPr/>
      </w:pPr>
      <w:r>
        <w:t>Поля структуры могут быть разных типов.</w:t>
      </w:r>
    </w:p>
    <w:p w14:paraId="00000030">
      <w:pPr>
        <w:numPr>
          <w:ilvl w:val="0"/>
          <w:numId w:val="2"/>
        </w:numPr>
        <w:spacing w:after="0"/>
        <w:rPr/>
      </w:pPr>
      <w:r>
        <w:t>Доступ к полям осуществляется через оператор . (точка).</w:t>
      </w:r>
    </w:p>
    <w:p w14:paraId="00000031">
      <w:pPr>
        <w:numPr>
          <w:ilvl w:val="0"/>
          <w:numId w:val="2"/>
        </w:numPr>
        <w:spacing w:after="0"/>
        <w:rPr/>
      </w:pPr>
      <w:r>
        <w:t>Можно создавать массивы структур.</w:t>
      </w:r>
    </w:p>
    <w:p w14:paraId="00000032">
      <w:pPr>
        <w:numPr>
          <w:ilvl w:val="0"/>
          <w:numId w:val="2"/>
        </w:numPr>
        <w:spacing w:after="0"/>
        <w:rPr/>
      </w:pPr>
      <w:r>
        <w:t>Поддерживают вложенность (структуры внутри структур).</w:t>
      </w:r>
    </w:p>
    <w:p w14:paraId="00000033">
      <w:pPr>
        <w:spacing w:after="0"/>
        <w:ind w:firstLine="709"/>
        <w:rPr/>
      </w:pPr>
      <w:r>
        <w:rPr/>
        <mc:AlternateContent>
          <mc:Choice Requires="wps">
            <w:drawing xmlns:mc="http://schemas.openxmlformats.org/markup-compatibility/2006">
              <wp:inline distT="0" distB="0" distL="0" distR="0">
                <wp:extent cx="0" cy="9525"/>
                <wp:effectExtent l="0" t="0" r="0" b="0"/>
                <wp:docPr id="11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2" name="Shape 2"/>
                      <wps:cNvSpPr/>
                      <wps:spPr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solidFill>
                          <a:srgbClr val="F8FAFF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E89792EF-F2D2-8637-64187A66F451" coordsize="21600,21600" style="width:0pt;height:0.75pt;margin-top:0pt;margin-left:0pt;mso-wrap-distance-left:0pt;mso-wrap-distance-right:0pt;mso-wrap-distance-top:0pt;mso-wrap-distance-bottom:0pt;mso-position-horizontal-relative:margin;mso-position-vertical-relative:margin;rotation:0.000000;z-index:0;" fillcolor="#f8faff" stroked="f" o:spt="1" path="m0,0 l0,21600 r21600,0 l21600,0 x e">
                <w10:wrap type="none" side="both"/>
                <v:fill type="solid" color="#f8faff" opacity="1.000000"/>
                <o:lock/>
              </v:shape>
            </w:pict>
          </mc:Fallback>
        </mc:AlternateContent>
      </w:r>
    </w:p>
    <w:p w14:paraId="00000034">
      <w:pPr>
        <w:rPr>
          <w:b/>
          <w:bCs/>
        </w:rPr>
      </w:pPr>
      <w:r>
        <w:rPr>
          <w:b/>
          <w:bCs/>
        </w:rPr>
        <w:t>Объединения (union)</w:t>
      </w:r>
    </w:p>
    <w:p w14:paraId="00000035">
      <w:r>
        <w:rPr>
          <w:b/>
          <w:bCs/>
        </w:rPr>
        <w:t>Объединение</w:t>
      </w:r>
      <w:r>
        <w:t> — это тип данных, который позволяет хранить разные типы данных в одной области памяти. В отличие от структуры, в объединении все поля занимают </w:t>
      </w:r>
      <w:r>
        <w:rPr>
          <w:b/>
          <w:bCs/>
        </w:rPr>
        <w:t>один и тот же</w:t>
      </w:r>
      <w:r>
        <w:t> участок памяти.</w:t>
      </w:r>
    </w:p>
    <w:p w14:paraId="00000036">
      <w:pPr>
        <w:spacing w:after="0"/>
        <w:rPr>
          <w:b/>
          <w:bCs/>
        </w:rPr>
      </w:pPr>
      <w:r>
        <w:rPr>
          <w:b/>
          <w:bCs/>
        </w:rPr>
        <w:t>Синтаксис объединения</w:t>
      </w:r>
    </w:p>
    <w:tbl>
      <w:tblPr>
        <w:tblStyle w:val="TableGrid"/>
        <w:tblW w:w="0" w:type="auto"/>
        <w:tblLook w:val="04A0"/>
      </w:tblPr>
      <w:tblGrid>
        <w:gridCol w:w="9344"/>
      </w:tblGrid>
      <w:tr>
        <w:trPr/>
        <w:tc>
          <w:tcPr>
            <w:cnfStyle w:val="101000000000"/>
            <w:tcW w:w="9344" w:type="dxa"/>
          </w:tcPr>
          <w:p w14:paraId="00000037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union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</w:rPr>
              <w:t>НазваниеОбъединения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{</w:t>
            </w:r>
          </w:p>
          <w:p w14:paraId="00000038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тип1 поле1;</w:t>
            </w:r>
          </w:p>
          <w:p w14:paraId="00000039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тип2 поле2;</w:t>
            </w:r>
          </w:p>
          <w:p w14:paraId="0000003A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// ...</w:t>
            </w:r>
          </w:p>
          <w:p w14:paraId="0000003B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};</w:t>
            </w:r>
          </w:p>
        </w:tc>
      </w:tr>
    </w:tbl>
    <w:p w14:paraId="0000003C">
      <w:pPr>
        <w:spacing w:after="0"/>
        <w:rPr>
          <w:b/>
          <w:bCs/>
        </w:rPr>
      </w:pPr>
    </w:p>
    <w:p w14:paraId="0000003D">
      <w:pPr>
        <w:spacing w:after="0"/>
        <w:rPr>
          <w:b/>
          <w:bCs/>
        </w:rPr>
      </w:pPr>
      <w:r>
        <w:rPr>
          <w:b/>
          <w:bCs/>
        </w:rPr>
        <w:t>Пример использования</w:t>
      </w:r>
    </w:p>
    <w:tbl>
      <w:tblPr>
        <w:tblStyle w:val="TableGrid"/>
        <w:tblW w:w="0" w:type="auto"/>
        <w:tblLook w:val="04A0"/>
      </w:tblPr>
      <w:tblGrid>
        <w:gridCol w:w="9344"/>
      </w:tblGrid>
      <w:tr>
        <w:trPr/>
        <w:tc>
          <w:tcPr>
            <w:cnfStyle w:val="101000000000"/>
            <w:tcW w:w="9344" w:type="dxa"/>
          </w:tcPr>
          <w:p w14:paraId="0000003E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0000003F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namespace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00000040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0000041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union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  <w:lang w:val="en-US"/>
              </w:rPr>
              <w:t>Data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00000042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i;</w:t>
            </w:r>
          </w:p>
          <w:p w14:paraId="00000043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float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f;</w:t>
            </w:r>
          </w:p>
          <w:p w14:paraId="00000044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c;</w:t>
            </w:r>
          </w:p>
          <w:p w14:paraId="00000045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};</w:t>
            </w:r>
          </w:p>
          <w:p w14:paraId="00000046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0000047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main() {</w:t>
            </w:r>
          </w:p>
          <w:p w14:paraId="00000048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  <w:lang w:val="en-US"/>
              </w:rPr>
              <w:t>Data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d;</w:t>
            </w:r>
          </w:p>
          <w:p w14:paraId="00000049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d.i = 10;</w:t>
            </w:r>
          </w:p>
          <w:p w14:paraId="0000004A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"int: 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d.i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>// 10</w:t>
            </w:r>
          </w:p>
          <w:p w14:paraId="0000004B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000004C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d.f = 3.14;</w:t>
            </w:r>
          </w:p>
          <w:p w14:paraId="0000004D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"float: 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d.f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>// 3.14 (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значение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i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перезаписано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>)</w:t>
            </w:r>
          </w:p>
          <w:p w14:paraId="0000004E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000004F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d.c =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'A'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050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"char: 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d.c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>// 'A' (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значение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f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перезаписано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>)</w:t>
            </w:r>
          </w:p>
          <w:p w14:paraId="00000051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0000052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0;</w:t>
            </w:r>
          </w:p>
          <w:p w14:paraId="00000053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00000054">
      <w:pPr>
        <w:spacing w:after="0"/>
        <w:rPr>
          <w:b/>
          <w:bCs/>
        </w:rPr>
      </w:pPr>
    </w:p>
    <w:p w14:paraId="00000055">
      <w:pPr>
        <w:spacing w:after="0"/>
        <w:rPr>
          <w:b/>
          <w:bCs/>
        </w:rPr>
      </w:pPr>
      <w:r>
        <w:rPr>
          <w:b/>
          <w:bCs/>
        </w:rPr>
        <w:t>Особенности объединений</w:t>
      </w:r>
    </w:p>
    <w:p w14:paraId="00000056">
      <w:pPr>
        <w:numPr>
          <w:ilvl w:val="0"/>
          <w:numId w:val="3"/>
        </w:numPr>
        <w:spacing w:after="0"/>
        <w:rPr/>
      </w:pPr>
      <w:r>
        <w:t>Все поля используют одну область памяти.</w:t>
      </w:r>
    </w:p>
    <w:p w14:paraId="00000057">
      <w:pPr>
        <w:numPr>
          <w:ilvl w:val="0"/>
          <w:numId w:val="3"/>
        </w:numPr>
        <w:spacing w:after="0"/>
        <w:rPr/>
      </w:pPr>
      <w:r>
        <w:t>Изменение одного поля влияет на другие.</w:t>
      </w:r>
    </w:p>
    <w:p w14:paraId="00000058">
      <w:pPr>
        <w:numPr>
          <w:ilvl w:val="0"/>
          <w:numId w:val="3"/>
        </w:numPr>
        <w:spacing w:after="0"/>
        <w:rPr/>
      </w:pPr>
      <w:r>
        <w:t>Размер объединения равен размеру </w:t>
      </w:r>
      <w:r>
        <w:rPr>
          <w:b/>
          <w:bCs/>
        </w:rPr>
        <w:t>наибольшего</w:t>
      </w:r>
      <w:r>
        <w:t> поля.</w:t>
      </w:r>
    </w:p>
    <w:p w14:paraId="00000059">
      <w:pPr>
        <w:numPr>
          <w:ilvl w:val="0"/>
          <w:numId w:val="3"/>
        </w:numPr>
        <w:spacing w:after="0"/>
        <w:rPr/>
      </w:pPr>
      <w:r>
        <w:t>Используются для экономии памяти или работы с разными представлениями данных.</w:t>
      </w:r>
    </w:p>
    <w:p w14:paraId="0000005A">
      <w:pPr>
        <w:spacing w:after="0"/>
        <w:ind w:firstLine="709"/>
        <w:rPr/>
      </w:pPr>
      <w:r>
        <w:rPr/>
        <mc:AlternateContent>
          <mc:Choice Requires="wps">
            <w:drawing xmlns:mc="http://schemas.openxmlformats.org/markup-compatibility/2006">
              <wp:inline distT="0" distB="0" distL="0" distR="0">
                <wp:extent cx="0" cy="9525"/>
                <wp:effectExtent l="0" t="0" r="0" b="0"/>
                <wp:docPr id="12" name="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3" name="Shape 3"/>
                      <wps:cNvSpPr/>
                      <wps:spPr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solidFill>
                          <a:srgbClr val="F8FAFF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06E489EF-01A3-FFC2-88EB3BC98719" coordsize="21600,21600" style="width:0pt;height:0.75pt;margin-top:0pt;margin-left:0pt;mso-wrap-distance-left:0pt;mso-wrap-distance-right:0pt;mso-wrap-distance-top:0pt;mso-wrap-distance-bottom:0pt;mso-position-horizontal-relative:margin;mso-position-vertical-relative:margin;rotation:0.000000;z-index:0;" fillcolor="#f8faff" stroked="f" o:spt="1" path="m0,0 l0,21600 r21600,0 l21600,0 x e">
                <w10:wrap type="none" side="both"/>
                <v:fill type="solid" color="#f8faff" opacity="1.000000"/>
                <o:lock/>
              </v:shape>
            </w:pict>
          </mc:Fallback>
        </mc:AlternateContent>
      </w:r>
    </w:p>
    <w:p w14:paraId="0000005B">
      <w:pPr>
        <w:rPr>
          <w:b/>
          <w:bCs/>
        </w:rPr>
      </w:pPr>
      <w:r>
        <w:rPr>
          <w:b/>
          <w:bCs/>
        </w:rPr>
        <w:t>Перечисления (enum и enum class)</w:t>
      </w:r>
    </w:p>
    <w:p w14:paraId="0000005C">
      <w:r>
        <w:rPr>
          <w:b/>
          <w:bCs/>
        </w:rPr>
        <w:t>Перечисление</w:t>
      </w:r>
      <w:r>
        <w:t> — это тип данных, который позволяет задать набор именованных констант.</w:t>
      </w:r>
    </w:p>
    <w:p w14:paraId="0000005D">
      <w:pPr>
        <w:spacing w:after="0"/>
        <w:rPr>
          <w:b/>
          <w:bCs/>
        </w:rPr>
      </w:pPr>
      <w:r>
        <w:rPr>
          <w:b/>
          <w:bCs/>
        </w:rPr>
        <w:t>Синтаксис перечисления (enum)</w:t>
      </w:r>
    </w:p>
    <w:tbl>
      <w:tblPr>
        <w:tblStyle w:val="TableGrid"/>
        <w:tblW w:w="0" w:type="auto"/>
        <w:tblLook w:val="04A0"/>
      </w:tblPr>
      <w:tblGrid>
        <w:gridCol w:w="9344"/>
      </w:tblGrid>
      <w:tr>
        <w:trPr/>
        <w:tc>
          <w:tcPr>
            <w:cnfStyle w:val="101000000000"/>
            <w:tcW w:w="9344" w:type="dxa"/>
          </w:tcPr>
          <w:p w14:paraId="0000005E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enum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</w:rPr>
              <w:t>НазваниеПеречисления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{</w:t>
            </w:r>
          </w:p>
          <w:p w14:paraId="0000005F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cs="Cascadia Mono" w:hAnsi="Cascadia Mono"/>
                <w:color w:val="2f4f4f"/>
                <w:sz w:val="19"/>
                <w:szCs w:val="19"/>
                <w:highlight w:val="white"/>
              </w:rPr>
              <w:t>КОНСТАНТА1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00000060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cs="Cascadia Mono" w:hAnsi="Cascadia Mono"/>
                <w:color w:val="2f4f4f"/>
                <w:sz w:val="19"/>
                <w:szCs w:val="19"/>
                <w:highlight w:val="white"/>
              </w:rPr>
              <w:t>КОНСТАНТА2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14:paraId="00000061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// ...</w:t>
            </w:r>
          </w:p>
          <w:p w14:paraId="00000062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};</w:t>
            </w:r>
          </w:p>
        </w:tc>
      </w:tr>
    </w:tbl>
    <w:p w14:paraId="00000063">
      <w:pPr>
        <w:spacing w:after="0"/>
        <w:ind w:firstLine="709"/>
        <w:rPr/>
      </w:pPr>
    </w:p>
    <w:p w14:paraId="00000064">
      <w:pPr>
        <w:spacing w:after="0"/>
        <w:rPr>
          <w:b/>
          <w:bCs/>
        </w:rPr>
      </w:pPr>
      <w:r>
        <w:rPr>
          <w:b/>
          <w:bCs/>
        </w:rPr>
        <w:t>Пример использования</w:t>
      </w:r>
    </w:p>
    <w:tbl>
      <w:tblPr>
        <w:tblStyle w:val="TableGrid"/>
        <w:tblW w:w="0" w:type="auto"/>
        <w:tblLook w:val="04A0"/>
      </w:tblPr>
      <w:tblGrid>
        <w:gridCol w:w="9344"/>
      </w:tblGrid>
      <w:tr>
        <w:trPr/>
        <w:tc>
          <w:tcPr>
            <w:cnfStyle w:val="101000000000"/>
            <w:tcW w:w="9344" w:type="dxa"/>
          </w:tcPr>
          <w:p w14:paraId="00000065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00000066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namespace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00000067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0000068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enum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  <w:lang w:val="en-US"/>
              </w:rPr>
              <w:t>Weekday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00000069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2f4f4f"/>
                <w:sz w:val="19"/>
                <w:szCs w:val="19"/>
                <w:highlight w:val="white"/>
                <w:lang w:val="en-US"/>
              </w:rPr>
              <w:t>Monday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>// 0</w:t>
            </w:r>
          </w:p>
          <w:p w14:paraId="0000006A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2f4f4f"/>
                <w:sz w:val="19"/>
                <w:szCs w:val="19"/>
                <w:highlight w:val="white"/>
                <w:lang w:val="en-US"/>
              </w:rPr>
              <w:t>Tuesday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>// 1</w:t>
            </w:r>
          </w:p>
          <w:p w14:paraId="0000006B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2f4f4f"/>
                <w:sz w:val="19"/>
                <w:szCs w:val="19"/>
                <w:highlight w:val="white"/>
                <w:lang w:val="en-US"/>
              </w:rPr>
              <w:t>Wednesday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>// 2</w:t>
            </w:r>
          </w:p>
          <w:p w14:paraId="0000006C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2f4f4f"/>
                <w:sz w:val="19"/>
                <w:szCs w:val="19"/>
                <w:highlight w:val="white"/>
                <w:lang w:val="en-US"/>
              </w:rPr>
              <w:t>Thursday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>// 3</w:t>
            </w:r>
          </w:p>
          <w:p w14:paraId="0000006D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2f4f4f"/>
                <w:sz w:val="19"/>
                <w:szCs w:val="19"/>
                <w:highlight w:val="white"/>
                <w:lang w:val="en-US"/>
              </w:rPr>
              <w:t>Friday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>// 4</w:t>
            </w:r>
          </w:p>
          <w:p w14:paraId="0000006E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2f4f4f"/>
                <w:sz w:val="19"/>
                <w:szCs w:val="19"/>
                <w:highlight w:val="white"/>
                <w:lang w:val="en-US"/>
              </w:rPr>
              <w:t>Saturday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>// 5</w:t>
            </w:r>
          </w:p>
          <w:p w14:paraId="0000006F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2f4f4f"/>
                <w:sz w:val="19"/>
                <w:szCs w:val="19"/>
                <w:highlight w:val="white"/>
                <w:lang w:val="en-US"/>
              </w:rPr>
              <w:t>Sunday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>// 6</w:t>
            </w:r>
          </w:p>
          <w:p w14:paraId="00000070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};</w:t>
            </w:r>
          </w:p>
          <w:p w14:paraId="00000071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0000072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main() {</w:t>
            </w:r>
          </w:p>
          <w:p w14:paraId="00000073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  <w:lang w:val="en-US"/>
              </w:rPr>
              <w:t>Weekday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today = </w:t>
            </w:r>
            <w:r>
              <w:rPr>
                <w:rFonts w:ascii="Cascadia Mono" w:cs="Cascadia Mono" w:hAnsi="Cascadia Mono"/>
                <w:color w:val="2f4f4f"/>
                <w:sz w:val="19"/>
                <w:szCs w:val="19"/>
                <w:highlight w:val="white"/>
                <w:lang w:val="en-US"/>
              </w:rPr>
              <w:t>Wednesday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074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День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недели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: 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today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Выведет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2</w:t>
            </w:r>
          </w:p>
          <w:p w14:paraId="00000075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0;</w:t>
            </w:r>
          </w:p>
          <w:p w14:paraId="00000076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00000077">
      <w:pPr>
        <w:spacing w:after="0"/>
        <w:rPr>
          <w:b/>
          <w:bCs/>
        </w:rPr>
      </w:pPr>
    </w:p>
    <w:p w14:paraId="00000078">
      <w:pPr>
        <w:spacing w:after="0"/>
        <w:rPr>
          <w:b/>
          <w:bCs/>
        </w:rPr>
      </w:pPr>
      <w:r>
        <w:rPr>
          <w:b/>
          <w:bCs/>
        </w:rPr>
        <w:t>enum class (перечисление с областью видимости)</w:t>
      </w:r>
    </w:p>
    <w:tbl>
      <w:tblPr>
        <w:tblStyle w:val="TableGrid"/>
        <w:tblW w:w="0" w:type="auto"/>
        <w:tblLook w:val="04A0"/>
      </w:tblPr>
      <w:tblGrid>
        <w:gridCol w:w="9344"/>
      </w:tblGrid>
      <w:tr>
        <w:trPr/>
        <w:tc>
          <w:tcPr>
            <w:cnfStyle w:val="101000000000"/>
            <w:tcW w:w="9344" w:type="dxa"/>
          </w:tcPr>
          <w:p w14:paraId="00000079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enum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  <w:lang w:val="en-US"/>
              </w:rPr>
              <w:t>Color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0000007A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2f4f4f"/>
                <w:sz w:val="19"/>
                <w:szCs w:val="19"/>
                <w:highlight w:val="white"/>
                <w:lang w:val="en-US"/>
              </w:rPr>
              <w:t>Red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</w:p>
          <w:p w14:paraId="0000007B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2f4f4f"/>
                <w:sz w:val="19"/>
                <w:szCs w:val="19"/>
                <w:highlight w:val="white"/>
                <w:lang w:val="en-US"/>
              </w:rPr>
              <w:t>Green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</w:p>
          <w:p w14:paraId="0000007C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2f4f4f"/>
                <w:sz w:val="19"/>
                <w:szCs w:val="19"/>
                <w:highlight w:val="white"/>
              </w:rPr>
              <w:t>Blue</w:t>
            </w:r>
          </w:p>
          <w:p w14:paraId="0000007D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};</w:t>
            </w:r>
          </w:p>
          <w:p w14:paraId="0000007E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</w:p>
          <w:p w14:paraId="0000007F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main() {</w:t>
            </w:r>
          </w:p>
          <w:p w14:paraId="00000080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</w:rPr>
              <w:t>Color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c = </w:t>
            </w: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</w:rPr>
              <w:t>Color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::</w:t>
            </w:r>
            <w:r>
              <w:rPr>
                <w:rFonts w:ascii="Cascadia Mono" w:cs="Cascadia Mono" w:hAnsi="Cascadia Mono"/>
                <w:color w:val="2f4f4f"/>
                <w:sz w:val="19"/>
                <w:szCs w:val="19"/>
                <w:highlight w:val="white"/>
              </w:rPr>
              <w:t>Red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;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// Явное указание области видимости</w:t>
            </w:r>
          </w:p>
          <w:p w14:paraId="00000081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0;</w:t>
            </w:r>
          </w:p>
          <w:p w14:paraId="00000082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00000083">
      <w:pPr>
        <w:spacing w:after="0"/>
        <w:ind w:firstLine="709"/>
        <w:rPr/>
      </w:pPr>
    </w:p>
    <w:p w14:paraId="00000084">
      <w:pPr>
        <w:spacing w:after="0"/>
        <w:rPr>
          <w:b/>
          <w:bCs/>
        </w:rPr>
      </w:pPr>
      <w:r>
        <w:rPr>
          <w:b/>
          <w:bCs/>
        </w:rPr>
        <w:t>Особенности перечислений</w:t>
      </w:r>
    </w:p>
    <w:p w14:paraId="00000085">
      <w:pPr>
        <w:numPr>
          <w:ilvl w:val="0"/>
          <w:numId w:val="4"/>
        </w:numPr>
        <w:spacing w:after="0"/>
        <w:rPr/>
      </w:pPr>
      <w:r>
        <w:t>Значения enum неявно преобразуются в int.</w:t>
      </w:r>
    </w:p>
    <w:p w14:paraId="00000086">
      <w:pPr>
        <w:numPr>
          <w:ilvl w:val="0"/>
          <w:numId w:val="4"/>
        </w:numPr>
        <w:spacing w:after="0"/>
        <w:rPr/>
      </w:pPr>
      <w:r>
        <w:t>enum class более безопасен (не допускает неявных преобразований).</w:t>
      </w:r>
    </w:p>
    <w:p w14:paraId="00000087">
      <w:pPr>
        <w:numPr>
          <w:ilvl w:val="0"/>
          <w:numId w:val="4"/>
        </w:numPr>
        <w:spacing w:after="0"/>
        <w:rPr/>
      </w:pPr>
      <w:r>
        <w:t>Можно задавать значения вручную:</w:t>
      </w:r>
    </w:p>
    <w:tbl>
      <w:tblPr>
        <w:tblStyle w:val="TableGrid"/>
        <w:tblW w:w="0" w:type="auto"/>
        <w:tblInd w:w="-5" w:type="dxa"/>
        <w:tblLook w:val="04A0"/>
      </w:tblPr>
      <w:tblGrid>
        <w:gridCol w:w="10069"/>
      </w:tblGrid>
      <w:tr>
        <w:trPr/>
        <w:tc>
          <w:tcPr>
            <w:cnfStyle w:val="101000000000"/>
            <w:tcW w:w="10069" w:type="dxa"/>
          </w:tcPr>
          <w:p w14:paraId="00000088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enum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</w:rPr>
              <w:t>Status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{ </w:t>
            </w:r>
            <w:r>
              <w:rPr>
                <w:rFonts w:ascii="Cascadia Mono" w:cs="Cascadia Mono" w:hAnsi="Cascadia Mono"/>
                <w:color w:val="2f4f4f"/>
                <w:sz w:val="19"/>
                <w:szCs w:val="19"/>
                <w:highlight w:val="white"/>
              </w:rPr>
              <w:t>Ok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= 200, </w:t>
            </w:r>
            <w:r>
              <w:rPr>
                <w:rFonts w:ascii="Cascadia Mono" w:cs="Cascadia Mono" w:hAnsi="Cascadia Mono"/>
                <w:color w:val="2f4f4f"/>
                <w:sz w:val="19"/>
                <w:szCs w:val="19"/>
                <w:highlight w:val="white"/>
              </w:rPr>
              <w:t>Error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= 404 };</w:t>
            </w:r>
          </w:p>
        </w:tc>
      </w:tr>
    </w:tbl>
    <w:p w14:paraId="00000089">
      <w:pPr>
        <w:spacing w:after="0"/>
        <w:rPr/>
      </w:pPr>
    </w:p>
    <w:p w14:paraId="0000008A">
      <w:pPr>
        <w:pStyle w:val="Heading7"/>
        <w:jc w:val="center"/>
        <w:rPr/>
      </w:pPr>
    </w:p>
    <w:p w14:paraId="0000008B">
      <w:pPr>
        <w:pStyle w:val="Heading7"/>
        <w:jc w:val="center"/>
        <w:rPr/>
      </w:pPr>
      <w:bookmarkStart w:id="2" w:name="_Toc3"/>
      <w:r>
        <w:rPr/>
        <w:t>Пример выполнения лабораторной работы</w:t>
      </w:r>
      <w:bookmarkEnd w:id="2"/>
    </w:p>
    <w:tbl>
      <w:tblPr>
        <w:tblW w:w="0" w:type="auto"/>
        <w:tblInd w:w="108" w:type="dxa"/>
        <w:tblBorders>
          <w:insideH w:val="single" w:color="auto" w:sz="4" w:space="0"/>
          <w:insideV w:val="single" w:color="auto" w:sz="4" w:space="0"/>
        </w:tblBorders>
        <w:tblLayout w:type="fixed"/>
        <w:tblLook w:val="04A0"/>
      </w:tblPr>
      <w:tblGrid>
        <w:gridCol w:w="3261"/>
        <w:gridCol w:w="141"/>
        <w:gridCol w:w="11844"/>
      </w:tblGrid>
      <w:tr>
        <w:trPr/>
        <w:tc>
          <w:tcPr>
            <w:cnfStyle w:val="101000000000"/>
            <w:tcW w:w="3402" w:type="dxa"/>
            <w:gridSpan w:val="2"/>
            <w:tcBorders>
              <w:top w:val="single" w:color="auto" w:sz="12" w:space="0"/>
              <w:bottom w:val="single" w:color="auto" w:sz="12" w:space="0"/>
            </w:tcBorders>
          </w:tcPr>
          <w:p w14:paraId="0000008C">
            <w:pPr>
              <w:spacing w:before="120" w:after="120"/>
              <w:ind w:firstLine="567"/>
              <w:rPr>
                <w:rFonts w:eastAsia="Times New Roman"/>
                <w:b/>
                <w:color w:val="000000"/>
                <w:spacing w:val="-1"/>
                <w:szCs w:val="28"/>
              </w:rPr>
            </w:pPr>
            <w:r>
              <w:rPr>
                <w:rFonts w:eastAsia="Times New Roman"/>
                <w:b/>
                <w:color w:val="000000"/>
                <w:spacing w:val="-1"/>
                <w:szCs w:val="28"/>
              </w:rPr>
              <w:t>Задание</w:t>
            </w:r>
          </w:p>
        </w:tc>
        <w:tc>
          <w:tcPr>
            <w:cnfStyle w:val="100000000000"/>
            <w:tcW w:w="11844" w:type="dxa"/>
            <w:tcBorders>
              <w:top w:val="single" w:color="auto" w:sz="12" w:space="0"/>
              <w:bottom w:val="single" w:color="auto" w:sz="12" w:space="0"/>
            </w:tcBorders>
          </w:tcPr>
          <w:p w14:paraId="0000008D">
            <w:pPr>
              <w:spacing w:before="120" w:after="120"/>
              <w:ind w:firstLine="567"/>
              <w:rPr>
                <w:rFonts w:eastAsia="Times New Roman"/>
                <w:b/>
                <w:color w:val="000000"/>
                <w:spacing w:val="-1"/>
                <w:szCs w:val="28"/>
              </w:rPr>
            </w:pPr>
            <w:r>
              <w:rPr>
                <w:rFonts w:eastAsia="Times New Roman"/>
                <w:b/>
                <w:color w:val="000000"/>
                <w:spacing w:val="-1"/>
                <w:szCs w:val="28"/>
              </w:rPr>
              <w:t>Краткие теоретические сведения</w:t>
            </w:r>
          </w:p>
        </w:tc>
      </w:tr>
      <w:tr>
        <w:trPr/>
        <w:tc>
          <w:tcPr>
            <w:cnfStyle w:val="001000100000"/>
            <w:tcW w:w="3402" w:type="dxa"/>
            <w:gridSpan w:val="2"/>
            <w:tcBorders>
              <w:top w:val="single" w:color="auto" w:sz="12" w:space="0"/>
              <w:bottom w:val="single" w:color="auto" w:sz="12" w:space="0"/>
            </w:tcBorders>
          </w:tcPr>
          <w:p w14:paraId="0000008E">
            <w:pPr>
              <w:spacing w:before="120"/>
              <w:ind w:firstLine="284"/>
              <w:jc w:val="both"/>
              <w:rPr>
                <w:rFonts w:eastAsia="Times New Roman"/>
                <w:color w:val="000000"/>
                <w:spacing w:val="-1"/>
                <w:szCs w:val="28"/>
              </w:rPr>
            </w:pPr>
            <w:r>
              <w:rPr>
                <w:rFonts w:eastAsia="Times New Roman"/>
                <w:color w:val="000000"/>
                <w:spacing w:val="-1"/>
                <w:szCs w:val="28"/>
              </w:rPr>
              <w:t xml:space="preserve">1. Изучить способы организации данных в виде </w:t>
            </w:r>
            <w:r>
              <w:rPr>
                <w:rFonts w:eastAsia="Times New Roman"/>
                <w:i/>
                <w:color w:val="000000"/>
                <w:spacing w:val="-1"/>
                <w:szCs w:val="28"/>
              </w:rPr>
              <w:t>структуры</w:t>
            </w:r>
            <w:r>
              <w:rPr>
                <w:rFonts w:eastAsia="Times New Roman"/>
                <w:color w:val="000000"/>
                <w:spacing w:val="-1"/>
                <w:szCs w:val="28"/>
              </w:rPr>
              <w:t>, выполнив программу, записанную в данном пункте.</w:t>
            </w:r>
          </w:p>
          <w:p w14:paraId="0000008F">
            <w:pPr>
              <w:ind w:firstLine="284"/>
              <w:jc w:val="both"/>
              <w:rPr>
                <w:rFonts w:eastAsia="Times New Roman"/>
                <w:color w:val="000000"/>
                <w:spacing w:val="-1"/>
                <w:szCs w:val="28"/>
              </w:rPr>
            </w:pPr>
            <w:r>
              <w:rPr>
                <w:rFonts w:eastAsia="Times New Roman"/>
                <w:color w:val="000000"/>
                <w:spacing w:val="-1"/>
                <w:szCs w:val="28"/>
              </w:rPr>
              <w:t>Дополнить структуру дополнительными сведениями о работниках и вывести их вместе с фамилиями на экран.</w:t>
            </w:r>
          </w:p>
        </w:tc>
        <w:tc>
          <w:tcPr>
            <w:cnfStyle w:val="000000100000"/>
            <w:tcW w:w="11844" w:type="dxa"/>
            <w:tcBorders>
              <w:top w:val="single" w:color="auto" w:sz="12" w:space="0"/>
              <w:bottom w:val="single" w:color="auto" w:sz="12" w:space="0"/>
            </w:tcBorders>
          </w:tcPr>
          <w:p w14:paraId="00000090">
            <w:pPr>
              <w:spacing w:before="120"/>
              <w:ind w:firstLine="284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  <w:u w:val="single"/>
              </w:rPr>
              <w:t>Пример</w:t>
            </w:r>
            <w:r>
              <w:rPr>
                <w:color w:val="000000"/>
                <w:szCs w:val="28"/>
              </w:rPr>
              <w:t xml:space="preserve">. Пусть надо описать структуру с именем 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Worker</w:t>
            </w:r>
            <w:r>
              <w:rPr>
                <w:color w:val="000000"/>
                <w:szCs w:val="28"/>
              </w:rPr>
              <w:t>, содержащую следующие поля: фамилия работника; название занимаемой должности; год поступления на работу.</w:t>
            </w:r>
          </w:p>
          <w:p w14:paraId="00000091">
            <w:pPr>
              <w:ind w:firstLine="284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Написать программу, выполняющую следующие действия: ввод с клавиатуры данных в массив, состоящий из трех объектов структуры 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Worker</w:t>
            </w:r>
            <w:r>
              <w:rPr>
                <w:color w:val="000000"/>
                <w:szCs w:val="28"/>
              </w:rPr>
              <w:t xml:space="preserve">; вывод на дисплей фамилий работников, чей стаж работы в организации превышает значение, введенное с клавиатуры; если таких работников нет, то на дисплей должен выводиться соответствующий текст. </w:t>
            </w:r>
          </w:p>
          <w:p w14:paraId="00000092">
            <w:pPr>
              <w:spacing w:before="120"/>
              <w:ind w:firstLine="284"/>
              <w:jc w:val="both"/>
              <w:rPr>
                <w:b/>
                <w:color w:val="0000ff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>В программе структура описана следующим образом:</w:t>
            </w:r>
            <w:r>
              <w:rPr>
                <w:b/>
                <w:color w:val="0000ff"/>
                <w:szCs w:val="28"/>
                <w:lang w:eastAsia="ru-RU"/>
              </w:rPr>
              <w:t xml:space="preserve"> </w:t>
            </w:r>
          </w:p>
          <w:p w14:paraId="00000093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struct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Worker</w:t>
            </w:r>
          </w:p>
          <w:p w14:paraId="00000094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{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char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lastName[30];</w:t>
            </w:r>
          </w:p>
          <w:p w14:paraId="00000095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char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position[30];</w:t>
            </w:r>
          </w:p>
          <w:p w14:paraId="00000096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year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>;</w:t>
            </w:r>
          </w:p>
          <w:p w14:paraId="00000097">
            <w:pPr>
              <w:ind w:left="284"/>
              <w:rPr>
                <w:rFonts w:ascii="Consolas" w:cs="Consolas" w:hAnsi="Consolas"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>};</w:t>
            </w:r>
          </w:p>
          <w:p w14:paraId="00000098">
            <w:pPr>
              <w:ind w:firstLine="284"/>
              <w:jc w:val="both"/>
              <w:rPr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Здесь предусмотрены компоненты: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lastName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>[30]</w:t>
            </w:r>
            <w:r>
              <w:rPr>
                <w:rFonts w:ascii="Consolas" w:cs="Consolas" w:hAnsi="Consolas"/>
                <w:color w:val="000000"/>
                <w:sz w:val="20"/>
                <w:szCs w:val="20"/>
                <w:lang w:eastAsia="ru-RU"/>
              </w:rPr>
              <w:t xml:space="preserve"> </w:t>
            </w:r>
            <w:r>
              <w:rPr>
                <w:szCs w:val="28"/>
                <w:lang w:eastAsia="ru-RU"/>
              </w:rPr>
              <w:t xml:space="preserve">для ввода фамилий,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position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>[30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0"/>
                <w:highlight w:val="white"/>
                <w:lang w:eastAsia="ru-RU"/>
              </w:rPr>
              <w:t>]</w:t>
            </w:r>
            <w:r>
              <w:rPr>
                <w:rFonts w:ascii="Consolas" w:cs="Consolas" w:hAnsi="Consolas"/>
                <w:color w:val="000000"/>
                <w:sz w:val="20"/>
                <w:szCs w:val="20"/>
                <w:lang w:eastAsia="ru-RU"/>
              </w:rPr>
              <w:t xml:space="preserve"> </w:t>
            </w:r>
            <w:r>
              <w:rPr>
                <w:b/>
                <w:szCs w:val="28"/>
                <w:lang w:eastAsia="ru-RU"/>
              </w:rPr>
              <w:sym w:font="Symbol" w:char="f02d"/>
            </w:r>
            <w:r>
              <w:rPr>
                <w:b/>
                <w:szCs w:val="28"/>
                <w:lang w:eastAsia="ru-RU"/>
              </w:rPr>
              <w:t xml:space="preserve"> </w:t>
            </w:r>
            <w:r>
              <w:rPr>
                <w:szCs w:val="28"/>
                <w:lang w:eastAsia="ru-RU"/>
              </w:rPr>
              <w:t xml:space="preserve">для должности,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yea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t>r</w:t>
            </w:r>
            <w:r>
              <w:rPr>
                <w:b/>
                <w:szCs w:val="28"/>
                <w:lang w:eastAsia="ru-RU"/>
              </w:rPr>
              <w:t xml:space="preserve"> </w:t>
            </w:r>
            <w:r>
              <w:rPr>
                <w:szCs w:val="28"/>
                <w:lang w:eastAsia="ru-RU"/>
              </w:rPr>
              <w:sym w:font="Symbol" w:char="f02d"/>
            </w:r>
            <w:r>
              <w:rPr>
                <w:szCs w:val="28"/>
                <w:lang w:eastAsia="ru-RU"/>
              </w:rPr>
              <w:t xml:space="preserve"> для года поступления на работу. </w:t>
            </w:r>
          </w:p>
          <w:p w14:paraId="00000099">
            <w:pPr>
              <w:ind w:firstLine="284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 xml:space="preserve">Запись 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Worker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a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>[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size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>]</w:t>
            </w:r>
            <w:r>
              <w:rPr>
                <w:szCs w:val="28"/>
                <w:lang w:eastAsia="ru-RU"/>
              </w:rPr>
              <w:t xml:space="preserve"> означает, что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a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>[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size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>]</w:t>
            </w:r>
            <w:r>
              <w:rPr>
                <w:szCs w:val="28"/>
                <w:lang w:val="en-US" w:eastAsia="ru-RU"/>
              </w:rPr>
              <w:sym w:font="Symbol" w:char="f02d"/>
            </w:r>
            <w:r>
              <w:rPr>
                <w:szCs w:val="28"/>
                <w:lang w:eastAsia="ru-RU"/>
              </w:rPr>
              <w:t xml:space="preserve"> массив из объектов структуры в количестве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>[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size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>]</w:t>
            </w:r>
            <w:r>
              <w:rPr>
                <w:b/>
                <w:szCs w:val="28"/>
                <w:lang w:eastAsia="ru-RU"/>
              </w:rPr>
              <w:t>.</w:t>
            </w:r>
          </w:p>
          <w:p w14:paraId="0000009A">
            <w:pPr>
              <w:ind w:firstLine="284"/>
              <w:jc w:val="both"/>
              <w:rPr>
                <w:szCs w:val="28"/>
                <w:lang w:val="en-US" w:eastAsia="ru-RU"/>
              </w:rPr>
            </w:pPr>
            <w:r>
              <w:rPr>
                <w:szCs w:val="28"/>
              </w:rPr>
              <w:t xml:space="preserve">Для доступа к членам структуры используется </w:t>
            </w:r>
            <w:r>
              <w:rPr>
                <w:i/>
                <w:szCs w:val="28"/>
              </w:rPr>
              <w:t>операция</w:t>
            </w:r>
            <w:r>
              <w:rPr>
                <w:szCs w:val="28"/>
              </w:rPr>
              <w:t xml:space="preserve"> </w:t>
            </w:r>
            <w:r>
              <w:rPr>
                <w:i/>
                <w:szCs w:val="28"/>
              </w:rPr>
              <w:t>принадлежности</w:t>
            </w:r>
            <w:r>
              <w:rPr>
                <w:szCs w:val="28"/>
              </w:rPr>
              <w:t xml:space="preserve"> “</w:t>
            </w:r>
            <w:r>
              <w:rPr>
                <w:szCs w:val="28"/>
                <w:lang w:val="en-US"/>
              </w:rPr>
              <w:t> </w:t>
            </w:r>
            <w:r>
              <w:rPr>
                <w:b/>
                <w:sz w:val="32"/>
                <w:szCs w:val="28"/>
              </w:rPr>
              <w:t>.</w:t>
            </w:r>
            <w:r>
              <w:rPr>
                <w:szCs w:val="28"/>
                <w:lang w:val="en-US"/>
              </w:rPr>
              <w:t> </w:t>
            </w:r>
            <w:r>
              <w:rPr>
                <w:szCs w:val="28"/>
              </w:rPr>
              <w:t xml:space="preserve">” </w:t>
            </w:r>
            <w:r>
              <w:rPr>
                <w:szCs w:val="28"/>
                <w:lang w:val="en-US"/>
              </w:rPr>
              <w:t>(</w:t>
            </w:r>
            <w:r>
              <w:rPr>
                <w:szCs w:val="28"/>
              </w:rPr>
              <w:t>точка</w:t>
            </w:r>
            <w:r>
              <w:rPr>
                <w:szCs w:val="28"/>
                <w:lang w:val="en-US"/>
              </w:rPr>
              <w:t xml:space="preserve">):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a[i].lastName</w:t>
            </w:r>
            <w:r>
              <w:rPr>
                <w:b/>
                <w:sz w:val="24"/>
                <w:szCs w:val="24"/>
                <w:lang w:val="en-US" w:eastAsia="ru-RU"/>
              </w:rPr>
              <w:t xml:space="preserve">,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a[i].position</w:t>
            </w:r>
            <w:r>
              <w:rPr>
                <w:b/>
                <w:sz w:val="24"/>
                <w:szCs w:val="24"/>
                <w:lang w:val="en-US" w:eastAsia="ru-RU"/>
              </w:rPr>
              <w:t xml:space="preserve">,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a[i].year</w:t>
            </w:r>
            <w:r>
              <w:rPr>
                <w:szCs w:val="28"/>
                <w:lang w:val="en-US" w:eastAsia="ru-RU"/>
              </w:rPr>
              <w:t>.</w:t>
            </w:r>
          </w:p>
          <w:p w14:paraId="0000009B">
            <w:pPr>
              <w:ind w:left="284"/>
              <w:rPr>
                <w:rFonts w:ascii="Consolas" w:cs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</w:pPr>
          </w:p>
          <w:p w14:paraId="0000009C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#include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>&lt;iostream&gt;</w:t>
            </w:r>
          </w:p>
          <w:p w14:paraId="0000009D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using</w:t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namespace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std;</w:t>
            </w:r>
          </w:p>
          <w:p w14:paraId="0000009E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</w:p>
          <w:p w14:paraId="0000009F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struct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2b91af"/>
                <w:sz w:val="24"/>
                <w:szCs w:val="19"/>
                <w:highlight w:val="white"/>
                <w:lang w:val="en-US" w:eastAsia="ru-RU"/>
              </w:rPr>
              <w:t>Worker</w:t>
            </w:r>
          </w:p>
          <w:p w14:paraId="000000A0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{</w:t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char</w:t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lastName[30];</w:t>
            </w:r>
          </w:p>
          <w:p w14:paraId="000000A1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char</w:t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position[30];</w:t>
            </w:r>
          </w:p>
          <w:p w14:paraId="000000A2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year;</w:t>
            </w:r>
          </w:p>
          <w:p w14:paraId="000000A3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};</w:t>
            </w:r>
          </w:p>
          <w:p w14:paraId="000000A4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</w:p>
          <w:p w14:paraId="000000A5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main()</w:t>
            </w:r>
          </w:p>
          <w:p w14:paraId="000000A6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{</w:t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  <w:t>setlocale(</w:t>
            </w:r>
            <w:r>
              <w:rPr>
                <w:rFonts w:ascii="Consolas" w:cs="Consolas" w:hAnsi="Consolas"/>
                <w:b/>
                <w:color w:val="6f008a"/>
                <w:sz w:val="24"/>
                <w:szCs w:val="19"/>
                <w:highlight w:val="white"/>
                <w:lang w:val="en-US" w:eastAsia="ru-RU"/>
              </w:rPr>
              <w:t>LC_ALL</w:t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,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>"Russian"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);</w:t>
            </w:r>
          </w:p>
          <w:p w14:paraId="000000A7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const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size = 3; </w:t>
            </w:r>
          </w:p>
          <w:p w14:paraId="000000A8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const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currentYear = 2017;</w:t>
            </w:r>
          </w:p>
          <w:p w14:paraId="000000A9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i, b, counter = 0;     </w:t>
            </w:r>
          </w:p>
          <w:p w14:paraId="000000AA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2b91af"/>
                <w:sz w:val="24"/>
                <w:szCs w:val="19"/>
                <w:highlight w:val="white"/>
                <w:lang w:val="en-US" w:eastAsia="ru-RU"/>
              </w:rPr>
              <w:t>Worker</w:t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a[size];</w:t>
            </w:r>
          </w:p>
          <w:p w14:paraId="000000AB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for</w:t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(i = 0; i &lt; size; i++)</w:t>
            </w:r>
          </w:p>
          <w:p w14:paraId="000000AC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>{</w:t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19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19"/>
                <w:highlight w:val="white"/>
                <w:lang w:eastAsia="ru-RU"/>
              </w:rPr>
              <w:t>"Введите фамилию 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19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 xml:space="preserve"> i + 1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19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19"/>
                <w:highlight w:val="white"/>
                <w:lang w:eastAsia="ru-RU"/>
              </w:rPr>
              <w:t>"-ого работника 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19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 xml:space="preserve"> endl;</w:t>
            </w:r>
          </w:p>
          <w:p w14:paraId="000000AD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cin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19"/>
                <w:highlight w:val="white"/>
                <w:lang w:val="en-US" w:eastAsia="ru-RU"/>
              </w:rPr>
              <w:t>&gt;&gt;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a[i].lastName;    </w:t>
            </w:r>
          </w:p>
          <w:p w14:paraId="000000AE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19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endl</w:t>
            </w:r>
            <w:r>
              <w:rPr>
                <w:rFonts w:ascii="Consolas" w:cs="Consolas" w:hAnsi="Consolas"/>
                <w:b/>
                <w:color w:val="008080"/>
                <w:sz w:val="24"/>
                <w:szCs w:val="19"/>
                <w:highlight w:val="white"/>
                <w:lang w:val="en-US" w:eastAsia="ru-RU"/>
              </w:rPr>
              <w:t xml:space="preserve"> 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>"</w:t>
            </w:r>
            <w:r>
              <w:rPr>
                <w:rFonts w:ascii="Consolas" w:cs="Consolas" w:hAnsi="Consolas"/>
                <w:b/>
                <w:color w:val="a31515"/>
                <w:sz w:val="24"/>
                <w:szCs w:val="19"/>
                <w:highlight w:val="white"/>
                <w:lang w:eastAsia="ru-RU"/>
              </w:rPr>
              <w:t>Должность</w:t>
            </w:r>
            <w:r>
              <w:rPr>
                <w:rFonts w:ascii="Consolas" w:cs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>: 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;    </w:t>
            </w:r>
          </w:p>
          <w:p w14:paraId="000000AF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  <w:t>cin</w:t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19"/>
                <w:highlight w:val="white"/>
                <w:lang w:eastAsia="ru-RU"/>
              </w:rPr>
              <w:t>&gt;&gt;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a</w:t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>[</w:t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i</w:t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>].</w:t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position</w:t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>;</w:t>
            </w:r>
          </w:p>
          <w:p w14:paraId="000000B0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ab/>
              <w:t>cout</w:t>
            </w:r>
            <w:r>
              <w:rPr>
                <w:rFonts w:ascii="Consolas" w:cs="Consolas" w:hAnsi="Consolas"/>
                <w:b/>
                <w:color w:val="008080"/>
                <w:sz w:val="24"/>
                <w:szCs w:val="19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endl</w:t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19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19"/>
                <w:highlight w:val="white"/>
                <w:lang w:eastAsia="ru-RU"/>
              </w:rPr>
              <w:t>"Год поступления на работу: 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 xml:space="preserve">;  </w:t>
            </w:r>
          </w:p>
          <w:p w14:paraId="000000B1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cin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19"/>
                <w:highlight w:val="white"/>
                <w:lang w:val="en-US" w:eastAsia="ru-RU"/>
              </w:rPr>
              <w:t>&gt;&gt;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a[i].year;    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</w:p>
          <w:p w14:paraId="000000B2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  <w:t>}</w:t>
            </w:r>
          </w:p>
          <w:p w14:paraId="000000B3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19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endl</w:t>
            </w:r>
            <w:r>
              <w:rPr>
                <w:rFonts w:ascii="Consolas" w:cs="Consolas" w:hAnsi="Consolas"/>
                <w:b/>
                <w:color w:val="008080"/>
                <w:sz w:val="24"/>
                <w:szCs w:val="19"/>
                <w:highlight w:val="white"/>
                <w:lang w:val="en-US" w:eastAsia="ru-RU"/>
              </w:rPr>
              <w:t xml:space="preserve"> 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>"</w:t>
            </w:r>
            <w:r>
              <w:rPr>
                <w:rFonts w:ascii="Consolas" w:cs="Consolas" w:hAnsi="Consolas"/>
                <w:b/>
                <w:color w:val="a31515"/>
                <w:sz w:val="24"/>
                <w:szCs w:val="19"/>
                <w:highlight w:val="white"/>
                <w:lang w:eastAsia="ru-RU"/>
              </w:rPr>
              <w:t>Введите</w:t>
            </w:r>
            <w:r>
              <w:rPr>
                <w:rFonts w:ascii="Consolas" w:cs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19"/>
                <w:highlight w:val="white"/>
                <w:lang w:eastAsia="ru-RU"/>
              </w:rPr>
              <w:t>стаж</w:t>
            </w:r>
            <w:r>
              <w:rPr>
                <w:rFonts w:ascii="Consolas" w:cs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19"/>
                <w:highlight w:val="white"/>
                <w:lang w:eastAsia="ru-RU"/>
              </w:rPr>
              <w:t>работы</w:t>
            </w:r>
            <w:r>
              <w:rPr>
                <w:rFonts w:ascii="Consolas" w:cs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 xml:space="preserve"> 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; </w:t>
            </w:r>
          </w:p>
          <w:p w14:paraId="000000B4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  <w:t xml:space="preserve">cin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19"/>
                <w:highlight w:val="white"/>
                <w:lang w:val="en-US" w:eastAsia="ru-RU"/>
              </w:rPr>
              <w:t>&gt;&gt;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b;     </w:t>
            </w:r>
          </w:p>
          <w:p w14:paraId="000000B5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19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endl;</w:t>
            </w:r>
          </w:p>
          <w:p w14:paraId="000000B6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for</w:t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(i = 0; i &lt; size; i++)</w:t>
            </w:r>
          </w:p>
          <w:p w14:paraId="000000B7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  <w:t>{</w:t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if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(b &lt; currentYear - a[i].year)</w:t>
            </w:r>
          </w:p>
          <w:p w14:paraId="000000B8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  <w:t>{</w:t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19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a[i].lastName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19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>" 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;      </w:t>
            </w:r>
          </w:p>
          <w:p w14:paraId="000000B9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  <w:t>counter++;</w:t>
            </w:r>
          </w:p>
          <w:p w14:paraId="000000BA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  <w:t>}</w:t>
            </w:r>
          </w:p>
          <w:p w14:paraId="000000BB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else</w:t>
            </w:r>
          </w:p>
          <w:p w14:paraId="000000BC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if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(i == size-1 &amp;&amp; counter &gt; 0)</w:t>
            </w:r>
          </w:p>
          <w:p w14:paraId="000000BD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19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19"/>
                <w:highlight w:val="white"/>
                <w:lang w:eastAsia="ru-RU"/>
              </w:rPr>
              <w:t>"Работников с более высоким стажем нет."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>;</w:t>
            </w:r>
          </w:p>
          <w:p w14:paraId="000000BE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ab/>
              <w:t>}</w:t>
            </w:r>
          </w:p>
          <w:p w14:paraId="000000BF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19"/>
                <w:highlight w:val="white"/>
                <w:lang w:eastAsia="ru-RU"/>
              </w:rPr>
              <w:t>return</w:t>
            </w: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 xml:space="preserve"> 0;</w:t>
            </w:r>
          </w:p>
          <w:p w14:paraId="000000C0">
            <w:pPr>
              <w:ind w:left="284"/>
              <w:rPr>
                <w:b/>
                <w:color w:val="000000"/>
                <w:szCs w:val="28"/>
                <w:shd w:val="clear" w:color="auto" w:fill="ffffff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>}</w:t>
            </w:r>
          </w:p>
          <w:p w14:paraId="000000C1">
            <w:pPr>
              <w:ind w:firstLine="567"/>
              <w:jc w:val="both"/>
              <w:rPr>
                <w:b/>
                <w:color w:val="000000"/>
                <w:szCs w:val="28"/>
                <w:shd w:val="clear" w:color="auto" w:fill="ffffff"/>
                <w:lang w:val="en-US"/>
              </w:rPr>
            </w:pPr>
          </w:p>
        </w:tc>
      </w:tr>
      <w:tr>
        <w:trPr/>
        <w:tc>
          <w:tcPr>
            <w:cnfStyle w:val="001000010000"/>
            <w:tcW w:w="3402" w:type="dxa"/>
            <w:gridSpan w:val="2"/>
            <w:tcBorders>
              <w:top w:val="single" w:color="auto" w:sz="12" w:space="0"/>
              <w:bottom w:val="single" w:color="auto" w:sz="12" w:space="0"/>
            </w:tcBorders>
          </w:tcPr>
          <w:p w14:paraId="000000C2">
            <w:pPr>
              <w:spacing w:before="120"/>
              <w:ind w:firstLine="284"/>
              <w:jc w:val="both"/>
              <w:rPr>
                <w:rFonts w:eastAsia="Times New Roman"/>
                <w:color w:val="000000"/>
                <w:spacing w:val="-1"/>
                <w:szCs w:val="28"/>
              </w:rPr>
            </w:pPr>
            <w:r>
              <w:rPr>
                <w:rFonts w:eastAsia="Times New Roman"/>
                <w:color w:val="000000"/>
                <w:spacing w:val="-1"/>
                <w:szCs w:val="28"/>
              </w:rPr>
              <w:t xml:space="preserve">2. В правой части приведен пример программы, в которой используется </w:t>
            </w:r>
            <w:r>
              <w:rPr>
                <w:rFonts w:eastAsia="Times New Roman"/>
                <w:i/>
                <w:color w:val="000000"/>
                <w:spacing w:val="-1"/>
                <w:szCs w:val="28"/>
              </w:rPr>
              <w:t>указатель на структуру</w:t>
            </w:r>
            <w:r>
              <w:rPr>
                <w:rFonts w:eastAsia="Times New Roman"/>
                <w:color w:val="000000"/>
                <w:spacing w:val="-1"/>
                <w:szCs w:val="28"/>
              </w:rPr>
              <w:t>.</w:t>
            </w:r>
          </w:p>
          <w:p w14:paraId="000000C3">
            <w:pPr>
              <w:ind w:firstLine="284"/>
              <w:jc w:val="both"/>
              <w:rPr>
                <w:rFonts w:eastAsia="Times New Roman"/>
                <w:color w:val="000000"/>
                <w:spacing w:val="-1"/>
                <w:szCs w:val="28"/>
              </w:rPr>
            </w:pPr>
            <w:r>
              <w:rPr>
                <w:rFonts w:eastAsia="Times New Roman"/>
                <w:color w:val="000000"/>
                <w:spacing w:val="-1"/>
                <w:szCs w:val="28"/>
              </w:rPr>
              <w:t xml:space="preserve">Выполнить программу, меняя скорость вывода информации. </w:t>
            </w:r>
          </w:p>
          <w:p w14:paraId="000000C4">
            <w:pPr>
              <w:ind w:firstLine="284"/>
              <w:jc w:val="both"/>
              <w:rPr>
                <w:rFonts w:eastAsia="Times New Roman"/>
                <w:color w:val="000000"/>
                <w:spacing w:val="-1"/>
                <w:szCs w:val="28"/>
              </w:rPr>
            </w:pPr>
            <w:r>
              <w:rPr>
                <w:rFonts w:eastAsia="Times New Roman"/>
                <w:color w:val="000000"/>
                <w:spacing w:val="-1"/>
                <w:szCs w:val="28"/>
              </w:rPr>
              <w:t>Написать пояснения к программе.</w:t>
            </w:r>
          </w:p>
        </w:tc>
        <w:tc>
          <w:tcPr>
            <w:cnfStyle w:val="000000010000"/>
            <w:tcW w:w="11844" w:type="dxa"/>
            <w:tcBorders>
              <w:top w:val="single" w:color="auto" w:sz="12" w:space="0"/>
              <w:bottom w:val="single" w:color="auto" w:sz="12" w:space="0"/>
            </w:tcBorders>
          </w:tcPr>
          <w:p w14:paraId="000000C5">
            <w:pPr>
              <w:spacing w:before="120"/>
              <w:ind w:firstLine="284"/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При обращении к структуре с помощью указателя используется </w:t>
            </w:r>
            <w:r>
              <w:rPr>
                <w:i/>
                <w:szCs w:val="28"/>
              </w:rPr>
              <w:t>операция косвенной адресации</w:t>
            </w:r>
            <w:r>
              <w:rPr>
                <w:szCs w:val="28"/>
              </w:rPr>
              <w:t xml:space="preserve"> </w:t>
            </w:r>
            <w:r>
              <w:rPr>
                <w:b/>
                <w:i/>
                <w:szCs w:val="28"/>
                <w:lang w:val="en-US"/>
              </w:rPr>
              <w:t> </w:t>
            </w:r>
            <w:r>
              <w:rPr>
                <w:b/>
                <w:sz w:val="32"/>
                <w:szCs w:val="28"/>
              </w:rPr>
              <w:t>-&gt;</w:t>
            </w:r>
            <w:r>
              <w:rPr>
                <w:szCs w:val="28"/>
              </w:rPr>
              <w:t xml:space="preserve"> (стрелка).</w:t>
            </w:r>
          </w:p>
          <w:p w14:paraId="000000C6">
            <w:pPr>
              <w:ind w:firstLine="284"/>
              <w:jc w:val="both"/>
              <w:rPr>
                <w:rFonts w:eastAsia="Times New Roman"/>
                <w:color w:val="000000"/>
                <w:spacing w:val="-1"/>
                <w:szCs w:val="28"/>
              </w:rPr>
            </w:pPr>
            <w:r>
              <w:rPr>
                <w:rFonts w:eastAsia="Times New Roman"/>
                <w:color w:val="000000"/>
                <w:spacing w:val="-1"/>
                <w:szCs w:val="28"/>
              </w:rPr>
              <w:t xml:space="preserve">Программа осуществляет отображение на экране программного таймера пользователя. Скорость работы таймера можно регулировать, изменяя макроопределение </w:t>
            </w:r>
            <w:r>
              <w:rPr>
                <w:rFonts w:ascii="Consolas" w:cs="Consolas" w:hAnsi="Consolas"/>
                <w:b/>
                <w:color w:val="6f008a"/>
                <w:sz w:val="24"/>
                <w:szCs w:val="24"/>
                <w:highlight w:val="white"/>
                <w:lang w:val="en-US" w:eastAsia="ru-RU"/>
              </w:rPr>
              <w:t>DELAY</w:t>
            </w:r>
            <w:r>
              <w:rPr>
                <w:rFonts w:eastAsia="Times New Roman"/>
                <w:color w:val="000000"/>
                <w:spacing w:val="-1"/>
                <w:szCs w:val="28"/>
              </w:rPr>
              <w:t>.</w:t>
            </w:r>
          </w:p>
          <w:p w14:paraId="000000C7">
            <w:pPr>
              <w:ind w:firstLine="284"/>
              <w:jc w:val="both"/>
              <w:rPr>
                <w:rFonts w:eastAsia="Times New Roman"/>
                <w:color w:val="000000"/>
                <w:spacing w:val="-1"/>
                <w:szCs w:val="28"/>
              </w:rPr>
            </w:pPr>
          </w:p>
          <w:p w14:paraId="000000C8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0"/>
                <w:highlight w:val="white"/>
                <w:lang w:eastAsia="ru-RU"/>
              </w:rPr>
              <w:t>#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0"/>
                <w:highlight w:val="white"/>
                <w:lang w:val="en-US" w:eastAsia="ru-RU"/>
              </w:rPr>
              <w:t>include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0"/>
                <w:highlight w:val="white"/>
                <w:lang w:eastAsia="ru-RU"/>
              </w:rPr>
              <w:t>&lt;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0"/>
                <w:highlight w:val="white"/>
                <w:lang w:val="en-US" w:eastAsia="ru-RU"/>
              </w:rPr>
              <w:t>conio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0"/>
                <w:highlight w:val="white"/>
                <w:lang w:eastAsia="ru-RU"/>
              </w:rPr>
              <w:t>.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0"/>
                <w:highlight w:val="white"/>
                <w:lang w:val="en-US" w:eastAsia="ru-RU"/>
              </w:rPr>
              <w:t>h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0"/>
                <w:highlight w:val="white"/>
                <w:lang w:eastAsia="ru-RU"/>
              </w:rPr>
              <w:t>&gt;</w:t>
            </w:r>
          </w:p>
          <w:p w14:paraId="000000C9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0"/>
                <w:highlight w:val="white"/>
                <w:lang w:val="en-US" w:eastAsia="ru-RU"/>
              </w:rPr>
              <w:t>#include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0"/>
                <w:highlight w:val="white"/>
                <w:lang w:val="en-US" w:eastAsia="ru-RU"/>
              </w:rPr>
              <w:t>&lt;iostream&gt;</w:t>
            </w:r>
          </w:p>
          <w:p w14:paraId="000000CA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0"/>
                <w:highlight w:val="white"/>
                <w:lang w:val="en-US" w:eastAsia="ru-RU"/>
              </w:rPr>
              <w:t>using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0"/>
                <w:highlight w:val="white"/>
                <w:lang w:val="en-US" w:eastAsia="ru-RU"/>
              </w:rPr>
              <w:t>namespace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 xml:space="preserve"> std;</w:t>
            </w:r>
          </w:p>
          <w:p w14:paraId="000000CB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0"/>
                <w:highlight w:val="white"/>
                <w:lang w:val="en-US" w:eastAsia="ru-RU"/>
              </w:rPr>
              <w:t>#define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6f008a"/>
                <w:sz w:val="24"/>
                <w:szCs w:val="20"/>
                <w:highlight w:val="white"/>
                <w:lang w:val="en-US" w:eastAsia="ru-RU"/>
              </w:rPr>
              <w:t>DELAY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 xml:space="preserve"> 12800</w:t>
            </w:r>
          </w:p>
          <w:p w14:paraId="000000CC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0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 xml:space="preserve"> update(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0"/>
                <w:highlight w:val="white"/>
                <w:lang w:val="en-US" w:eastAsia="ru-RU"/>
              </w:rPr>
              <w:t>struct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0"/>
                <w:highlight w:val="white"/>
                <w:lang w:val="en-US" w:eastAsia="ru-RU"/>
              </w:rPr>
              <w:t>MyTime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 xml:space="preserve"> *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0"/>
                <w:highlight w:val="white"/>
                <w:lang w:val="en-US" w:eastAsia="ru-RU"/>
              </w:rPr>
              <w:t>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>);</w:t>
            </w:r>
          </w:p>
          <w:p w14:paraId="000000CD">
            <w:pPr>
              <w:spacing w:after="120"/>
              <w:ind w:left="284"/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0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 xml:space="preserve"> display(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0"/>
                <w:highlight w:val="white"/>
                <w:lang w:val="en-US" w:eastAsia="ru-RU"/>
              </w:rPr>
              <w:t>struct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0"/>
                <w:highlight w:val="white"/>
                <w:lang w:val="en-US" w:eastAsia="ru-RU"/>
              </w:rPr>
              <w:t>MyTime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 xml:space="preserve"> *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0"/>
                <w:highlight w:val="white"/>
                <w:lang w:val="en-US" w:eastAsia="ru-RU"/>
              </w:rPr>
              <w:t>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>);</w:t>
            </w:r>
          </w:p>
          <w:p w14:paraId="000000CE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0"/>
                <w:highlight w:val="white"/>
                <w:lang w:val="en-US" w:eastAsia="ru-RU"/>
              </w:rPr>
              <w:t>struct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0"/>
                <w:highlight w:val="white"/>
                <w:lang w:val="en-US" w:eastAsia="ru-RU"/>
              </w:rPr>
              <w:t>MyTime</w:t>
            </w:r>
          </w:p>
          <w:p w14:paraId="000000CF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>{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0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 xml:space="preserve"> hours;</w:t>
            </w:r>
          </w:p>
          <w:p w14:paraId="000000D0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0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 xml:space="preserve"> minutes;</w:t>
            </w:r>
          </w:p>
          <w:p w14:paraId="000000D1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0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 xml:space="preserve"> seconds;</w:t>
            </w:r>
          </w:p>
          <w:p w14:paraId="000000D2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>}</w:t>
            </w:r>
          </w:p>
          <w:p w14:paraId="000000D3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</w:pPr>
          </w:p>
          <w:p w14:paraId="000000D4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0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 xml:space="preserve"> main(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0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>)</w:t>
            </w:r>
          </w:p>
          <w:p w14:paraId="000000D5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>{</w:t>
            </w:r>
          </w:p>
          <w:p w14:paraId="000000D6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0"/>
                <w:highlight w:val="white"/>
                <w:lang w:val="en-US" w:eastAsia="ru-RU"/>
              </w:rPr>
              <w:t>struct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0"/>
                <w:highlight w:val="white"/>
                <w:lang w:val="en-US" w:eastAsia="ru-RU"/>
              </w:rPr>
              <w:t>MyTime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 xml:space="preserve"> St;</w:t>
            </w:r>
          </w:p>
          <w:p w14:paraId="000000D7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ab/>
              <w:t xml:space="preserve">St.hours = 0; </w:t>
            </w:r>
          </w:p>
          <w:p w14:paraId="000000D8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ab/>
              <w:t xml:space="preserve">St.minutes = 0;  </w:t>
            </w:r>
          </w:p>
          <w:p w14:paraId="000000D9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ab/>
              <w:t>St.seconds = 0;</w:t>
            </w:r>
          </w:p>
          <w:p w14:paraId="000000DA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0"/>
                <w:highlight w:val="white"/>
                <w:lang w:val="en-US" w:eastAsia="ru-RU"/>
              </w:rPr>
              <w:t>for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 xml:space="preserve"> (; ;)</w:t>
            </w:r>
          </w:p>
          <w:p w14:paraId="000000DB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ab/>
              <w:t>{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ab/>
              <w:t xml:space="preserve">update(&amp;St);   </w:t>
            </w:r>
          </w:p>
          <w:p w14:paraId="000000DC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ab/>
              <w:t>display(&amp;St);</w:t>
            </w:r>
          </w:p>
          <w:p w14:paraId="000000DD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0"/>
                <w:highlight w:val="white"/>
                <w:lang w:val="en-US" w:eastAsia="ru-RU"/>
              </w:rPr>
              <w:t>if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 xml:space="preserve"> (_kbhit())    </w:t>
            </w:r>
          </w:p>
          <w:p w14:paraId="000000DE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0"/>
                <w:highlight w:val="white"/>
                <w:lang w:val="en-US" w:eastAsia="ru-RU"/>
              </w:rPr>
              <w:t>return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 xml:space="preserve"> 0;</w:t>
            </w:r>
          </w:p>
          <w:p w14:paraId="000000DF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ab/>
              <w:t>}</w:t>
            </w:r>
          </w:p>
          <w:p w14:paraId="000000E0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>}</w:t>
            </w:r>
          </w:p>
          <w:p w14:paraId="000000E1">
            <w:pPr>
              <w:ind w:left="284"/>
              <w:rPr>
                <w:rFonts w:ascii="Consolas" w:cs="Consolas" w:hAnsi="Consolas"/>
                <w:b/>
                <w:color w:val="0000ff"/>
                <w:sz w:val="14"/>
                <w:szCs w:val="20"/>
                <w:highlight w:val="white"/>
                <w:lang w:val="en-US" w:eastAsia="ru-RU"/>
              </w:rPr>
            </w:pPr>
          </w:p>
          <w:p w14:paraId="000000E2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0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 xml:space="preserve"> update(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0"/>
                <w:highlight w:val="white"/>
                <w:lang w:val="en-US" w:eastAsia="ru-RU"/>
              </w:rPr>
              <w:t>struct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0"/>
                <w:highlight w:val="white"/>
                <w:lang w:val="en-US" w:eastAsia="ru-RU"/>
              </w:rPr>
              <w:t>MyTime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 xml:space="preserve"> *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0"/>
                <w:highlight w:val="white"/>
                <w:lang w:val="en-US" w:eastAsia="ru-RU"/>
              </w:rPr>
              <w:t>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>)</w:t>
            </w:r>
          </w:p>
          <w:p w14:paraId="000000E3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>{</w:t>
            </w:r>
          </w:p>
          <w:p w14:paraId="000000E4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ab/>
              <w:t xml:space="preserve"> 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0"/>
                <w:highlight w:val="white"/>
                <w:lang w:val="en-US" w:eastAsia="ru-RU"/>
              </w:rPr>
              <w:t>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>-&gt;seconds++;</w:t>
            </w:r>
          </w:p>
          <w:p w14:paraId="000000E5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ab/>
              <w:t xml:space="preserve"> 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0"/>
                <w:highlight w:val="white"/>
                <w:lang w:val="en-US" w:eastAsia="ru-RU"/>
              </w:rPr>
              <w:t>if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 xml:space="preserve"> (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0"/>
                <w:highlight w:val="white"/>
                <w:lang w:val="en-US" w:eastAsia="ru-RU"/>
              </w:rPr>
              <w:t>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>-&gt;seconds == 60)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ab/>
              <w:t xml:space="preserve">{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0"/>
                <w:highlight w:val="white"/>
                <w:lang w:val="en-US" w:eastAsia="ru-RU"/>
              </w:rPr>
              <w:t>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 xml:space="preserve">-&gt;seconds = 0;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0"/>
                <w:highlight w:val="white"/>
                <w:lang w:val="en-US" w:eastAsia="ru-RU"/>
              </w:rPr>
              <w:t>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>-&gt;minutes++; }</w:t>
            </w:r>
          </w:p>
          <w:p w14:paraId="000000E6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ab/>
              <w:t xml:space="preserve"> 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0"/>
                <w:highlight w:val="white"/>
                <w:lang w:val="en-US" w:eastAsia="ru-RU"/>
              </w:rPr>
              <w:t>if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 xml:space="preserve"> (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0"/>
                <w:highlight w:val="white"/>
                <w:lang w:val="en-US" w:eastAsia="ru-RU"/>
              </w:rPr>
              <w:t>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>-&gt;minutes == 60)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ab/>
              <w:t xml:space="preserve">{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0"/>
                <w:highlight w:val="white"/>
                <w:lang w:val="en-US" w:eastAsia="ru-RU"/>
              </w:rPr>
              <w:t>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 xml:space="preserve">-&gt;minutes = 0;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0"/>
                <w:highlight w:val="white"/>
                <w:lang w:val="en-US" w:eastAsia="ru-RU"/>
              </w:rPr>
              <w:t>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>-&gt;hours++; }</w:t>
            </w:r>
          </w:p>
          <w:p w14:paraId="000000E7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ab/>
              <w:t xml:space="preserve"> 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0"/>
                <w:highlight w:val="white"/>
                <w:lang w:val="en-US" w:eastAsia="ru-RU"/>
              </w:rPr>
              <w:t>if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 xml:space="preserve"> (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0"/>
                <w:highlight w:val="white"/>
                <w:lang w:val="en-US" w:eastAsia="ru-RU"/>
              </w:rPr>
              <w:t>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 xml:space="preserve">-&gt;hours == 24) 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ab/>
            </w:r>
          </w:p>
          <w:p w14:paraId="000000E8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0"/>
                <w:highlight w:val="white"/>
                <w:lang w:val="en-US" w:eastAsia="ru-RU"/>
              </w:rPr>
              <w:t xml:space="preserve">         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0"/>
                <w:highlight w:val="white"/>
                <w:lang w:val="en-US" w:eastAsia="ru-RU"/>
              </w:rPr>
              <w:t>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>-&gt;hours = 0;</w:t>
            </w:r>
          </w:p>
          <w:p w14:paraId="000000E9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ab/>
              <w:t xml:space="preserve"> 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0"/>
                <w:highlight w:val="white"/>
                <w:lang w:val="en-US" w:eastAsia="ru-RU"/>
              </w:rPr>
              <w:t>for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 xml:space="preserve"> 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0"/>
                <w:highlight w:val="white"/>
                <w:lang w:val="en-US" w:eastAsia="ru-RU"/>
              </w:rPr>
              <w:t>long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0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 xml:space="preserve"> i = 1; i &lt; </w:t>
            </w:r>
            <w:r>
              <w:rPr>
                <w:rFonts w:ascii="Consolas" w:cs="Consolas" w:hAnsi="Consolas"/>
                <w:b/>
                <w:color w:val="6f008a"/>
                <w:sz w:val="24"/>
                <w:szCs w:val="20"/>
                <w:highlight w:val="white"/>
                <w:lang w:val="en-US" w:eastAsia="ru-RU"/>
              </w:rPr>
              <w:t>DELAY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>; ++i);</w:t>
            </w:r>
          </w:p>
          <w:p w14:paraId="000000EA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>}</w:t>
            </w:r>
          </w:p>
          <w:p w14:paraId="000000EB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</w:pPr>
          </w:p>
          <w:p w14:paraId="000000EC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0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 xml:space="preserve"> display(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0"/>
                <w:highlight w:val="white"/>
                <w:lang w:val="en-US" w:eastAsia="ru-RU"/>
              </w:rPr>
              <w:t>struct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0"/>
                <w:highlight w:val="white"/>
                <w:lang w:val="en-US" w:eastAsia="ru-RU"/>
              </w:rPr>
              <w:t>MyTime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 xml:space="preserve"> *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0"/>
                <w:highlight w:val="white"/>
                <w:lang w:val="en-US" w:eastAsia="ru-RU"/>
              </w:rPr>
              <w:t>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>)</w:t>
            </w:r>
          </w:p>
          <w:p w14:paraId="000000ED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>{</w:t>
            </w:r>
          </w:p>
          <w:p w14:paraId="000000EE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 xml:space="preserve">      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0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0"/>
                <w:highlight w:val="white"/>
                <w:lang w:val="en-US" w:eastAsia="ru-RU"/>
              </w:rPr>
              <w:t>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 xml:space="preserve">-&gt;hours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0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0"/>
                <w:highlight w:val="white"/>
                <w:lang w:val="en-US" w:eastAsia="ru-RU"/>
              </w:rPr>
              <w:t>'.'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0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0"/>
                <w:highlight w:val="white"/>
                <w:lang w:val="en-US" w:eastAsia="ru-RU"/>
              </w:rPr>
              <w:t>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 xml:space="preserve">-&gt;minutes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0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0"/>
                <w:highlight w:val="white"/>
                <w:lang w:val="en-US" w:eastAsia="ru-RU"/>
              </w:rPr>
              <w:t>'.'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0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0"/>
                <w:highlight w:val="white"/>
                <w:lang w:val="en-US" w:eastAsia="ru-RU"/>
              </w:rPr>
              <w:t>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eastAsia="ru-RU"/>
              </w:rPr>
              <w:t>-&gt;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>seconds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0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val="en-US" w:eastAsia="ru-RU"/>
              </w:rPr>
              <w:t>endl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eastAsia="ru-RU"/>
              </w:rPr>
              <w:t>;</w:t>
            </w:r>
          </w:p>
          <w:p w14:paraId="000000EF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eastAsia="ru-RU"/>
              </w:rPr>
              <w:t>}</w:t>
            </w:r>
          </w:p>
          <w:p w14:paraId="000000F0">
            <w:pPr>
              <w:ind w:left="284"/>
              <w:rPr>
                <w:rFonts w:ascii="Consolas" w:cs="Consolas" w:hAnsi="Consolas"/>
                <w:b/>
                <w:color w:val="000000"/>
                <w:sz w:val="24"/>
                <w:szCs w:val="20"/>
                <w:highlight w:val="white"/>
                <w:lang w:eastAsia="ru-RU"/>
              </w:rPr>
            </w:pPr>
          </w:p>
          <w:p w14:paraId="000000F1">
            <w:pPr>
              <w:ind w:firstLine="284"/>
              <w:jc w:val="both"/>
              <w:rPr>
                <w:color w:val="000000"/>
                <w:spacing w:val="-1"/>
                <w:szCs w:val="28"/>
              </w:rPr>
            </w:pPr>
            <w:r>
              <w:rPr>
                <w:rFonts w:eastAsia="Times New Roman"/>
                <w:color w:val="000000"/>
                <w:spacing w:val="-1"/>
                <w:szCs w:val="28"/>
              </w:rPr>
              <w:t xml:space="preserve">Функция </w:t>
            </w:r>
            <w:r>
              <w:rPr>
                <w:b/>
                <w:color w:val="000000"/>
                <w:sz w:val="24"/>
                <w:szCs w:val="24"/>
                <w:highlight w:val="white"/>
                <w:lang w:eastAsia="ru-RU"/>
              </w:rPr>
              <w:t>_</w:t>
            </w:r>
            <w:r>
              <w:rPr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kbhit</w:t>
            </w:r>
            <w:r>
              <w:rPr>
                <w:b/>
                <w:color w:val="000000"/>
                <w:sz w:val="24"/>
                <w:szCs w:val="24"/>
                <w:highlight w:val="white"/>
                <w:lang w:eastAsia="ru-RU"/>
              </w:rPr>
              <w:t>()</w:t>
            </w:r>
            <w:r>
              <w:rPr>
                <w:rFonts w:ascii="Consolas" w:cs="Consolas" w:hAnsi="Consolas"/>
                <w:color w:val="000000"/>
                <w:sz w:val="20"/>
                <w:szCs w:val="20"/>
                <w:lang w:eastAsia="ru-RU"/>
              </w:rPr>
              <w:t xml:space="preserve"> </w:t>
            </w:r>
            <w:r>
              <w:rPr>
                <w:color w:val="000000"/>
                <w:spacing w:val="-1"/>
                <w:szCs w:val="28"/>
              </w:rPr>
              <w:t>возвращает истину, если нажата какая-либо клавиша на клавиатуре. В противном случае возвращается 0.</w:t>
            </w:r>
          </w:p>
          <w:p w14:paraId="000000F2">
            <w:pPr>
              <w:ind w:firstLine="284"/>
              <w:jc w:val="both"/>
              <w:rPr>
                <w:color w:val="000000"/>
                <w:szCs w:val="28"/>
              </w:rPr>
            </w:pPr>
          </w:p>
        </w:tc>
      </w:tr>
      <w:tr>
        <w:trPr/>
        <w:tc>
          <w:tcPr>
            <w:cnfStyle w:val="001000100000"/>
            <w:tcW w:w="3402" w:type="dxa"/>
            <w:gridSpan w:val="2"/>
            <w:tcBorders>
              <w:top w:val="single" w:color="auto" w:sz="12" w:space="0"/>
              <w:bottom w:val="single" w:color="auto" w:sz="12" w:space="0"/>
            </w:tcBorders>
          </w:tcPr>
          <w:p w14:paraId="000000F3">
            <w:pPr>
              <w:spacing w:before="120"/>
              <w:ind w:firstLine="284"/>
              <w:jc w:val="both"/>
              <w:rPr>
                <w:rFonts w:eastAsia="Times New Roman"/>
                <w:color w:val="000000"/>
                <w:spacing w:val="-1"/>
                <w:szCs w:val="28"/>
              </w:rPr>
            </w:pPr>
            <w:r>
              <w:rPr>
                <w:rFonts w:eastAsia="Times New Roman"/>
                <w:color w:val="000000"/>
                <w:spacing w:val="-1"/>
                <w:szCs w:val="28"/>
              </w:rPr>
              <w:t>3. В правой части приведен пример программы, которая осуществляет работу с данными, организованными в виде структуры, содержащей информацию о студентах: №,</w:t>
            </w:r>
            <w:r>
              <w:rPr>
                <w:b/>
                <w:color w:val="008000"/>
                <w:szCs w:val="28"/>
                <w:lang w:eastAsia="ru-RU"/>
              </w:rPr>
              <w:t xml:space="preserve"> </w:t>
            </w:r>
            <w:r>
              <w:rPr>
                <w:rFonts w:eastAsia="Times New Roman"/>
                <w:color w:val="000000"/>
                <w:spacing w:val="-1"/>
                <w:szCs w:val="28"/>
              </w:rPr>
              <w:t>Фамилия, Год рождения, Факультет.</w:t>
            </w:r>
          </w:p>
          <w:p w14:paraId="000000F4">
            <w:pPr>
              <w:ind w:firstLine="284"/>
              <w:jc w:val="both"/>
              <w:rPr>
                <w:rFonts w:eastAsia="Times New Roman"/>
                <w:color w:val="000000"/>
                <w:spacing w:val="-1"/>
                <w:szCs w:val="28"/>
              </w:rPr>
            </w:pPr>
            <w:r>
              <w:rPr>
                <w:rFonts w:eastAsia="Times New Roman"/>
                <w:color w:val="000000"/>
                <w:spacing w:val="-1"/>
                <w:szCs w:val="28"/>
              </w:rPr>
              <w:t>Проанализировать работу главной функции и функций, входящих в программу.</w:t>
            </w:r>
          </w:p>
          <w:p w14:paraId="000000F5">
            <w:pPr>
              <w:ind w:firstLine="284"/>
              <w:jc w:val="both"/>
              <w:rPr>
                <w:rFonts w:eastAsia="Times New Roman"/>
                <w:color w:val="000000"/>
                <w:spacing w:val="-1"/>
                <w:szCs w:val="28"/>
              </w:rPr>
            </w:pPr>
            <w:r>
              <w:rPr>
                <w:rFonts w:eastAsia="Times New Roman"/>
                <w:color w:val="000000"/>
                <w:spacing w:val="-1"/>
                <w:szCs w:val="28"/>
              </w:rPr>
              <w:t>Добавить операторы выдачи сообщений об ошибках при вводе данных неправильного типа.</w:t>
            </w:r>
            <w:r>
              <w:rPr>
                <w:b/>
                <w:color w:val="008000"/>
                <w:szCs w:val="28"/>
                <w:lang w:eastAsia="ru-RU"/>
              </w:rPr>
              <w:t xml:space="preserve">  </w:t>
            </w:r>
          </w:p>
        </w:tc>
        <w:tc>
          <w:tcPr>
            <w:cnfStyle w:val="000000100000"/>
            <w:tcW w:w="11844" w:type="dxa"/>
            <w:tcBorders>
              <w:top w:val="single" w:color="auto" w:sz="12" w:space="0"/>
              <w:bottom w:val="single" w:color="auto" w:sz="12" w:space="0"/>
            </w:tcBorders>
          </w:tcPr>
          <w:p w14:paraId="000000F6"/>
          <w:p w14:paraId="000000F7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#include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"stdafx.h"</w:t>
            </w:r>
          </w:p>
          <w:p w14:paraId="000000F8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#include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&lt;iostream&gt;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                   </w:t>
            </w:r>
          </w:p>
          <w:p w14:paraId="000000F9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# define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6f008a"/>
                <w:sz w:val="24"/>
                <w:szCs w:val="24"/>
                <w:highlight w:val="white"/>
                <w:lang w:val="en-US" w:eastAsia="ru-RU"/>
              </w:rPr>
              <w:t>str_len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30                               </w:t>
            </w:r>
          </w:p>
          <w:p w14:paraId="000000FA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# define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6f008a"/>
                <w:sz w:val="24"/>
                <w:szCs w:val="24"/>
                <w:highlight w:val="white"/>
                <w:lang w:val="en-US" w:eastAsia="ru-RU"/>
              </w:rPr>
              <w:t>size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30  </w:t>
            </w:r>
          </w:p>
          <w:p w14:paraId="000000FB">
            <w:pPr>
              <w:spacing w:after="120"/>
              <w:ind w:left="709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using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namespace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std;</w:t>
            </w:r>
          </w:p>
          <w:p w14:paraId="000000FC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enter_new();</w:t>
            </w:r>
          </w:p>
          <w:p w14:paraId="000000FD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del();</w:t>
            </w:r>
          </w:p>
          <w:p w14:paraId="000000FE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change();</w:t>
            </w:r>
          </w:p>
          <w:p w14:paraId="000000FF">
            <w:pPr>
              <w:spacing w:after="120"/>
              <w:ind w:left="709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out();</w:t>
            </w:r>
          </w:p>
          <w:p w14:paraId="00000100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struct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Student</w:t>
            </w:r>
          </w:p>
          <w:p w14:paraId="00000101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{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char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name[</w:t>
            </w:r>
            <w:r>
              <w:rPr>
                <w:rFonts w:ascii="Consolas" w:cs="Consolas" w:hAnsi="Consolas"/>
                <w:b/>
                <w:color w:val="6f008a"/>
                <w:sz w:val="24"/>
                <w:szCs w:val="24"/>
                <w:highlight w:val="white"/>
                <w:lang w:val="en-US" w:eastAsia="ru-RU"/>
              </w:rPr>
              <w:t>str_len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];</w:t>
            </w:r>
          </w:p>
          <w:p w14:paraId="00000102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year_of_birth;</w:t>
            </w:r>
          </w:p>
          <w:p w14:paraId="00000103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char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department[5];</w:t>
            </w:r>
          </w:p>
          <w:p w14:paraId="00000104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};</w:t>
            </w:r>
          </w:p>
          <w:p w14:paraId="00000105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struct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Student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list_of_student[</w:t>
            </w:r>
            <w:r>
              <w:rPr>
                <w:rFonts w:ascii="Consolas" w:cs="Consolas" w:hAnsi="Consolas"/>
                <w:b/>
                <w:color w:val="6f008a"/>
                <w:sz w:val="24"/>
                <w:szCs w:val="24"/>
                <w:highlight w:val="white"/>
                <w:lang w:val="en-US" w:eastAsia="ru-RU"/>
              </w:rPr>
              <w:t>size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];</w:t>
            </w:r>
          </w:p>
          <w:p w14:paraId="00000106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struct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Student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bad;</w:t>
            </w:r>
          </w:p>
          <w:p w14:paraId="00000107">
            <w:pPr>
              <w:spacing w:after="120"/>
              <w:ind w:left="709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current_size = 0;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choice;</w:t>
            </w:r>
          </w:p>
          <w:p w14:paraId="00000108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main()</w:t>
            </w:r>
          </w:p>
          <w:p w14:paraId="00000109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{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>setlocale(</w:t>
            </w:r>
            <w:r>
              <w:rPr>
                <w:rFonts w:ascii="Consolas" w:cs="Consolas" w:hAnsi="Consolas"/>
                <w:b/>
                <w:color w:val="6f008a"/>
                <w:sz w:val="24"/>
                <w:szCs w:val="24"/>
                <w:highlight w:val="white"/>
                <w:lang w:val="en-US" w:eastAsia="ru-RU"/>
              </w:rPr>
              <w:t>LC_CTYPE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,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"Russian"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);</w:t>
            </w:r>
          </w:p>
          <w:p w14:paraId="0000010A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"Введите:"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endl;</w:t>
            </w:r>
          </w:p>
          <w:p w14:paraId="0000010B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"1-для удаления записи"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endl;</w:t>
            </w:r>
          </w:p>
          <w:p w14:paraId="0000010C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"2-для ввода новой записи"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endl;</w:t>
            </w:r>
          </w:p>
          <w:p w14:paraId="0000010D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"3-для изменения записи"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endl;</w:t>
            </w:r>
          </w:p>
          <w:p w14:paraId="0000010E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"4-для вывода записи(ей)"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endl;</w:t>
            </w:r>
          </w:p>
          <w:p w14:paraId="0000010F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"5-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для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выхода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endl;</w:t>
            </w:r>
          </w:p>
          <w:p w14:paraId="00000110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cin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&gt;&gt;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choice;</w:t>
            </w:r>
          </w:p>
          <w:p w14:paraId="00000111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do</w:t>
            </w:r>
          </w:p>
          <w:p w14:paraId="00000112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>{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switch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(choice)</w:t>
            </w:r>
          </w:p>
          <w:p w14:paraId="00000113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>{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case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1:  del();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break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00000114">
            <w:pPr>
              <w:ind w:left="1416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case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2:  enter_new(); 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break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00000115">
            <w:pPr>
              <w:ind w:left="1416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case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3:  change(); 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break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00000116">
            <w:pPr>
              <w:ind w:left="1416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case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4:  out();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break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00000117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>}</w:t>
            </w:r>
          </w:p>
          <w:p w14:paraId="00000118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}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while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(choice != 5);</w:t>
            </w:r>
          </w:p>
          <w:p w14:paraId="00000119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}</w:t>
            </w:r>
          </w:p>
          <w:p w14:paraId="0000011A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enter_new()</w:t>
            </w:r>
          </w:p>
          <w:p w14:paraId="0000011B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{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"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Ввод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информации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endl;</w:t>
            </w:r>
          </w:p>
          <w:p w14:paraId="0000011C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(current_size &lt; </w:t>
            </w:r>
            <w:r>
              <w:rPr>
                <w:rFonts w:ascii="Consolas" w:cs="Consolas" w:hAnsi="Consolas"/>
                <w:b/>
                <w:color w:val="6f008a"/>
                <w:sz w:val="24"/>
                <w:szCs w:val="24"/>
                <w:highlight w:val="white"/>
                <w:lang w:val="en-US" w:eastAsia="ru-RU"/>
              </w:rPr>
              <w:t>size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)</w:t>
            </w:r>
          </w:p>
          <w:p w14:paraId="0000011D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>{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"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Строка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номер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 xml:space="preserve"> 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0000011E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current_size + 1;</w:t>
            </w:r>
          </w:p>
          <w:p w14:paraId="0000011F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endl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"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Фамилия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 xml:space="preserve"> 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endl;</w:t>
            </w:r>
          </w:p>
          <w:p w14:paraId="00000120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cin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&gt;&gt;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list_of_student[current_size].name;</w:t>
            </w:r>
          </w:p>
          <w:p w14:paraId="00000121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"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Год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рождения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 xml:space="preserve"> 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endl;</w:t>
            </w:r>
          </w:p>
          <w:p w14:paraId="00000122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cin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&gt;&gt;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list_of_student[current_size].year_of_birth;</w:t>
            </w:r>
          </w:p>
          <w:p w14:paraId="00000123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"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Факультет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 xml:space="preserve"> 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endl;</w:t>
            </w:r>
          </w:p>
          <w:p w14:paraId="00000124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cin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&gt;&gt;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list_of_student[current_size].department;</w:t>
            </w:r>
          </w:p>
          <w:p w14:paraId="00000125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>current_size++;</w:t>
            </w:r>
          </w:p>
          <w:p w14:paraId="00000126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  <w:t>}</w:t>
            </w:r>
          </w:p>
          <w:p w14:paraId="00000127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eastAsia="ru-RU"/>
              </w:rPr>
              <w:t>else</w:t>
            </w:r>
          </w:p>
          <w:p w14:paraId="00000128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"Введено максимальное кол-во строк"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>;</w:t>
            </w:r>
          </w:p>
          <w:p w14:paraId="00000129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"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Что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дальше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?"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endl;</w:t>
            </w:r>
          </w:p>
          <w:p w14:paraId="0000012A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cin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&gt;&gt;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choice;</w:t>
            </w:r>
          </w:p>
          <w:p w14:paraId="0000012B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>}</w:t>
            </w:r>
          </w:p>
          <w:p w14:paraId="0000012C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del()</w:t>
            </w:r>
          </w:p>
          <w:p w14:paraId="0000012D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>{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d;</w:t>
            </w:r>
          </w:p>
          <w:p w14:paraId="0000012E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"\nНомер строки, которую надо удалить (для удаления всех строк нажать 99)"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endl; 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cin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&gt;&gt;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>;</w:t>
            </w:r>
          </w:p>
          <w:p w14:paraId="0000012F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(d != 99)</w:t>
            </w:r>
          </w:p>
          <w:p w14:paraId="00000130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>{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for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de1 = (d - 1); de1 &lt; current_size; de1++)</w:t>
            </w:r>
          </w:p>
          <w:p w14:paraId="00000131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list_of_student[de1]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=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list_of_student[de1 + 1];</w:t>
            </w:r>
          </w:p>
          <w:p w14:paraId="00000132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>current_size = current_size - 1;</w:t>
            </w:r>
          </w:p>
          <w:p w14:paraId="00000133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>}</w:t>
            </w:r>
          </w:p>
          <w:p w14:paraId="00000134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(d == 99)</w:t>
            </w:r>
          </w:p>
          <w:p w14:paraId="00000135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for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i = 0; i &lt; </w:t>
            </w:r>
            <w:r>
              <w:rPr>
                <w:rFonts w:ascii="Consolas" w:cs="Consolas" w:hAnsi="Consolas"/>
                <w:b/>
                <w:color w:val="6f008a"/>
                <w:sz w:val="24"/>
                <w:szCs w:val="24"/>
                <w:highlight w:val="white"/>
                <w:lang w:val="en-US" w:eastAsia="ru-RU"/>
              </w:rPr>
              <w:t>size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 i++)</w:t>
            </w:r>
          </w:p>
          <w:p w14:paraId="00000136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list_of_student[i]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=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bad;</w:t>
            </w:r>
          </w:p>
          <w:p w14:paraId="00000137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"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Что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дальше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?"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endl;</w:t>
            </w:r>
          </w:p>
          <w:p w14:paraId="00000138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cin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&gt;&gt;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choice;</w:t>
            </w:r>
          </w:p>
          <w:p w14:paraId="00000139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}</w:t>
            </w:r>
          </w:p>
          <w:p w14:paraId="0000013A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change()</w:t>
            </w:r>
          </w:p>
          <w:p w14:paraId="0000013B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{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n, per;</w:t>
            </w:r>
          </w:p>
          <w:p w14:paraId="0000013C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"\nВведите номер строки"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endl;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cin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&gt;&gt;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n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>;</w:t>
            </w:r>
          </w:p>
          <w:p w14:paraId="0000013D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do</w:t>
            </w:r>
          </w:p>
          <w:p w14:paraId="0000013E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  <w:t>{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cout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"Введите: 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endl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>;</w:t>
            </w:r>
          </w:p>
          <w:p w14:paraId="0000013F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"1-для изменения фамилии"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endl;</w:t>
            </w:r>
          </w:p>
          <w:p w14:paraId="00000140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"2-для изменения года рождения"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endl;</w:t>
            </w:r>
          </w:p>
          <w:p w14:paraId="00000141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"3-для изменения факультета"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endl;</w:t>
            </w:r>
          </w:p>
          <w:p w14:paraId="00000142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"4-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конец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\n"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00000143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cin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&gt;&gt;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per;</w:t>
            </w:r>
          </w:p>
          <w:p w14:paraId="00000144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switch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(per)</w:t>
            </w:r>
          </w:p>
          <w:p w14:paraId="00000145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>{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case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1: 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"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Новая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фамилия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; </w:t>
            </w:r>
          </w:p>
          <w:p w14:paraId="00000146">
            <w:pPr>
              <w:ind w:left="1416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 xml:space="preserve">                  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cin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&gt;&gt;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list_of_student[n - 1].name;  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break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00000147">
            <w:pPr>
              <w:ind w:left="1416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case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2: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cout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"Новый год рождения"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; </w:t>
            </w:r>
          </w:p>
          <w:p w14:paraId="00000148">
            <w:pPr>
              <w:ind w:left="1416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eastAsia="ru-RU"/>
              </w:rPr>
              <w:t xml:space="preserve">                  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cin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&gt;&gt;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list_of_student[n - 1].year_of_birth;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break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00000149">
            <w:pPr>
              <w:ind w:left="1416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case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3: 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"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Новый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факультет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 xml:space="preserve"> 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; </w:t>
            </w:r>
          </w:p>
          <w:p w14:paraId="0000014A">
            <w:pPr>
              <w:ind w:left="1416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 xml:space="preserve">                  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cin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&gt;&gt;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list_of_student[n - 1].department;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break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0000014B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>}</w:t>
            </w:r>
          </w:p>
          <w:p w14:paraId="0000014C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}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while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(per != 4);</w:t>
            </w:r>
          </w:p>
          <w:p w14:paraId="0000014D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"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Что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дальше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?"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endl;</w:t>
            </w:r>
          </w:p>
          <w:p w14:paraId="0000014E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cin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&gt;&gt;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choice;</w:t>
            </w:r>
          </w:p>
          <w:p w14:paraId="0000014F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}</w:t>
            </w:r>
          </w:p>
          <w:p w14:paraId="00000150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out()</w:t>
            </w:r>
          </w:p>
          <w:p w14:paraId="00000151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{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sw, n;</w:t>
            </w:r>
          </w:p>
          <w:p w14:paraId="00000152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"1-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вывод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 xml:space="preserve"> 1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строки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endl;</w:t>
            </w:r>
          </w:p>
          <w:p w14:paraId="00000153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"2-вывод всех строк"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endl;</w:t>
            </w:r>
          </w:p>
          <w:p w14:paraId="00000154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  <w:t xml:space="preserve">cin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&gt;&gt;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sw;</w:t>
            </w:r>
          </w:p>
          <w:p w14:paraId="00000155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eastAsia="ru-RU"/>
              </w:rPr>
              <w:t>if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(sw == 1)</w:t>
            </w:r>
          </w:p>
          <w:p w14:paraId="00000156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  <w:t>{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"Номер выводимой строки 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endl;   cin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&gt;&gt;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n;  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endl;</w:t>
            </w:r>
          </w:p>
          <w:p w14:paraId="00000157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"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Фамилия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 xml:space="preserve"> 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00000158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list_of_student[n - 1].name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endl;</w:t>
            </w:r>
          </w:p>
          <w:p w14:paraId="00000159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"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Год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рождения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 xml:space="preserve"> 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0000015A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list_of_student[n - 1].year_of_birth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endl;</w:t>
            </w:r>
          </w:p>
          <w:p w14:paraId="0000015B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"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Факультет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 xml:space="preserve"> 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0000015C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list_of_student[n - 1].department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endl;</w:t>
            </w:r>
          </w:p>
          <w:p w14:paraId="0000015D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>}</w:t>
            </w:r>
          </w:p>
          <w:p w14:paraId="0000015E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(sw == 2)</w:t>
            </w:r>
          </w:p>
          <w:p w14:paraId="0000015F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>{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for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i = 0; i &lt; current_size; i++)</w:t>
            </w:r>
          </w:p>
          <w:p w14:paraId="00000160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>{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"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Фамилия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 xml:space="preserve"> 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00000161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list_of_student[i].name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endl;</w:t>
            </w:r>
          </w:p>
          <w:p w14:paraId="00000162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"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Год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рождения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 xml:space="preserve"> 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00000163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list_of_student[i].year_of_birth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endl;</w:t>
            </w:r>
          </w:p>
          <w:p w14:paraId="00000164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"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Факультет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 xml:space="preserve"> 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00000165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list_of_student[i].department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endl;</w:t>
            </w:r>
          </w:p>
          <w:p w14:paraId="00000166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>}</w:t>
            </w:r>
          </w:p>
          <w:p w14:paraId="00000167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>}</w:t>
            </w:r>
          </w:p>
          <w:p w14:paraId="00000168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"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Что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дальше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?"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endl; </w:t>
            </w:r>
          </w:p>
          <w:p w14:paraId="00000169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cin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&gt;&gt;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choice;</w:t>
            </w:r>
          </w:p>
          <w:p w14:paraId="0000016A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}</w:t>
            </w:r>
          </w:p>
        </w:tc>
      </w:tr>
      <w:tr>
        <w:trPr/>
        <w:tc>
          <w:tcPr>
            <w:cnfStyle w:val="001000010000"/>
            <w:tcW w:w="3261" w:type="dxa"/>
            <w:tcBorders>
              <w:top w:val="single" w:color="auto" w:sz="12" w:space="0"/>
              <w:bottom w:val="single" w:color="auto" w:sz="12" w:space="0"/>
            </w:tcBorders>
          </w:tcPr>
          <w:p w14:paraId="0000016B">
            <w:pPr>
              <w:spacing w:before="120"/>
              <w:ind w:firstLine="284"/>
              <w:jc w:val="both"/>
              <w:rPr>
                <w:rFonts w:eastAsia="Times New Roman"/>
                <w:color w:val="000000"/>
                <w:spacing w:val="-1"/>
                <w:szCs w:val="28"/>
              </w:rPr>
            </w:pPr>
            <w:r>
              <w:rPr>
                <w:rFonts w:eastAsia="Times New Roman"/>
                <w:color w:val="000000"/>
                <w:spacing w:val="-1"/>
                <w:szCs w:val="28"/>
              </w:rPr>
              <w:t xml:space="preserve">4. Выполнить программму, приведенную в правой части, несколько раз с различными исходными данными. </w:t>
            </w:r>
          </w:p>
          <w:p w14:paraId="0000016C">
            <w:pPr>
              <w:ind w:firstLine="284"/>
              <w:jc w:val="both"/>
              <w:rPr>
                <w:rFonts w:eastAsia="Times New Roman"/>
                <w:color w:val="000000"/>
                <w:spacing w:val="-1"/>
                <w:szCs w:val="28"/>
              </w:rPr>
            </w:pPr>
            <w:r>
              <w:rPr>
                <w:rFonts w:eastAsia="Times New Roman"/>
                <w:color w:val="000000"/>
                <w:spacing w:val="-1"/>
                <w:szCs w:val="28"/>
              </w:rPr>
              <w:t xml:space="preserve">Убедиться, что данные, введенные с клавиатуры, записываются в файл с именем </w:t>
            </w:r>
            <w:r>
              <w:rPr>
                <w:rFonts w:eastAsia="Times New Roman"/>
                <w:b/>
                <w:sz w:val="26"/>
                <w:szCs w:val="26"/>
                <w:lang w:val="en-US" w:eastAsia="ru-RU"/>
              </w:rPr>
              <w:t>base</w:t>
            </w:r>
            <w:r>
              <w:rPr>
                <w:rFonts w:eastAsia="Times New Roman"/>
                <w:b/>
                <w:sz w:val="26"/>
                <w:szCs w:val="26"/>
                <w:lang w:eastAsia="ru-RU"/>
              </w:rPr>
              <w:t>.</w:t>
            </w:r>
            <w:r>
              <w:rPr>
                <w:rFonts w:eastAsia="Times New Roman"/>
                <w:b/>
                <w:sz w:val="26"/>
                <w:szCs w:val="26"/>
                <w:lang w:val="en-US" w:eastAsia="ru-RU"/>
              </w:rPr>
              <w:t>bin</w:t>
            </w:r>
            <w:r>
              <w:rPr>
                <w:rFonts w:eastAsia="Times New Roman"/>
                <w:color w:val="000000"/>
                <w:spacing w:val="-1"/>
                <w:szCs w:val="28"/>
              </w:rPr>
              <w:t>.</w:t>
            </w:r>
          </w:p>
          <w:p w14:paraId="0000016D">
            <w:pPr>
              <w:ind w:firstLine="284"/>
              <w:jc w:val="both"/>
              <w:rPr>
                <w:rFonts w:eastAsia="Times New Roman"/>
                <w:color w:val="000000"/>
                <w:spacing w:val="-1"/>
                <w:szCs w:val="28"/>
              </w:rPr>
            </w:pPr>
            <w:r>
              <w:rPr>
                <w:rFonts w:eastAsia="Times New Roman"/>
                <w:color w:val="000000"/>
                <w:spacing w:val="-1"/>
                <w:szCs w:val="28"/>
              </w:rPr>
              <w:t>Записать условие задачи и комментарии к программе.</w:t>
            </w:r>
          </w:p>
        </w:tc>
        <w:tc>
          <w:tcPr>
            <w:cnfStyle w:val="000000010000"/>
            <w:tcW w:w="11985" w:type="dxa"/>
            <w:gridSpan w:val="2"/>
            <w:tcBorders>
              <w:top w:val="single" w:color="auto" w:sz="12" w:space="0"/>
              <w:bottom w:val="single" w:color="auto" w:sz="12" w:space="0"/>
            </w:tcBorders>
          </w:tcPr>
          <w:p w14:paraId="0000016E">
            <w:pPr>
              <w:spacing w:before="120"/>
              <w:ind w:left="709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#include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&lt;iostream&gt;</w:t>
            </w:r>
          </w:p>
          <w:p w14:paraId="0000016F">
            <w:pPr>
              <w:spacing w:after="120"/>
              <w:ind w:left="709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using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namespace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std;</w:t>
            </w:r>
          </w:p>
          <w:p w14:paraId="00000170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input(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size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);</w:t>
            </w:r>
          </w:p>
          <w:p w14:paraId="00000171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output();</w:t>
            </w:r>
          </w:p>
          <w:p w14:paraId="00000172">
            <w:pPr>
              <w:spacing w:after="120"/>
              <w:ind w:left="709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find(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char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lastName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[]);</w:t>
            </w:r>
          </w:p>
          <w:p w14:paraId="00000173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typedef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struct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Students</w:t>
            </w:r>
          </w:p>
          <w:p w14:paraId="00000174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{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char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fio[16];</w:t>
            </w:r>
          </w:p>
          <w:p w14:paraId="00000175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char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group[3];</w:t>
            </w:r>
          </w:p>
          <w:p w14:paraId="00000176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} 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STUD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00000177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number; 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FILE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*f; 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errno_t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err;</w:t>
            </w:r>
          </w:p>
          <w:p w14:paraId="00000178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</w:p>
          <w:p w14:paraId="00000179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main()</w:t>
            </w:r>
          </w:p>
          <w:p w14:paraId="0000017A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{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>setlocale(</w:t>
            </w:r>
            <w:r>
              <w:rPr>
                <w:rFonts w:ascii="Consolas" w:cs="Consolas" w:hAnsi="Consolas"/>
                <w:b/>
                <w:color w:val="6f008a"/>
                <w:sz w:val="24"/>
                <w:szCs w:val="24"/>
                <w:highlight w:val="white"/>
                <w:lang w:val="en-US" w:eastAsia="ru-RU"/>
              </w:rPr>
              <w:t>LC_ALL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,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"Russian"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);</w:t>
            </w:r>
          </w:p>
          <w:p w14:paraId="0000017B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choice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;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char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fio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>[16];</w:t>
            </w:r>
          </w:p>
          <w:p w14:paraId="0000017C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do</w:t>
            </w:r>
          </w:p>
          <w:p w14:paraId="0000017D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  <w:t xml:space="preserve">{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"\n1.Ввод данных с клавиатуры и запись в файл\n"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>;</w:t>
            </w:r>
          </w:p>
          <w:p w14:paraId="0000017E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"2.Вывод данных из файла\n"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>;</w:t>
            </w:r>
          </w:p>
          <w:p w14:paraId="0000017F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"3.Поиск по фамилии\n"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>;</w:t>
            </w:r>
          </w:p>
          <w:p w14:paraId="00000180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"0.Выход из программы\n\n"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>;</w:t>
            </w:r>
          </w:p>
          <w:p w14:paraId="00000181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"Введите номер операции: 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>;</w:t>
            </w:r>
          </w:p>
          <w:p w14:paraId="00000182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  <w:t xml:space="preserve">cin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&gt;&gt;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choice;</w:t>
            </w:r>
          </w:p>
          <w:p w14:paraId="00000183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eastAsia="ru-RU"/>
              </w:rPr>
              <w:t>switch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(choice)</w:t>
            </w:r>
          </w:p>
          <w:p w14:paraId="00000184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  <w:t>{</w:t>
            </w:r>
          </w:p>
          <w:p w14:paraId="00000185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eastAsia="ru-RU"/>
              </w:rPr>
              <w:t>case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1: 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"Введите количество студентов: 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>;</w:t>
            </w:r>
          </w:p>
          <w:p w14:paraId="00000186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  <w:t xml:space="preserve">  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cin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&gt;&gt;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number;</w:t>
            </w:r>
          </w:p>
          <w:p w14:paraId="00000187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   input(number); 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break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00000188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case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2: output();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break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00000189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case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3: {  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"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Введите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фамилию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: 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0000018A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      cin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&gt;&gt;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fio;</w:t>
            </w:r>
          </w:p>
          <w:p w14:paraId="0000018B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      find(fio);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break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0000018C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         }</w:t>
            </w:r>
          </w:p>
          <w:p w14:paraId="0000018D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case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0: exit(0); 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break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0000018E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>}</w:t>
            </w:r>
          </w:p>
          <w:p w14:paraId="0000018F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}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while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(choice != 0);</w:t>
            </w:r>
          </w:p>
          <w:p w14:paraId="00000190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}</w:t>
            </w:r>
          </w:p>
          <w:p w14:paraId="00000191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</w:p>
          <w:p w14:paraId="00000192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input(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size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)</w:t>
            </w:r>
          </w:p>
          <w:p w14:paraId="00000193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{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STUD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buf = {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' '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,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' '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};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</w:p>
          <w:p w14:paraId="00000194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(!fopen_s(&amp;f,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"base.bin"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,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"ab"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)) </w:t>
            </w:r>
          </w:p>
          <w:p w14:paraId="00000195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 xml:space="preserve">    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{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for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p = 0; p &lt;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size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 p++)</w:t>
            </w:r>
          </w:p>
          <w:p w14:paraId="00000196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>{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"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Фамилия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: 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;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cin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&gt;&gt;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buf.fio;</w:t>
            </w:r>
          </w:p>
          <w:p w14:paraId="00000197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"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Группа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: 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;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cin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&gt;&gt;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buf.group;</w:t>
            </w:r>
          </w:p>
          <w:p w14:paraId="00000198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fwrite(&amp;buf,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sizeof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(buf), 1, f);</w:t>
            </w:r>
          </w:p>
          <w:p w14:paraId="00000199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>}</w:t>
            </w:r>
          </w:p>
          <w:p w14:paraId="0000019A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>fclose(f);</w:t>
            </w:r>
          </w:p>
          <w:p w14:paraId="0000019B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>}</w:t>
            </w:r>
          </w:p>
          <w:p w14:paraId="0000019C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else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{   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"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Ошибка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открытия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файла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0000019D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   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return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0000019E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     }</w:t>
            </w:r>
          </w:p>
          <w:p w14:paraId="0000019F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}</w:t>
            </w:r>
          </w:p>
          <w:p w14:paraId="000001A0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</w:p>
          <w:p w14:paraId="000001A1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b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output()</w:t>
            </w:r>
          </w:p>
          <w:p w14:paraId="000001A2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{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STUD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buf;</w:t>
            </w:r>
          </w:p>
          <w:p w14:paraId="000001A3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(!fopen_s(&amp;f,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"base.bin"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,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"rb"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)) </w:t>
            </w:r>
          </w:p>
          <w:p w14:paraId="000001A4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 xml:space="preserve">    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{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"\n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Фамилия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 xml:space="preserve">   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Группа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\n"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000001A5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fread(&amp;buf,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sizeof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(buf), 1, f);</w:t>
            </w:r>
          </w:p>
          <w:p w14:paraId="000001A6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while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(!feof(f))</w:t>
            </w:r>
          </w:p>
          <w:p w14:paraId="000001A7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{  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buf.fio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 xml:space="preserve">"\t    "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buf.group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endl;</w:t>
            </w:r>
          </w:p>
          <w:p w14:paraId="000001A8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   fread(&amp;buf,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sizeof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(buf), 1, f);</w:t>
            </w:r>
          </w:p>
          <w:p w14:paraId="000001A9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>}</w:t>
            </w:r>
          </w:p>
          <w:p w14:paraId="000001AA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endl;</w:t>
            </w:r>
          </w:p>
          <w:p w14:paraId="000001AB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>fclose(f);</w:t>
            </w:r>
          </w:p>
          <w:p w14:paraId="000001AC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>}</w:t>
            </w:r>
          </w:p>
          <w:p w14:paraId="000001AD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else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</w:p>
          <w:p w14:paraId="000001AE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    {     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"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Ошибка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открытия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файла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000001AF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return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000001B0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>}</w:t>
            </w:r>
          </w:p>
          <w:p w14:paraId="000001B1">
            <w:pPr>
              <w:jc w:val="both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    }</w:t>
            </w:r>
          </w:p>
          <w:p w14:paraId="000001B2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</w:pPr>
          </w:p>
          <w:p w14:paraId="000001B3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find(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char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lastName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[16])</w:t>
            </w:r>
          </w:p>
          <w:p w14:paraId="000001B4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{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bool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flag =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false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;  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STUD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buf;</w:t>
            </w:r>
          </w:p>
          <w:p w14:paraId="000001B5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(!fopen_s(&amp;f,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"base.bin"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,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"rb"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)) </w:t>
            </w:r>
          </w:p>
          <w:p w14:paraId="000001B6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 xml:space="preserve">    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{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while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(!feof(f))</w:t>
            </w:r>
          </w:p>
          <w:p w14:paraId="000001B7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{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fread(&amp;buf,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sizeof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(buf), 1, f);</w:t>
            </w:r>
          </w:p>
          <w:p w14:paraId="000001B8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(strcmp(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lastName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, buf.fio) == 0)  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val="en-US" w:eastAsia="ru-RU"/>
              </w:rPr>
              <w:t>//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eastAsia="ru-RU"/>
              </w:rPr>
              <w:t>сравнение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eastAsia="ru-RU"/>
              </w:rPr>
              <w:t>строк</w:t>
            </w:r>
          </w:p>
          <w:p w14:paraId="000001B9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{    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"\n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Фамилия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 xml:space="preserve">   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Группа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\n"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000001BA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     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buf.fio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"\t    "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buf.group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endl;</w:t>
            </w:r>
          </w:p>
          <w:p w14:paraId="000001BB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flag =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true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;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break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000001BC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>}</w:t>
            </w:r>
          </w:p>
          <w:p w14:paraId="000001BD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>}</w:t>
            </w:r>
          </w:p>
          <w:p w14:paraId="000001BE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>fclose(f);</w:t>
            </w:r>
          </w:p>
          <w:p w14:paraId="000001BF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eastAsia="ru-RU"/>
              </w:rPr>
              <w:t>if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(!flag) 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"Ничего не найдено\n"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>;</w:t>
            </w:r>
          </w:p>
          <w:p w14:paraId="000001C0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  <w:t>}</w:t>
            </w:r>
          </w:p>
          <w:p w14:paraId="000001C1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eastAsia="ru-RU"/>
              </w:rPr>
              <w:t>else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</w:p>
          <w:p w14:paraId="000001C2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    {     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"Ошибка открытия файла"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>;</w:t>
            </w:r>
          </w:p>
          <w:p w14:paraId="000001C3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return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000001C4">
            <w:pPr>
              <w:ind w:left="708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>}</w:t>
            </w:r>
          </w:p>
          <w:p w14:paraId="000001C5">
            <w:pPr>
              <w:ind w:left="708"/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}</w:t>
            </w:r>
          </w:p>
          <w:p w14:paraId="000001C6">
            <w:pPr>
              <w:ind w:left="708"/>
              <w:rPr>
                <w:rFonts w:eastAsia="Times New Roman"/>
                <w:color w:val="000000"/>
                <w:szCs w:val="28"/>
                <w:lang w:eastAsia="ru-RU"/>
              </w:rPr>
            </w:pPr>
          </w:p>
        </w:tc>
      </w:tr>
    </w:tbl>
    <w:p w14:paraId="000001C7">
      <w:pPr>
        <w:pStyle w:val="Heading7"/>
        <w:jc w:val="center"/>
        <w:rPr/>
      </w:pPr>
      <w:bookmarkStart w:id="3" w:name="_Toc4"/>
      <w:r>
        <w:rPr/>
        <w:t>Индивидуальные задания</w:t>
      </w:r>
      <w:bookmarkEnd w:id="3"/>
    </w:p>
    <w:p w14:paraId="000001C8">
      <w:pPr>
        <w:shd w:val="clear" w:color="auto" w:fill="ffffff"/>
        <w:ind w:firstLine="284"/>
        <w:jc w:val="both"/>
        <w:rPr>
          <w:rFonts w:eastAsia="Times New Roman"/>
          <w:bCs/>
          <w:color w:val="000000"/>
          <w:szCs w:val="28"/>
          <w:lang w:eastAsia="ru-RU"/>
        </w:rPr>
      </w:pPr>
      <w:r>
        <w:rPr>
          <w:color w:val="000000"/>
          <w:szCs w:val="28"/>
        </w:rPr>
        <w:t xml:space="preserve">5. В соответствии со своим вариантом разработать программу для данных, приведенных в таблице ниже.  </w:t>
      </w:r>
      <w:r>
        <w:rPr>
          <w:rFonts w:eastAsia="Times New Roman"/>
          <w:bCs/>
          <w:color w:val="000000"/>
          <w:szCs w:val="28"/>
          <w:lang w:eastAsia="ru-RU"/>
        </w:rPr>
        <w:t xml:space="preserve">Определить структурированный тип, разработать меню для работы с </w:t>
      </w:r>
      <w:r>
        <w:rPr>
          <w:rFonts w:eastAsia="Times New Roman"/>
          <w:b/>
          <w:bCs/>
          <w:i/>
          <w:color w:val="000000"/>
          <w:szCs w:val="28"/>
          <w:lang w:eastAsia="ru-RU"/>
        </w:rPr>
        <w:t>массивом структур</w:t>
      </w:r>
      <w:r>
        <w:rPr>
          <w:rFonts w:eastAsia="Times New Roman"/>
          <w:bCs/>
          <w:color w:val="000000"/>
          <w:szCs w:val="28"/>
          <w:lang w:eastAsia="ru-RU"/>
        </w:rPr>
        <w:t xml:space="preserve">. </w:t>
      </w:r>
    </w:p>
    <w:p w14:paraId="000001C9">
      <w:pPr>
        <w:shd w:val="clear" w:color="auto" w:fill="ffffff"/>
        <w:ind w:firstLine="284"/>
        <w:jc w:val="both"/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bCs/>
          <w:color w:val="000000"/>
          <w:szCs w:val="28"/>
          <w:lang w:eastAsia="ru-RU"/>
        </w:rPr>
        <w:t>В программу должны войти функции:</w:t>
      </w:r>
    </w:p>
    <w:p w14:paraId="000001CA">
      <w:pPr>
        <w:numPr>
          <w:ilvl w:val="0"/>
          <w:numId w:val="8"/>
        </w:numPr>
        <w:shd w:val="clear" w:color="auto" w:fill="ffffff"/>
        <w:spacing w:after="0"/>
        <w:ind w:left="568" w:firstLine="284"/>
        <w:jc w:val="both"/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bCs/>
          <w:color w:val="000000"/>
          <w:szCs w:val="28"/>
          <w:lang w:eastAsia="ru-RU"/>
        </w:rPr>
        <w:t>ввод элементов структуры с клавиатуры;</w:t>
      </w:r>
    </w:p>
    <w:p w14:paraId="000001CB">
      <w:pPr>
        <w:numPr>
          <w:ilvl w:val="0"/>
          <w:numId w:val="8"/>
        </w:numPr>
        <w:shd w:val="clear" w:color="auto" w:fill="ffffff"/>
        <w:spacing w:after="0"/>
        <w:ind w:left="568" w:firstLine="284"/>
        <w:jc w:val="both"/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bCs/>
          <w:color w:val="000000"/>
          <w:szCs w:val="28"/>
          <w:lang w:eastAsia="ru-RU"/>
        </w:rPr>
        <w:t>вывод элементов структуры в консольное окно;</w:t>
      </w:r>
    </w:p>
    <w:p w14:paraId="000001CC">
      <w:pPr>
        <w:numPr>
          <w:ilvl w:val="0"/>
          <w:numId w:val="8"/>
        </w:numPr>
        <w:shd w:val="clear" w:color="auto" w:fill="ffffff"/>
        <w:spacing w:after="0"/>
        <w:ind w:left="568" w:firstLine="284"/>
        <w:jc w:val="both"/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bCs/>
          <w:color w:val="000000"/>
          <w:szCs w:val="28"/>
          <w:lang w:eastAsia="ru-RU"/>
        </w:rPr>
        <w:t>удаление заданной структурированной переменной;</w:t>
      </w:r>
    </w:p>
    <w:p w14:paraId="000001CD">
      <w:pPr>
        <w:numPr>
          <w:ilvl w:val="0"/>
          <w:numId w:val="8"/>
        </w:numPr>
        <w:shd w:val="clear" w:color="auto" w:fill="ffffff"/>
        <w:spacing w:after="0"/>
        <w:ind w:left="568" w:firstLine="284"/>
        <w:jc w:val="both"/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bCs/>
          <w:color w:val="000000"/>
          <w:szCs w:val="28"/>
          <w:lang w:eastAsia="ru-RU"/>
        </w:rPr>
        <w:t>поиск информации;</w:t>
      </w:r>
    </w:p>
    <w:p w14:paraId="000001CE">
      <w:pPr>
        <w:numPr>
          <w:ilvl w:val="0"/>
          <w:numId w:val="8"/>
        </w:numPr>
        <w:shd w:val="clear" w:color="auto" w:fill="ffffff"/>
        <w:spacing w:after="0"/>
        <w:ind w:left="568" w:firstLine="284"/>
        <w:jc w:val="both"/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bCs/>
          <w:color w:val="000000"/>
          <w:szCs w:val="28"/>
          <w:lang w:eastAsia="ru-RU"/>
        </w:rPr>
        <w:t>запись информации в файл;</w:t>
      </w:r>
    </w:p>
    <w:p w14:paraId="000001CF">
      <w:pPr>
        <w:numPr>
          <w:ilvl w:val="0"/>
          <w:numId w:val="8"/>
        </w:numPr>
        <w:shd w:val="clear" w:color="auto" w:fill="ffffff"/>
        <w:spacing w:after="0"/>
        <w:ind w:left="568" w:firstLine="284"/>
        <w:jc w:val="both"/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bCs/>
          <w:color w:val="000000"/>
          <w:szCs w:val="28"/>
          <w:lang w:eastAsia="ru-RU"/>
        </w:rPr>
        <w:t>чтение данных из файла.</w:t>
      </w:r>
    </w:p>
    <w:p w14:paraId="000001D0">
      <w:pPr>
        <w:shd w:val="clear" w:color="auto" w:fill="ffffff"/>
        <w:jc w:val="both"/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b/>
          <w:bCs/>
          <w:color w:val="000000"/>
          <w:szCs w:val="28"/>
          <w:lang w:eastAsia="ru-RU"/>
        </w:rPr>
        <w:t> </w:t>
      </w:r>
    </w:p>
    <w:tbl>
      <w:tblPr>
        <w:tblW w:w="15003" w:type="dxa"/>
        <w:jc w:val="center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1404"/>
        <w:gridCol w:w="13599"/>
      </w:tblGrid>
      <w:tr>
        <w:trPr>
          <w:trHeight w:val="56"/>
          <w:tblHeader w:val="on"/>
          <w:jc w:val="center"/>
        </w:trPr>
        <w:tc>
          <w:tcPr>
            <w:cnfStyle w:val="101000000000"/>
            <w:tcW w:w="120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D1">
            <w:pPr>
              <w:spacing w:before="120"/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№ варианта</w:t>
            </w:r>
          </w:p>
        </w:tc>
        <w:tc>
          <w:tcPr>
            <w:cnfStyle w:val="100000000000"/>
            <w:tcW w:w="13794" w:type="dxa"/>
            <w:tcBorders>
              <w:top w:val="single" w:color="auto" w:sz="8" w:space="0"/>
              <w:left w:val="nil" w:sz="4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D2">
            <w:pPr>
              <w:spacing w:before="120" w:after="120"/>
              <w:ind w:firstLine="284"/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Условие задачи</w:t>
            </w:r>
          </w:p>
        </w:tc>
      </w:tr>
      <w:tr>
        <w:trPr>
          <w:jc w:val="center"/>
        </w:trPr>
        <w:tc>
          <w:tcPr>
            <w:cnfStyle w:val="001000100000"/>
            <w:tcW w:w="120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D3">
            <w:pPr>
              <w:spacing w:before="120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1</w:t>
            </w:r>
          </w:p>
        </w:tc>
        <w:tc>
          <w:tcPr>
            <w:cnfStyle w:val="000000100000"/>
            <w:tcW w:w="13794" w:type="dxa"/>
            <w:tcBorders>
              <w:top w:val="single" w:color="auto" w:sz="8" w:space="0"/>
              <w:left w:val="nil" w:sz="4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D4">
            <w:pPr>
              <w:spacing w:before="120"/>
              <w:ind w:firstLine="284"/>
              <w:jc w:val="both"/>
              <w:rPr>
                <w:rFonts w:eastAsia="Times New Roman"/>
                <w:color w:val="000000"/>
                <w:spacing w:val="4"/>
                <w:szCs w:val="28"/>
                <w:lang w:eastAsia="ru-RU"/>
              </w:rPr>
            </w:pPr>
            <w:r>
              <w:rPr>
                <w:rFonts w:eastAsia="Times New Roman"/>
                <w:b/>
                <w:bCs/>
                <w:color w:val="000000"/>
                <w:spacing w:val="4"/>
                <w:szCs w:val="28"/>
                <w:lang w:eastAsia="ru-RU"/>
              </w:rPr>
              <w:t>Горожанин.</w:t>
            </w:r>
            <w:r>
              <w:rPr>
                <w:rFonts w:eastAsia="Times New Roman"/>
                <w:color w:val="000000"/>
                <w:spacing w:val="4"/>
                <w:szCs w:val="28"/>
                <w:lang w:eastAsia="ru-RU"/>
              </w:rPr>
              <w:t> Ф.И.О., дата рождения, адрес, пол (м, ж). Реализовать выборку по году рождения. </w:t>
            </w:r>
          </w:p>
        </w:tc>
      </w:tr>
      <w:tr>
        <w:trPr>
          <w:jc w:val="center"/>
        </w:trPr>
        <w:tc>
          <w:tcPr>
            <w:cnfStyle w:val="001000010000"/>
            <w:tcW w:w="1209" w:type="dxa"/>
            <w:tcBorders>
              <w:top w:val="nil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D5">
            <w:pPr>
              <w:spacing w:before="120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2</w:t>
            </w:r>
          </w:p>
        </w:tc>
        <w:tc>
          <w:tcPr>
            <w:cnfStyle w:val="000000010000"/>
            <w:tcW w:w="13794" w:type="dxa"/>
            <w:tcBorders>
              <w:top w:val="nil" w:sz="4" w:space="0"/>
              <w:left w:val="nil" w:sz="4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D6">
            <w:pPr>
              <w:spacing w:before="120"/>
              <w:ind w:firstLine="284"/>
              <w:jc w:val="both"/>
              <w:rPr>
                <w:rFonts w:eastAsia="Times New Roman"/>
                <w:color w:val="000000"/>
                <w:spacing w:val="-4"/>
                <w:szCs w:val="28"/>
                <w:lang w:eastAsia="ru-RU"/>
              </w:rPr>
            </w:pPr>
            <w:r>
              <w:rPr>
                <w:rFonts w:eastAsia="Times New Roman"/>
                <w:b/>
                <w:bCs/>
                <w:color w:val="000000"/>
                <w:spacing w:val="-4"/>
                <w:szCs w:val="28"/>
                <w:lang w:eastAsia="ru-RU"/>
              </w:rPr>
              <w:t>Список клиентов гостиницы.</w:t>
            </w:r>
            <w:r>
              <w:rPr>
                <w:rFonts w:eastAsia="Times New Roman"/>
                <w:color w:val="000000"/>
                <w:spacing w:val="-4"/>
                <w:szCs w:val="28"/>
                <w:lang w:eastAsia="ru-RU"/>
              </w:rPr>
              <w:t xml:space="preserve"> Паспортные данные,  даты приезда и отъезда, номер, тип размещения (люкс, одноместный, двухместный, трехместный, апартаменты). Поиск гостя по фамилии. </w:t>
            </w:r>
          </w:p>
        </w:tc>
      </w:tr>
      <w:tr>
        <w:trPr>
          <w:jc w:val="center"/>
        </w:trPr>
        <w:tc>
          <w:tcPr>
            <w:cnfStyle w:val="001000100000"/>
            <w:tcW w:w="1209" w:type="dxa"/>
            <w:tcBorders>
              <w:top w:val="nil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D7">
            <w:pPr>
              <w:spacing w:before="120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3</w:t>
            </w:r>
          </w:p>
        </w:tc>
        <w:tc>
          <w:tcPr>
            <w:cnfStyle w:val="000000100000"/>
            <w:tcW w:w="13794" w:type="dxa"/>
            <w:tcBorders>
              <w:top w:val="nil" w:sz="4" w:space="0"/>
              <w:left w:val="nil" w:sz="4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D8">
            <w:pPr>
              <w:spacing w:before="120"/>
              <w:ind w:firstLine="284"/>
              <w:jc w:val="both"/>
              <w:rPr>
                <w:rFonts w:eastAsia="Times New Roman"/>
                <w:color w:val="000000"/>
                <w:szCs w:val="28"/>
                <w:lang w:val="en-US" w:eastAsia="ru-RU"/>
              </w:rPr>
            </w:pPr>
            <w:r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Клиенты банка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  <w:t>. Ф.И.О., тип счета (срочный, льготный и т. д.), номер счета, сумма на счете, дата последнего изменения. Выбор по номеру счета.</w:t>
            </w:r>
          </w:p>
        </w:tc>
      </w:tr>
      <w:tr>
        <w:trPr>
          <w:jc w:val="center"/>
        </w:trPr>
        <w:tc>
          <w:tcPr>
            <w:cnfStyle w:val="001000010000"/>
            <w:tcW w:w="1209" w:type="dxa"/>
            <w:tcBorders>
              <w:top w:val="nil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D9">
            <w:pPr>
              <w:spacing w:before="120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4</w:t>
            </w:r>
          </w:p>
        </w:tc>
        <w:tc>
          <w:tcPr>
            <w:cnfStyle w:val="000000010000"/>
            <w:tcW w:w="13794" w:type="dxa"/>
            <w:tcBorders>
              <w:top w:val="nil" w:sz="4" w:space="0"/>
              <w:left w:val="nil" w:sz="4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DA">
            <w:pPr>
              <w:spacing w:before="120"/>
              <w:ind w:firstLine="284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Личная библиотека.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  <w:t> Автор книги, название, издательство, раздел библиотеки (специальная литература, хобби, домашнее хозяйство, беллетристика и т. д.), происхождение (покупка, кража, подарок) и наличие книги в данный момент. Выбор книг по автору.</w:t>
            </w:r>
          </w:p>
        </w:tc>
      </w:tr>
      <w:tr>
        <w:trPr>
          <w:jc w:val="center"/>
        </w:trPr>
        <w:tc>
          <w:tcPr>
            <w:cnfStyle w:val="001000100000"/>
            <w:tcW w:w="1209" w:type="dxa"/>
            <w:tcBorders>
              <w:top w:val="nil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DB">
            <w:pPr>
              <w:spacing w:before="120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5</w:t>
            </w:r>
          </w:p>
        </w:tc>
        <w:tc>
          <w:tcPr>
            <w:cnfStyle w:val="000000100000"/>
            <w:tcW w:w="13794" w:type="dxa"/>
            <w:tcBorders>
              <w:top w:val="nil" w:sz="4" w:space="0"/>
              <w:left w:val="nil" w:sz="4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DC">
            <w:pPr>
              <w:spacing w:before="120"/>
              <w:ind w:firstLine="284"/>
              <w:jc w:val="both"/>
              <w:rPr>
                <w:rFonts w:eastAsia="Times New Roman"/>
                <w:color w:val="000000"/>
                <w:spacing w:val="4"/>
                <w:szCs w:val="28"/>
                <w:lang w:eastAsia="ru-RU"/>
              </w:rPr>
            </w:pPr>
            <w:r>
              <w:rPr>
                <w:rFonts w:eastAsia="Times New Roman"/>
                <w:b/>
                <w:bCs/>
                <w:color w:val="000000"/>
                <w:spacing w:val="4"/>
                <w:szCs w:val="28"/>
                <w:lang w:eastAsia="ru-RU"/>
              </w:rPr>
              <w:t>Ломбард.</w:t>
            </w:r>
            <w:r>
              <w:rPr>
                <w:rFonts w:eastAsia="Times New Roman"/>
                <w:color w:val="000000"/>
                <w:spacing w:val="4"/>
                <w:szCs w:val="28"/>
                <w:lang w:eastAsia="ru-RU"/>
              </w:rPr>
              <w:t xml:space="preserve"> База хранимых товаров и недвижимости: анкетные данные клиента, наименование товара, оценочная стоимость; сумма, выданная под залог, дата сдачи, срок хранения. Выбор по наименованию товара. </w:t>
            </w:r>
          </w:p>
        </w:tc>
      </w:tr>
      <w:tr>
        <w:trPr>
          <w:jc w:val="center"/>
        </w:trPr>
        <w:tc>
          <w:tcPr>
            <w:cnfStyle w:val="001000010000"/>
            <w:tcW w:w="1209" w:type="dxa"/>
            <w:tcBorders>
              <w:top w:val="nil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DD">
            <w:pPr>
              <w:spacing w:before="120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 6</w:t>
            </w:r>
          </w:p>
        </w:tc>
        <w:tc>
          <w:tcPr>
            <w:cnfStyle w:val="000000010000"/>
            <w:tcW w:w="13794" w:type="dxa"/>
            <w:tcBorders>
              <w:top w:val="nil" w:sz="4" w:space="0"/>
              <w:left w:val="nil" w:sz="4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DE">
            <w:pPr>
              <w:spacing w:before="120"/>
              <w:ind w:firstLine="284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Склад.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 Наименование товара, цена, количество, процент торговой надбавки (5, 10, 15, 20, 35, 30). Выбор по цене. </w:t>
            </w:r>
          </w:p>
        </w:tc>
      </w:tr>
      <w:tr>
        <w:trPr>
          <w:jc w:val="center"/>
        </w:trPr>
        <w:tc>
          <w:tcPr>
            <w:cnfStyle w:val="001000100000"/>
            <w:tcW w:w="1209" w:type="dxa"/>
            <w:tcBorders>
              <w:top w:val="nil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DF">
            <w:pPr>
              <w:spacing w:before="120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7</w:t>
            </w:r>
          </w:p>
        </w:tc>
        <w:tc>
          <w:tcPr>
            <w:cnfStyle w:val="000000100000"/>
            <w:tcW w:w="13794" w:type="dxa"/>
            <w:tcBorders>
              <w:top w:val="nil" w:sz="4" w:space="0"/>
              <w:left w:val="nil" w:sz="4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E0">
            <w:pPr>
              <w:spacing w:before="120"/>
              <w:ind w:firstLine="284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Авиарейсы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. Номер рейса, пункт назначения, время вылета, дата вылета, стоимость билета, количество мест. Выбор по пункту назначения. </w:t>
            </w:r>
          </w:p>
        </w:tc>
      </w:tr>
      <w:tr>
        <w:trPr>
          <w:jc w:val="center"/>
        </w:trPr>
        <w:tc>
          <w:tcPr>
            <w:cnfStyle w:val="001000010000"/>
            <w:tcW w:w="1209" w:type="dxa"/>
            <w:tcBorders>
              <w:top w:val="nil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E1">
            <w:pPr>
              <w:spacing w:before="120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8</w:t>
            </w:r>
          </w:p>
        </w:tc>
        <w:tc>
          <w:tcPr>
            <w:cnfStyle w:val="000000010000"/>
            <w:tcW w:w="13794" w:type="dxa"/>
            <w:tcBorders>
              <w:top w:val="nil" w:sz="4" w:space="0"/>
              <w:left w:val="nil" w:sz="4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E2">
            <w:pPr>
              <w:spacing w:before="120"/>
              <w:ind w:firstLine="284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Ученики</w:t>
            </w:r>
            <w:r>
              <w:rPr>
                <w:rFonts w:eastAsia="Times New Roman"/>
                <w:bCs/>
                <w:color w:val="000000"/>
                <w:szCs w:val="28"/>
                <w:lang w:eastAsia="ru-RU"/>
              </w:rPr>
              <w:t>.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 Ф.И.О., класс (цифра+буква) предметы, оценки, средний балл. Выбор по среднему баллу. </w:t>
            </w:r>
          </w:p>
        </w:tc>
      </w:tr>
      <w:tr>
        <w:trPr>
          <w:jc w:val="center"/>
        </w:trPr>
        <w:tc>
          <w:tcPr>
            <w:cnfStyle w:val="001000100000"/>
            <w:tcW w:w="1209" w:type="dxa"/>
            <w:tcBorders>
              <w:top w:val="nil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E3">
            <w:pPr>
              <w:spacing w:before="120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9</w:t>
            </w:r>
          </w:p>
        </w:tc>
        <w:tc>
          <w:tcPr>
            <w:cnfStyle w:val="000000100000"/>
            <w:tcW w:w="13794" w:type="dxa"/>
            <w:tcBorders>
              <w:top w:val="nil" w:sz="4" w:space="0"/>
              <w:left w:val="nil" w:sz="4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E4">
            <w:pPr>
              <w:spacing w:before="120"/>
              <w:ind w:firstLine="284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Студенты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  <w:t>. Ф.И.О., дата поступления, специальность, группа, факультет, средний балл. Выбор по фамилии.</w:t>
            </w:r>
          </w:p>
        </w:tc>
      </w:tr>
      <w:tr>
        <w:trPr>
          <w:jc w:val="center"/>
        </w:trPr>
        <w:tc>
          <w:tcPr>
            <w:cnfStyle w:val="001000010000"/>
            <w:tcW w:w="1209" w:type="dxa"/>
            <w:tcBorders>
              <w:top w:val="nil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E5">
            <w:pPr>
              <w:spacing w:before="120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10</w:t>
            </w:r>
          </w:p>
        </w:tc>
        <w:tc>
          <w:tcPr>
            <w:cnfStyle w:val="000000010000"/>
            <w:tcW w:w="13794" w:type="dxa"/>
            <w:tcBorders>
              <w:top w:val="nil" w:sz="4" w:space="0"/>
              <w:left w:val="nil" w:sz="4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E6">
            <w:pPr>
              <w:spacing w:before="120"/>
              <w:ind w:firstLine="284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Справочник автомобилей.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  <w:t> Марка автомобиля, цвет, заводской номер, дата выпуска, тип кузова (седан, универсал и т. п.), дата последнего техосмотра, владелец. Выбор транспортных средств по владельцу.</w:t>
            </w:r>
          </w:p>
        </w:tc>
      </w:tr>
      <w:tr>
        <w:trPr>
          <w:jc w:val="center"/>
        </w:trPr>
        <w:tc>
          <w:tcPr>
            <w:cnfStyle w:val="001000100000"/>
            <w:tcW w:w="1209" w:type="dxa"/>
            <w:tcBorders>
              <w:top w:val="nil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E7">
            <w:pPr>
              <w:spacing w:before="120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11</w:t>
            </w:r>
          </w:p>
        </w:tc>
        <w:tc>
          <w:tcPr>
            <w:cnfStyle w:val="000000100000"/>
            <w:tcW w:w="13794" w:type="dxa"/>
            <w:tcBorders>
              <w:top w:val="nil" w:sz="4" w:space="0"/>
              <w:left w:val="nil" w:sz="4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E8">
            <w:pPr>
              <w:spacing w:before="120"/>
              <w:ind w:firstLine="284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Записная книжка.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 Ф.И.О, дата рождения, адрес, телефон, место работы или учебы, должность. Автоматическое формирование поздравления с днем рождения (по текущей дате). </w:t>
            </w:r>
          </w:p>
        </w:tc>
      </w:tr>
      <w:tr>
        <w:trPr>
          <w:jc w:val="center"/>
        </w:trPr>
        <w:tc>
          <w:tcPr>
            <w:cnfStyle w:val="001000010000"/>
            <w:tcW w:w="1209" w:type="dxa"/>
            <w:tcBorders>
              <w:top w:val="nil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E9">
            <w:pPr>
              <w:spacing w:before="120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12</w:t>
            </w:r>
          </w:p>
        </w:tc>
        <w:tc>
          <w:tcPr>
            <w:cnfStyle w:val="000000010000"/>
            <w:tcW w:w="13794" w:type="dxa"/>
            <w:tcBorders>
              <w:top w:val="nil" w:sz="4" w:space="0"/>
              <w:left w:val="nil" w:sz="4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EA">
            <w:pPr>
              <w:spacing w:before="120"/>
              <w:ind w:firstLine="284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Государство</w:t>
            </w:r>
            <w:r>
              <w:rPr>
                <w:rFonts w:eastAsia="Times New Roman"/>
                <w:bCs/>
                <w:color w:val="000000"/>
                <w:szCs w:val="28"/>
                <w:lang w:eastAsia="ru-RU"/>
              </w:rPr>
              <w:t>.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  <w:t> Наименование, столица, численность населения, площадь, фамилия президента. Выбор государства по названию.</w:t>
            </w:r>
          </w:p>
        </w:tc>
      </w:tr>
      <w:tr>
        <w:trPr>
          <w:jc w:val="center"/>
        </w:trPr>
        <w:tc>
          <w:tcPr>
            <w:cnfStyle w:val="001000100000"/>
            <w:tcW w:w="1209" w:type="dxa"/>
            <w:tcBorders>
              <w:top w:val="nil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EB">
            <w:pPr>
              <w:spacing w:before="120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13</w:t>
            </w:r>
          </w:p>
        </w:tc>
        <w:tc>
          <w:tcPr>
            <w:cnfStyle w:val="000000100000"/>
            <w:tcW w:w="13794" w:type="dxa"/>
            <w:tcBorders>
              <w:top w:val="nil" w:sz="4" w:space="0"/>
              <w:left w:val="nil" w:sz="4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EC">
            <w:pPr>
              <w:spacing w:before="120"/>
              <w:ind w:firstLine="284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Вокзал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  <w:t>. Номер поезда, пункт назначения, дни следования, время прибытия, время отправления. Выбор по пункту назначения.</w:t>
            </w:r>
          </w:p>
        </w:tc>
      </w:tr>
      <w:tr>
        <w:trPr>
          <w:jc w:val="center"/>
        </w:trPr>
        <w:tc>
          <w:tcPr>
            <w:cnfStyle w:val="001000010000"/>
            <w:tcW w:w="1209" w:type="dxa"/>
            <w:tcBorders>
              <w:top w:val="nil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ED">
            <w:pPr>
              <w:spacing w:before="120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14</w:t>
            </w:r>
          </w:p>
        </w:tc>
        <w:tc>
          <w:tcPr>
            <w:cnfStyle w:val="000000010000"/>
            <w:tcW w:w="13794" w:type="dxa"/>
            <w:tcBorders>
              <w:top w:val="nil" w:sz="4" w:space="0"/>
              <w:left w:val="nil" w:sz="4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EE">
            <w:pPr>
              <w:spacing w:before="120"/>
              <w:ind w:firstLine="284"/>
              <w:jc w:val="both"/>
              <w:rPr>
                <w:rFonts w:eastAsia="Times New Roman"/>
                <w:color w:val="000000"/>
                <w:spacing w:val="-4"/>
                <w:szCs w:val="28"/>
                <w:lang w:eastAsia="ru-RU"/>
              </w:rPr>
            </w:pPr>
            <w:r>
              <w:rPr>
                <w:rFonts w:eastAsia="Times New Roman"/>
                <w:b/>
                <w:bCs/>
                <w:color w:val="000000"/>
                <w:spacing w:val="-4"/>
                <w:szCs w:val="28"/>
                <w:lang w:eastAsia="ru-RU"/>
              </w:rPr>
              <w:t>Справочник абитуриента.</w:t>
            </w:r>
            <w:r>
              <w:rPr>
                <w:rFonts w:eastAsia="Times New Roman"/>
                <w:color w:val="000000"/>
                <w:spacing w:val="-4"/>
                <w:szCs w:val="28"/>
                <w:lang w:eastAsia="ru-RU"/>
              </w:rPr>
              <w:t> Наименование вуза, адрес, перечень специальностей, конкурс прошлого года по каждой специальности, размер оплаты при договорном обучении. Выбор по специальности.</w:t>
            </w:r>
          </w:p>
        </w:tc>
      </w:tr>
      <w:tr>
        <w:trPr>
          <w:jc w:val="center"/>
        </w:trPr>
        <w:tc>
          <w:tcPr>
            <w:cnfStyle w:val="001000100000"/>
            <w:tcW w:w="1209" w:type="dxa"/>
            <w:tcBorders>
              <w:top w:val="nil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EF">
            <w:pPr>
              <w:spacing w:before="120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15</w:t>
            </w:r>
          </w:p>
        </w:tc>
        <w:tc>
          <w:tcPr>
            <w:cnfStyle w:val="000000100000"/>
            <w:tcW w:w="13794" w:type="dxa"/>
            <w:tcBorders>
              <w:top w:val="nil" w:sz="4" w:space="0"/>
              <w:left w:val="nil" w:sz="4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F0">
            <w:pPr>
              <w:spacing w:before="120"/>
              <w:ind w:firstLine="284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Преподаватели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  <w:t>. Фамилия преподавателя, название экзамена, дата экзамена. Выбор по фамилии.</w:t>
            </w:r>
          </w:p>
        </w:tc>
      </w:tr>
      <w:tr>
        <w:trPr>
          <w:jc w:val="center"/>
        </w:trPr>
        <w:tc>
          <w:tcPr>
            <w:cnfStyle w:val="001000010000"/>
            <w:tcW w:w="1209" w:type="dxa"/>
            <w:tcBorders>
              <w:top w:val="nil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F1">
            <w:pPr>
              <w:spacing w:before="120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16</w:t>
            </w:r>
          </w:p>
        </w:tc>
        <w:tc>
          <w:tcPr>
            <w:cnfStyle w:val="000000010000"/>
            <w:tcW w:w="13794" w:type="dxa"/>
            <w:tcBorders>
              <w:top w:val="nil" w:sz="4" w:space="0"/>
              <w:left w:val="nil" w:sz="4" w:space="0"/>
              <w:bottom w:val="single" w:color="auto" w:sz="4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F2">
            <w:pPr>
              <w:spacing w:before="120"/>
              <w:ind w:firstLine="284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Отдел кадров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  <w:t>. Ф.И.О. работника, образование, специальность, подразделение, должность, оклад, дата поступления на предприятие. Выбор по должности.</w:t>
            </w:r>
          </w:p>
        </w:tc>
      </w:tr>
    </w:tbl>
    <w:p w14:paraId="000001F3">
      <w:pPr>
        <w:pStyle w:val="Heading7"/>
        <w:jc w:val="center"/>
        <w:rPr>
          <w:lang w:eastAsia="ru-RU"/>
        </w:rPr>
      </w:pPr>
      <w:bookmarkStart w:id="4" w:name="_Toc5"/>
      <w:r>
        <w:rPr>
          <w:lang w:eastAsia="ru-RU"/>
        </w:rPr>
        <w:t>Дополнительные задания</w:t>
      </w:r>
      <w:bookmarkEnd w:id="4"/>
    </w:p>
    <w:p w14:paraId="000001F4">
      <w:pPr>
        <w:ind w:firstLine="567"/>
        <w:jc w:val="both"/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color w:val="000000"/>
          <w:szCs w:val="28"/>
          <w:lang w:eastAsia="ru-RU"/>
        </w:rPr>
        <w:t xml:space="preserve">1. Определить структуру для представления информации о сданных студентом экзаменах, содержащую поля: ФИО студента, число экзаменов, полученные оценки. Определить функции для обработки отдельного объекта (например, для проверки, сданы ли все экзамены на 4 и 5). Написать функцию для обработки массива структур. В результате обработки </w:t>
      </w:r>
      <w:r>
        <w:rPr>
          <w:rFonts w:eastAsia="Times New Roman"/>
          <w:color w:val="000000"/>
          <w:szCs w:val="28"/>
          <w:lang w:eastAsia="ru-RU"/>
        </w:rPr>
        <w:t xml:space="preserve">требуется вычислить характеристику успеваемости студентов, то есть отношение числа студентов, сдавших экзамены на 4 и 5, к общему числу студентов, в процентах. </w:t>
      </w:r>
    </w:p>
    <w:p w14:paraId="000001F5">
      <w:pPr>
        <w:ind w:firstLine="567"/>
        <w:jc w:val="both"/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color w:val="000000"/>
          <w:szCs w:val="28"/>
          <w:lang w:eastAsia="ru-RU"/>
        </w:rPr>
        <w:t>2. Описать структуру с именем TRAIN, содержащую поля: названия пункта назначения, номер поезда, время отправления. Написать программу, выполняющую ввод с клавиатуры данных в массив, состоящий из восьми элементов типа TRAIN (записи должны быть размещены в алфавитном порядке по названиям пунктов назначения); вывод на экран информации о поездах, отправляющихся после введенного с клавиатуры времени (если таких поездов нет, то вывести сообщение об этом).</w:t>
      </w:r>
    </w:p>
    <w:p w14:paraId="000001F6">
      <w:pPr>
        <w:ind w:firstLine="567"/>
        <w:jc w:val="both"/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color w:val="000000"/>
          <w:szCs w:val="28"/>
          <w:lang w:eastAsia="ru-RU"/>
        </w:rPr>
        <w:t xml:space="preserve">3. Определить структуру для представления информации о наличии санаторных путевок, содержащую следующие поля: Название санатория, Место расположения, Лечебный профиль, Количество путевок. Представить введенные данные в виде таблицы, сгруппировав их по лечебным профилям санаториев. В пределах каждой группы данные отсортировать по названиям санаториев. Организовать поиск информации и вывод результатов. </w:t>
      </w:r>
    </w:p>
    <w:p w14:paraId="000001F7">
      <w:pPr>
        <w:spacing w:after="0"/>
        <w:rPr/>
      </w:pPr>
    </w:p>
    <w:p w14:paraId="000001F8">
      <w:pPr>
        <w:pStyle w:val="Heading7"/>
        <w:jc w:val="center"/>
        <w:rPr/>
      </w:pPr>
      <w:bookmarkStart w:id="5" w:name="_Toc6"/>
      <w:r>
        <w:rPr/>
        <w:t>Контрольные вопросы</w:t>
      </w:r>
      <w:bookmarkEnd w:id="5"/>
    </w:p>
    <w:p w14:paraId="000001F9">
      <w:pPr>
        <w:spacing w:after="0"/>
        <w:rPr/>
      </w:pPr>
      <w:r>
        <w:t>1.Чем отличается </w:t>
      </w:r>
      <w:r>
        <w:t>struct</w:t>
      </w:r>
      <w:r>
        <w:t> от </w:t>
      </w:r>
      <w:r>
        <w:t>union</w:t>
      </w:r>
      <w:r>
        <w:t>?</w:t>
      </w:r>
    </w:p>
    <w:p w14:paraId="000001FA">
      <w:pPr>
        <w:spacing w:after="0"/>
        <w:rPr/>
      </w:pPr>
      <w:r>
        <w:t>2.Как получить доступ к полям структуры?</w:t>
      </w:r>
    </w:p>
    <w:p w14:paraId="000001FB">
      <w:pPr>
        <w:spacing w:after="0"/>
        <w:rPr/>
      </w:pPr>
      <w:r>
        <w:t>3.Почему объединения (</w:t>
      </w:r>
      <w:r>
        <w:t>union</w:t>
      </w:r>
      <w:r>
        <w:t>) могут быть опасны?</w:t>
      </w:r>
    </w:p>
    <w:p w14:paraId="000001FC">
      <w:pPr>
        <w:spacing w:after="0"/>
        <w:rPr/>
      </w:pPr>
      <w:r>
        <w:t>4.В чем преимущество </w:t>
      </w:r>
      <w:r>
        <w:t>enum</w:t>
      </w:r>
      <w:r>
        <w:t xml:space="preserve"> </w:t>
      </w:r>
      <w:r>
        <w:t>class</w:t>
      </w:r>
      <w:r>
        <w:t> перед обычным enum?</w:t>
      </w:r>
    </w:p>
    <w:p w14:paraId="000001FD">
      <w:pPr>
        <w:spacing w:after="0"/>
        <w:rPr/>
      </w:pPr>
      <w:r>
        <w:t>5.Можно ли в структуре хранить другую структуру?</w:t>
      </w:r>
    </w:p>
    <w:p w14:paraId="000001FE">
      <w:pPr>
        <w:spacing w:after="0"/>
        <w:rPr/>
      </w:pPr>
      <w:r>
        <w:t>6.Как узнать размер структуры?</w:t>
      </w:r>
    </w:p>
    <w:p w14:paraId="000001FF">
      <w:pPr>
        <w:spacing w:after="0"/>
        <w:rPr/>
      </w:pPr>
      <w:r>
        <w:t>7.Можно ли в </w:t>
      </w:r>
      <w:r>
        <w:t>union</w:t>
      </w:r>
      <w:r>
        <w:t> хранить </w:t>
      </w:r>
      <w:r>
        <w:t>string</w:t>
      </w:r>
      <w:r>
        <w:t>?</w:t>
      </w:r>
    </w:p>
    <w:p w14:paraId="00000200">
      <w:pPr>
        <w:spacing w:after="0"/>
        <w:rPr/>
      </w:pPr>
      <w:r>
        <w:t>8.Как задать свои значения для enum?</w:t>
      </w:r>
    </w:p>
    <w:p w14:paraId="00000201">
      <w:pPr>
        <w:spacing w:after="0"/>
        <w:ind w:firstLine="709"/>
        <w:rPr>
          <w:lang w:val="en-US"/>
        </w:rPr>
      </w:pPr>
    </w:p>
    <w:sectPr>
      <w:pgSz w:w="16838" w:h="11906" w:orient="landscape"/>
      <w:pgMar w:top="1134" w:right="1418" w:bottom="1134" w:left="1701" w:header="709" w:footer="709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Times New Roman">
    <w:panose1 w:val="02020603050405020304"/>
    <w:charset w:val="cc"/>
    <w:family w:val="roman"/>
    <w:pitch w:val="variable"/>
    <w:sig w:usb0="00000000" w:usb1="00000000" w:usb2="00000009" w:usb3="00000000" w:csb0="000001ff" w:csb1="00000000"/>
  </w:font>
  <w:font w:name="Courier New">
    <w:panose1 w:val="02070309020205020404"/>
    <w:charset w:val="cc"/>
    <w:family w:val="modern"/>
    <w:pitch w:val="fixed"/>
    <w:sig w:usb0="00000000" w:usb1="00000000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00000000" w:csb1="00000000"/>
  </w:font>
  <w:font w:name="Calibri">
    <w:panose1 w:val="020f0502020204030204"/>
    <w:charset w:val="cc"/>
    <w:family w:val="swiss"/>
    <w:pitch w:val="variable"/>
    <w:sig w:usb0="00000000" w:usb1="00000000" w:usb2="00000009" w:usb3="00000000" w:csb0="000001ff" w:csb1="00000000"/>
  </w:font>
  <w:font w:name="Calibri Light">
    <w:panose1 w:val="020f0302020204030204"/>
    <w:charset w:val="cc"/>
    <w:family w:val="swiss"/>
    <w:pitch w:val="variable"/>
    <w:sig w:usb0="00000000" w:usb1="00000000" w:usb2="00000009" w:usb3="00000000" w:csb0="000001ff" w:csb1="00000000"/>
  </w:font>
  <w:font w:name="Tahoma">
    <w:panose1 w:val="020b0604030504040204"/>
    <w:charset w:val="cc"/>
    <w:family w:val="swiss"/>
    <w:pitch w:val="variable"/>
    <w:sig w:usb0="00000000" w:usb1="00000000" w:usb2="00000029" w:usb3="00000000" w:csb0="000101ff" w:csb1="00000000"/>
  </w:font>
  <w:font w:name="Arial">
    <w:panose1 w:val="020b0604020202020204"/>
    <w:charset w:val="cc"/>
    <w:family w:val="swiss"/>
    <w:pitch w:val="variable"/>
    <w:sig w:usb0="00000000" w:usb1="00000000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00000000" w:usb1="00000000" w:usb2="00000029" w:usb3="00000000" w:csb0="000101ff" w:csb1="00000000"/>
  </w:font>
  <w:font w:name="Cambria">
    <w:panose1 w:val="02040503050406030204"/>
    <w:charset w:val="cc"/>
    <w:family w:val="roman"/>
    <w:pitch w:val="variable"/>
    <w:sig w:usb0="00000000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00000000" w:usb1="4000f9fb" w:usb2="00040000" w:usb3="00000000" w:csb0="000001ff" w:csb1="00000000"/>
  </w:font>
  <w:font w:name="Consolas">
    <w:panose1 w:val="020b0609020204030204"/>
    <w:charset w:val="cc"/>
    <w:family w:val="modern"/>
    <w:pitch w:val="fixed"/>
    <w:sig w:usb0="00000000" w:usb1="0000fcff" w:usb2="00000001" w:usb3="00000000" w:csb0="0000019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Helvetica Neue">
    <w:charset w:val="00"/>
    <w:family w:val="swiss"/>
    <w:pitch w:val="variable"/>
  </w:font>
  <w:font w:name="Еш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multiLevelType w:val="hybridMultilevel"/>
    <w:lvl w:ilvl="0" w:tentative="0">
      <w:start w:val="1"/>
      <w:numFmt w:val="decimal"/>
      <w:lvlText w:val="%1."/>
      <w:lvlJc w:val="left"/>
      <w:pPr>
        <w:ind w:left="701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21" w:hanging="360"/>
      </w:pPr>
    </w:lvl>
    <w:lvl w:ilvl="2" w:tentative="1">
      <w:start w:val="1"/>
      <w:numFmt w:val="lowerRoman"/>
      <w:lvlText w:val="%3."/>
      <w:lvlJc w:val="right"/>
      <w:pPr>
        <w:ind w:left="2141" w:hanging="180"/>
      </w:pPr>
    </w:lvl>
    <w:lvl w:ilvl="3" w:tentative="1">
      <w:start w:val="1"/>
      <w:numFmt w:val="decimal"/>
      <w:lvlText w:val="%4."/>
      <w:lvlJc w:val="left"/>
      <w:pPr>
        <w:ind w:left="2861" w:hanging="360"/>
      </w:pPr>
    </w:lvl>
    <w:lvl w:ilvl="4" w:tentative="1">
      <w:start w:val="1"/>
      <w:numFmt w:val="lowerLetter"/>
      <w:lvlText w:val="%5."/>
      <w:lvlJc w:val="left"/>
      <w:pPr>
        <w:ind w:left="3581" w:hanging="360"/>
      </w:pPr>
    </w:lvl>
    <w:lvl w:ilvl="5" w:tentative="1">
      <w:start w:val="1"/>
      <w:numFmt w:val="lowerRoman"/>
      <w:lvlText w:val="%6."/>
      <w:lvlJc w:val="right"/>
      <w:pPr>
        <w:ind w:left="4301" w:hanging="180"/>
      </w:pPr>
    </w:lvl>
    <w:lvl w:ilvl="6" w:tentative="1">
      <w:start w:val="1"/>
      <w:numFmt w:val="decimal"/>
      <w:lvlText w:val="%7."/>
      <w:lvlJc w:val="left"/>
      <w:pPr>
        <w:ind w:left="5021" w:hanging="360"/>
      </w:pPr>
    </w:lvl>
    <w:lvl w:ilvl="7" w:tentative="1">
      <w:start w:val="1"/>
      <w:numFmt w:val="lowerLetter"/>
      <w:lvlText w:val="%8."/>
      <w:lvlJc w:val="left"/>
      <w:pPr>
        <w:ind w:left="5741" w:hanging="360"/>
      </w:pPr>
    </w:lvl>
    <w:lvl w:ilvl="8" w:tentative="1">
      <w:start w:val="1"/>
      <w:numFmt w:val="lowerRoman"/>
      <w:lvlText w:val="%9."/>
      <w:lvlJc w:val="right"/>
      <w:pPr>
        <w:ind w:left="6461" w:hanging="180"/>
      </w:pPr>
    </w:lvl>
  </w:abstractNum>
  <w:abstractNum w:abstractNumId="3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multiLevelType w:val="hybridMultilevel"/>
    <w:lvl w:ilvl="0" w:tentative="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007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67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27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multiLevelType w:val="hybridMultilevel"/>
    <w:lvl w:ilvl="0" w:tentative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364" w:hanging="360"/>
      </w:pPr>
    </w:lvl>
    <w:lvl w:ilvl="2" w:tentative="1">
      <w:start w:val="1"/>
      <w:numFmt w:val="lowerRoman"/>
      <w:lvlText w:val="%3."/>
      <w:lvlJc w:val="right"/>
      <w:pPr>
        <w:ind w:left="2084" w:hanging="180"/>
      </w:pPr>
    </w:lvl>
    <w:lvl w:ilvl="3" w:tentative="1">
      <w:start w:val="1"/>
      <w:numFmt w:val="decimal"/>
      <w:lvlText w:val="%4."/>
      <w:lvlJc w:val="left"/>
      <w:pPr>
        <w:ind w:left="2804" w:hanging="360"/>
      </w:pPr>
    </w:lvl>
    <w:lvl w:ilvl="4" w:tentative="1">
      <w:start w:val="1"/>
      <w:numFmt w:val="lowerLetter"/>
      <w:lvlText w:val="%5."/>
      <w:lvlJc w:val="left"/>
      <w:pPr>
        <w:ind w:left="3524" w:hanging="360"/>
      </w:pPr>
    </w:lvl>
    <w:lvl w:ilvl="5" w:tentative="1">
      <w:start w:val="1"/>
      <w:numFmt w:val="lowerRoman"/>
      <w:lvlText w:val="%6."/>
      <w:lvlJc w:val="right"/>
      <w:pPr>
        <w:ind w:left="4244" w:hanging="180"/>
      </w:pPr>
    </w:lvl>
    <w:lvl w:ilvl="6" w:tentative="1">
      <w:start w:val="1"/>
      <w:numFmt w:val="decimal"/>
      <w:lvlText w:val="%7."/>
      <w:lvlJc w:val="left"/>
      <w:pPr>
        <w:ind w:left="4964" w:hanging="360"/>
      </w:pPr>
    </w:lvl>
    <w:lvl w:ilvl="7" w:tentative="1">
      <w:start w:val="1"/>
      <w:numFmt w:val="lowerLetter"/>
      <w:lvlText w:val="%8."/>
      <w:lvlJc w:val="left"/>
      <w:pPr>
        <w:ind w:left="5684" w:hanging="360"/>
      </w:pPr>
    </w:lvl>
    <w:lvl w:ilvl="8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>
    <w:multiLevelType w:val="hybridMultilevel"/>
    <w:lvl w:ilvl="0" w:tentative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364" w:hanging="360"/>
      </w:pPr>
    </w:lvl>
    <w:lvl w:ilvl="2" w:tentative="1">
      <w:start w:val="1"/>
      <w:numFmt w:val="lowerRoman"/>
      <w:lvlText w:val="%3."/>
      <w:lvlJc w:val="right"/>
      <w:pPr>
        <w:ind w:left="2084" w:hanging="180"/>
      </w:pPr>
    </w:lvl>
    <w:lvl w:ilvl="3" w:tentative="1">
      <w:start w:val="1"/>
      <w:numFmt w:val="decimal"/>
      <w:lvlText w:val="%4."/>
      <w:lvlJc w:val="left"/>
      <w:pPr>
        <w:ind w:left="2804" w:hanging="360"/>
      </w:pPr>
    </w:lvl>
    <w:lvl w:ilvl="4" w:tentative="1">
      <w:start w:val="1"/>
      <w:numFmt w:val="lowerLetter"/>
      <w:lvlText w:val="%5."/>
      <w:lvlJc w:val="left"/>
      <w:pPr>
        <w:ind w:left="3524" w:hanging="360"/>
      </w:pPr>
    </w:lvl>
    <w:lvl w:ilvl="5" w:tentative="1">
      <w:start w:val="1"/>
      <w:numFmt w:val="lowerRoman"/>
      <w:lvlText w:val="%6."/>
      <w:lvlJc w:val="right"/>
      <w:pPr>
        <w:ind w:left="4244" w:hanging="180"/>
      </w:pPr>
    </w:lvl>
    <w:lvl w:ilvl="6" w:tentative="1">
      <w:start w:val="1"/>
      <w:numFmt w:val="decimal"/>
      <w:lvlText w:val="%7."/>
      <w:lvlJc w:val="left"/>
      <w:pPr>
        <w:ind w:left="4964" w:hanging="360"/>
      </w:pPr>
    </w:lvl>
    <w:lvl w:ilvl="7" w:tentative="1">
      <w:start w:val="1"/>
      <w:numFmt w:val="lowerLetter"/>
      <w:lvlText w:val="%8."/>
      <w:lvlJc w:val="left"/>
      <w:pPr>
        <w:ind w:left="5684" w:hanging="360"/>
      </w:pPr>
    </w:lvl>
    <w:lvl w:ilvl="8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9"/>
  </w:num>
  <w:num w:numId="5">
    <w:abstractNumId w:val="8"/>
  </w:num>
  <w:num w:numId="6">
    <w:abstractNumId w:val="7"/>
  </w:num>
  <w:num w:numId="7">
    <w:abstractNumId w:val="3"/>
  </w:num>
  <w:num w:numId="8">
    <w:abstractNumId w:val="6"/>
  </w:num>
  <w:num w:numId="9">
    <w:abstractNumId w:val="2"/>
  </w:num>
  <w:num w:numId="10">
    <w:abstractNumId w:val="0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A2E"/>
    <w:rsid w:val="001F23DA"/>
    <w:rsid w:val="00300B14"/>
    <w:rsid w:val="00465867"/>
    <w:rsid w:val="006C0B77"/>
    <w:rsid w:val="008242FF"/>
    <w:rsid w:val="00870751"/>
    <w:rsid w:val="00922C48"/>
    <w:rsid w:val="0093716F"/>
    <w:rsid w:val="00B47620"/>
    <w:rsid w:val="00B83BEA"/>
    <w:rsid w:val="00B915B7"/>
    <w:rsid w:val="00DA0A2E"/>
    <w:rsid w:val="00DC7755"/>
    <w:rsid w:val="00DE1C31"/>
    <w:rsid w:val="00EA59DF"/>
    <w:rsid w:val="00EE4070"/>
    <w:rsid w:val="00F12C76"/>
    <w:rsid w:val="00F5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87876"/>
  <w15:chartTrackingRefBased/>
  <w15:docId w15:val="{ED9A0098-9485-4D9B-BCB9-FA0E139D88F7}"/>
  <w:footnotePr/>
  <w:endnotePr/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val="ru-RU" w:bidi="ar-SA" w:eastAsia="en-US"/>
        <w14:ligatures w14:val="standardContextual"/>
      </w:rPr>
    </w:rPrDefault>
    <w:pPrDefault>
      <w:pPr>
        <w:spacing w:after="160" w:line="259" w:lineRule="auto"/>
      </w:pPr>
    </w:pPrDefault>
  </w:docDefaults>
  <w:style w:type="character" w:customStyle="1" w:styleId="FootnoteTextChar">
    <w:name w:val="Footnote Text Char"/>
    <w:uiPriority w:val="99"/>
    <w:semiHidden w:val="on"/>
    <w:rPr>
      <w:sz w:val="20"/>
      <w:szCs w:val="20"/>
    </w:rPr>
  </w:style>
  <w:style w:type="character" w:customStyle="1" w:styleId="EndnoteTextChar">
    <w:name w:val="Endnote Text Char"/>
    <w:uiPriority w:val="99"/>
    <w:semiHidden w:val="on"/>
    <w:rPr>
      <w:sz w:val="20"/>
      <w:szCs w:val="20"/>
    </w:rPr>
  </w:style>
  <w:style w:type="paragraph" w:default="1" w:styleId="Normal">
    <w:name w:val="Normal"/>
    <w:uiPriority w:val="99"/>
    <w:qFormat w:val="on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aliases w:val="Знак"/>
    <w:basedOn w:val="Normal"/>
    <w:next w:val="Normal"/>
    <w:link w:val="Заголовок1Знак"/>
    <w:uiPriority w:val="9"/>
    <w:qFormat w:val="on"/>
    <w:pPr>
      <w:keepNext w:val="on"/>
      <w:keepLines w:val="on"/>
      <w:spacing w:before="360" w:after="80"/>
    </w:pPr>
    <w:rPr>
      <w:rFonts w:asciiTheme="majorHAnsi" w:cstheme="majorBidi" w:eastAsiaTheme="majorEastAsia" w:hAnsiTheme="majorHAnsi"/>
      <w:color w:val="2f539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Заголовок2Знак"/>
    <w:uiPriority w:val="9"/>
    <w:semiHidden w:val="on"/>
    <w:unhideWhenUsed w:val="on"/>
    <w:qFormat w:val="on"/>
    <w:pPr>
      <w:keepNext w:val="on"/>
      <w:keepLines w:val="on"/>
      <w:spacing w:before="160" w:after="80"/>
    </w:pPr>
    <w:rPr>
      <w:rFonts w:asciiTheme="majorHAnsi" w:cstheme="majorBidi" w:eastAsiaTheme="majorEastAsia" w:hAnsiTheme="majorHAnsi"/>
      <w:color w:val="2f539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Заголовок3Знак"/>
    <w:uiPriority w:val="9"/>
    <w:semiHidden w:val="on"/>
    <w:unhideWhenUsed w:val="on"/>
    <w:qFormat w:val="on"/>
    <w:pPr>
      <w:keepNext w:val="on"/>
      <w:keepLines w:val="on"/>
      <w:spacing w:before="160" w:after="80"/>
    </w:pPr>
    <w:rPr>
      <w:rFonts w:asciiTheme="minorHAnsi" w:cstheme="majorBidi" w:eastAsiaTheme="majorEastAsia" w:hAnsiTheme="minorHAnsi"/>
      <w:color w:val="2f5395" w:themeColor="accent1" w:themeShade="bf"/>
      <w:szCs w:val="28"/>
    </w:rPr>
  </w:style>
  <w:style w:type="paragraph" w:styleId="Heading4">
    <w:name w:val="Heading 4"/>
    <w:basedOn w:val="Normal"/>
    <w:next w:val="Normal"/>
    <w:link w:val="Заголовок4Знак"/>
    <w:uiPriority w:val="9"/>
    <w:semiHidden w:val="on"/>
    <w:unhideWhenUsed w:val="on"/>
    <w:qFormat w:val="on"/>
    <w:pPr>
      <w:keepNext w:val="on"/>
      <w:keepLines w:val="on"/>
      <w:spacing w:before="80" w:after="40"/>
    </w:pPr>
    <w:rPr>
      <w:rFonts w:asciiTheme="minorHAnsi" w:cstheme="majorBidi" w:eastAsiaTheme="majorEastAsia" w:hAnsiTheme="minorHAnsi"/>
      <w:i/>
      <w:iCs/>
      <w:color w:val="2f5395" w:themeColor="accent1" w:themeShade="bf"/>
    </w:rPr>
  </w:style>
  <w:style w:type="paragraph" w:styleId="Heading5">
    <w:name w:val="Heading 5"/>
    <w:basedOn w:val="Normal"/>
    <w:next w:val="Normal"/>
    <w:link w:val="Заголовок5Знак"/>
    <w:uiPriority w:val="9"/>
    <w:semiHidden w:val="on"/>
    <w:unhideWhenUsed w:val="on"/>
    <w:qFormat w:val="on"/>
    <w:pPr>
      <w:keepNext w:val="on"/>
      <w:keepLines w:val="on"/>
      <w:spacing w:before="80" w:after="40"/>
    </w:pPr>
    <w:rPr>
      <w:rFonts w:asciiTheme="minorHAnsi" w:cstheme="majorBidi" w:eastAsiaTheme="majorEastAsia" w:hAnsiTheme="minorHAnsi"/>
      <w:color w:val="2f5395" w:themeColor="accent1" w:themeShade="bf"/>
    </w:rPr>
  </w:style>
  <w:style w:type="paragraph" w:styleId="Heading6">
    <w:name w:val="Heading 6"/>
    <w:basedOn w:val="Normal"/>
    <w:next w:val="Normal"/>
    <w:link w:val="Заголовок6Знак"/>
    <w:uiPriority w:val="9"/>
    <w:semiHidden w:val="on"/>
    <w:unhideWhenUsed w:val="on"/>
    <w:qFormat w:val="on"/>
    <w:pPr>
      <w:keepNext w:val="on"/>
      <w:keepLines w:val="on"/>
      <w:spacing w:before="40" w:after="0"/>
    </w:pPr>
    <w:rPr>
      <w:rFonts w:asciiTheme="minorHAnsi" w:cstheme="majorBid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Heading2"/>
    <w:next w:val="Normal"/>
    <w:link w:val="Заголовок7Знак"/>
    <w:uiPriority w:val="9"/>
    <w:unhideWhenUsed w:val="on"/>
    <w:qFormat w:val="on"/>
    <w:pPr>
      <w:keepNext w:val="on"/>
      <w:keepLines w:val="on"/>
      <w:spacing w:before="40" w:after="0" w:line="240" w:lineRule="auto"/>
    </w:pPr>
    <w:rPr>
      <w:rFonts w:ascii="Times New Roman" w:cs="Times New Roman" w:eastAsiaTheme="majorEastAsia" w:hAnsi="Times New Roman"/>
      <w:b/>
      <w:bCs/>
      <w:color w:val="000000" w:themeColor="dk1"/>
      <w:sz w:val="32"/>
      <w:szCs w:val="26"/>
    </w:rPr>
  </w:style>
  <w:style w:type="paragraph" w:styleId="Heading8">
    <w:name w:val="Heading 8"/>
    <w:basedOn w:val="Normal"/>
    <w:next w:val="Normal"/>
    <w:link w:val="Заголовок8Знак"/>
    <w:uiPriority w:val="99"/>
    <w:unhideWhenUsed w:val="on"/>
    <w:qFormat w:val="on"/>
    <w:pPr>
      <w:keepNext w:val="on"/>
      <w:keepLines w:val="on"/>
      <w:spacing w:after="0"/>
    </w:pPr>
    <w:rPr>
      <w:rFonts w:asciiTheme="minorHAnsi" w:cstheme="majorBid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Заголовок9Знак"/>
    <w:uiPriority w:val="99"/>
    <w:unhideWhenUsed w:val="on"/>
    <w:qFormat w:val="on"/>
    <w:pPr>
      <w:keepNext w:val="on"/>
      <w:keepLines w:val="on"/>
      <w:spacing w:after="0"/>
    </w:pPr>
    <w:rPr>
      <w:rFonts w:asciiTheme="minorHAnsi" w:cstheme="majorBid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character" w:customStyle="1" w:styleId="Heading1Char">
    <w:name w:val="Heading 1 Char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uiPriority w:val="31"/>
    <w:qFormat w:val="on"/>
    <w:rPr>
      <w:smallCaps/>
      <w:color w:val="ed7d31" w:themeColor="accent2"/>
      <w:u w:val="single"/>
    </w:rPr>
  </w:style>
  <w:style w:type="paragraph" w:styleId="Footnotetext">
    <w:name w:val="Footnote text"/>
    <w:link w:val="ТекстсноскиЗнак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ТекстсноскиЗнак">
    <w:name w:val="Текст сноски Знак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uiPriority w:val="99"/>
    <w:semiHidden w:val="on"/>
    <w:unhideWhenUsed w:val="on"/>
    <w:rPr>
      <w:vertAlign w:val="superscript"/>
    </w:rPr>
  </w:style>
  <w:style w:type="paragraph" w:styleId="Endnotetext">
    <w:name w:val="Endnote text"/>
    <w:link w:val="ТекстконцевойсноскиЗнак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ТекстконцевойсноскиЗнак">
    <w:name w:val="Текст концевой сноски Знак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uiPriority w:val="99"/>
    <w:semiHidden w:val="on"/>
    <w:unhideWhenUsed w:val="on"/>
    <w:rPr>
      <w:vertAlign w:val="superscript"/>
    </w:rPr>
  </w:style>
  <w:style w:type="character" w:customStyle="1" w:styleId="PlainTextChar">
    <w:name w:val="Plain Text Char"/>
    <w:uiPriority w:val="99"/>
    <w:rPr>
      <w:rFonts w:ascii="Courier New" w:cs="Courier New" w:hAnsi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character" w:customStyle="1" w:styleId="Заголовок1Знак">
    <w:name w:val="Заголовок 1 Знак"/>
    <w:aliases w:val="Знак Знак2"/>
    <w:basedOn w:val="DefaultParagraphFont"/>
    <w:link w:val="Heading1"/>
    <w:uiPriority w:val="9"/>
    <w:rPr>
      <w:rFonts w:asciiTheme="majorHAnsi" w:cstheme="majorBidi" w:eastAsiaTheme="majorEastAsia" w:hAnsiTheme="majorHAnsi"/>
      <w:color w:val="2f5395" w:themeColor="accent1" w:themeShade="bf"/>
      <w:sz w:val="40"/>
      <w:szCs w:val="40"/>
    </w:rPr>
  </w:style>
  <w:style w:type="character" w:customStyle="1" w:styleId="Заголовок2Знак">
    <w:name w:val="Заголовок 2 Знак"/>
    <w:basedOn w:val="DefaultParagraphFont"/>
    <w:link w:val="Heading2"/>
    <w:uiPriority w:val="9"/>
    <w:rPr>
      <w:rFonts w:asciiTheme="majorHAnsi" w:cstheme="majorBidi" w:eastAsiaTheme="majorEastAsia" w:hAnsiTheme="majorHAnsi"/>
      <w:color w:val="2f5395" w:themeColor="accent1" w:themeShade="bf"/>
      <w:sz w:val="32"/>
      <w:szCs w:val="32"/>
    </w:rPr>
  </w:style>
  <w:style w:type="character" w:customStyle="1" w:styleId="Заголовок3Знак">
    <w:name w:val="Заголовок 3 Знак"/>
    <w:basedOn w:val="DefaultParagraphFont"/>
    <w:link w:val="Heading3"/>
    <w:uiPriority w:val="99"/>
    <w:rPr>
      <w:rFonts w:cstheme="majorBidi" w:eastAsiaTheme="majorEastAsia"/>
      <w:color w:val="2f5395" w:themeColor="accent1" w:themeShade="bf"/>
      <w:sz w:val="28"/>
      <w:szCs w:val="28"/>
    </w:rPr>
  </w:style>
  <w:style w:type="character" w:customStyle="1" w:styleId="Заголовок4Знак">
    <w:name w:val="Заголовок 4 Знак"/>
    <w:basedOn w:val="DefaultParagraphFont"/>
    <w:link w:val="Heading4"/>
    <w:uiPriority w:val="99"/>
    <w:rPr>
      <w:rFonts w:cstheme="majorBidi" w:eastAsiaTheme="majorEastAsia"/>
      <w:i/>
      <w:iCs/>
      <w:color w:val="2f5395" w:themeColor="accent1" w:themeShade="bf"/>
      <w:sz w:val="28"/>
    </w:rPr>
  </w:style>
  <w:style w:type="character" w:customStyle="1" w:styleId="Заголовок5Знак">
    <w:name w:val="Заголовок 5 Знак"/>
    <w:basedOn w:val="DefaultParagraphFont"/>
    <w:link w:val="Heading5"/>
    <w:uiPriority w:val="99"/>
    <w:rPr>
      <w:rFonts w:cstheme="majorBidi" w:eastAsiaTheme="majorEastAsia"/>
      <w:color w:val="2f5395" w:themeColor="accent1" w:themeShade="bf"/>
      <w:sz w:val="28"/>
    </w:rPr>
  </w:style>
  <w:style w:type="character" w:customStyle="1" w:styleId="Заголовок6Знак">
    <w:name w:val="Заголовок 6 Знак"/>
    <w:basedOn w:val="DefaultParagraphFont"/>
    <w:link w:val="Heading6"/>
    <w:uiPriority w:val="99"/>
    <w:rPr>
      <w:rFonts w:cstheme="majorBidi" w:eastAsiaTheme="majorEastAsia"/>
      <w:i/>
      <w:iCs/>
      <w:color w:val="595959" w:themeColor="text1" w:themeTint="a6"/>
      <w:sz w:val="28"/>
    </w:rPr>
  </w:style>
  <w:style w:type="character" w:styleId="Заголовок7Знак">
    <w:name w:val="Заголовок 7 Знак"/>
    <w:basedOn w:val="Heading2"/>
    <w:link w:val="Heading7"/>
    <w:uiPriority w:val="9"/>
    <w:unhideWhenUsed w:val="on"/>
    <w:qFormat w:val="on"/>
    <w:rPr>
      <w:rFonts w:ascii="Times New Roman" w:cs="Times New Roman" w:eastAsiaTheme="majorEastAsia" w:hAnsi="Times New Roman"/>
      <w:b/>
      <w:bCs/>
      <w:color w:val="000000" w:themeColor="dk1"/>
      <w:sz w:val="32"/>
      <w:szCs w:val="26"/>
    </w:rPr>
  </w:style>
  <w:style w:type="character" w:customStyle="1" w:styleId="Заголовок8Знак">
    <w:name w:val="Заголовок 8 Знак"/>
    <w:basedOn w:val="DefaultParagraphFont"/>
    <w:link w:val="Heading8"/>
    <w:uiPriority w:val="99"/>
    <w:rPr>
      <w:rFonts w:cstheme="majorBidi" w:eastAsiaTheme="majorEastAsia"/>
      <w:i/>
      <w:iCs/>
      <w:color w:val="272727" w:themeColor="text1" w:themeTint="d8"/>
      <w:sz w:val="28"/>
    </w:rPr>
  </w:style>
  <w:style w:type="character" w:customStyle="1" w:styleId="Заголовок9Знак">
    <w:name w:val="Заголовок 9 Знак"/>
    <w:basedOn w:val="DefaultParagraphFont"/>
    <w:link w:val="Heading9"/>
    <w:uiPriority w:val="99"/>
    <w:rPr>
      <w:rFonts w:cstheme="majorBidi" w:eastAsiaTheme="majorEastAsia"/>
      <w:color w:val="272727" w:themeColor="text1" w:themeTint="d8"/>
      <w:sz w:val="28"/>
    </w:rPr>
  </w:style>
  <w:style w:type="paragraph" w:styleId="Title">
    <w:name w:val="Title"/>
    <w:aliases w:val="Название"/>
    <w:basedOn w:val="Normal"/>
    <w:next w:val="Normal"/>
    <w:link w:val="ЗаголовокЗнак"/>
    <w:uiPriority w:val="10"/>
    <w:qFormat w:val="on"/>
    <w:pPr>
      <w:spacing w:after="80"/>
      <w:contextualSpacing w:val="on"/>
    </w:pPr>
    <w:rPr>
      <w:rFonts w:asciiTheme="majorHAnsi" w:cstheme="majorBidi" w:eastAsiaTheme="majorEastAsia" w:hAnsiTheme="majorHAnsi"/>
      <w:spacing w:val="-10"/>
      <w:sz w:val="56"/>
      <w:szCs w:val="56"/>
    </w:rPr>
  </w:style>
  <w:style w:type="character" w:customStyle="1" w:styleId="ЗаголовокЗнак">
    <w:name w:val="Заголовок Знак"/>
    <w:aliases w:val="Название Знак1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sz w:val="56"/>
      <w:szCs w:val="56"/>
    </w:rPr>
  </w:style>
  <w:style w:type="paragraph" w:styleId="Subtitle">
    <w:name w:val="Subtitle"/>
    <w:basedOn w:val="Normal"/>
    <w:next w:val="Normal"/>
    <w:link w:val="ПодзаголовокЗнак"/>
    <w:uiPriority w:val="11"/>
    <w:qFormat w:val="on"/>
    <w:rPr>
      <w:rFonts w:asciiTheme="minorHAnsi" w:cstheme="majorBidi" w:eastAsiaTheme="majorEastAsia" w:hAnsiTheme="minorHAnsi"/>
      <w:color w:val="595959" w:themeColor="text1" w:themeTint="a6"/>
      <w:spacing w:val="15"/>
      <w:szCs w:val="28"/>
    </w:rPr>
  </w:style>
  <w:style w:type="character" w:customStyle="1" w:styleId="ПодзаголовокЗнак">
    <w:name w:val="Подзаголовок Знак"/>
    <w:basedOn w:val="DefaultParagraphFont"/>
    <w:link w:val="Subtitle"/>
    <w:uiPriority w:val="99"/>
    <w:rPr>
      <w:rFonts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Цитата2Знак"/>
    <w:uiPriority w:val="29"/>
    <w:qFormat w:val="on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Цитата2Знак">
    <w:name w:val="Цитата 2 Знак"/>
    <w:basedOn w:val="DefaultParagraphFont"/>
    <w:link w:val="Quote"/>
    <w:uiPriority w:val="29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character" w:styleId="IntenseEmphasis">
    <w:name w:val="Intense Emphasis"/>
    <w:basedOn w:val="DefaultParagraphFont"/>
    <w:uiPriority w:val="21"/>
    <w:qFormat w:val="on"/>
    <w:rPr>
      <w:i/>
      <w:iCs/>
      <w:color w:val="2f5395" w:themeColor="accent1" w:themeShade="bf"/>
    </w:rPr>
  </w:style>
  <w:style w:type="paragraph" w:styleId="IntenseQuote">
    <w:name w:val="Intense Quote"/>
    <w:basedOn w:val="Normal"/>
    <w:next w:val="Normal"/>
    <w:link w:val="ВыделеннаяцитатаЗнак"/>
    <w:uiPriority w:val="30"/>
    <w:qFormat w:val="on"/>
    <w:pPr>
      <w:pBdr>
        <w:top w:val="single" w:color="2f5395" w:themeColor="accent1" w:themeShade="bf" w:sz="4" w:space="10"/>
        <w:bottom w:val="single" w:color="2f5395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395" w:themeColor="accent1" w:themeShade="bf"/>
    </w:rPr>
  </w:style>
  <w:style w:type="character" w:customStyle="1" w:styleId="ВыделеннаяцитатаЗнак">
    <w:name w:val="Выделенная цитата Знак"/>
    <w:basedOn w:val="DefaultParagraphFont"/>
    <w:link w:val="IntenseQuote"/>
    <w:uiPriority w:val="30"/>
    <w:rPr>
      <w:rFonts w:ascii="Times New Roman" w:hAnsi="Times New Roman"/>
      <w:i/>
      <w:iCs/>
      <w:color w:val="2f539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2f5395" w:themeColor="accent1" w:themeShade="bf"/>
      <w:spacing w:val="5"/>
    </w:rPr>
  </w:style>
  <w:style w:type="table" w:styleId="TableGrid">
    <w:name w:val="Table Grid"/>
    <w:basedOn w:val="NormalTable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Strong">
    <w:name w:val="Strong"/>
    <w:uiPriority w:val="22"/>
    <w:qFormat w:val="on"/>
    <w:rPr>
      <w:b/>
      <w:bCs/>
    </w:rPr>
  </w:style>
  <w:style w:type="character" w:styleId="Emphasis">
    <w:name w:val="Emphasis"/>
    <w:uiPriority w:val="20"/>
    <w:qFormat w:val="on"/>
    <w:rPr>
      <w:i/>
      <w:iCs/>
    </w:rPr>
  </w:style>
  <w:style w:type="paragraph" w:styleId="NoSpacing">
    <w:name w:val="No Spacing"/>
    <w:uiPriority w:val="1"/>
    <w:qFormat w:val="on"/>
    <w:pPr>
      <w:spacing w:after="0" w:line="240" w:lineRule="auto"/>
    </w:pPr>
    <w:rPr>
      <w:rFonts w:ascii="Calibri" w:cs="Times New Roman" w:eastAsia="Calibri" w:hAnsi="Calibri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character" w:customStyle="1" w:styleId="ОсновнойтекстЗнак1">
    <w:name w:val="Основной текст Знак1"/>
    <w:link w:val="BodyText"/>
    <w:uiPriority w:val="99"/>
    <w:rPr>
      <w:rFonts w:ascii="Times New Roman" w:cs="Times New Roman" w:hAnsi="Times New Roman"/>
      <w:spacing w:val="10"/>
      <w:sz w:val="20"/>
      <w:szCs w:val="20"/>
      <w:shd w:val="clear" w:color="auto" w:fill="ffffff"/>
    </w:rPr>
  </w:style>
  <w:style w:type="character" w:customStyle="1" w:styleId="Основнойтекст(4)_">
    <w:name w:val="Основной текст (4)_"/>
    <w:link w:val="Основнойтекст(4)"/>
    <w:uiPriority w:val="99"/>
    <w:rPr>
      <w:rFonts w:ascii="Times New Roman" w:cs="Times New Roman" w:hAnsi="Times New Roman"/>
      <w:shd w:val="clear" w:color="auto" w:fill="ffffff"/>
    </w:rPr>
  </w:style>
  <w:style w:type="character" w:customStyle="1" w:styleId="Основнойтекст(4)+Курсив">
    <w:name w:val="Основной текст (4) + Курсив"/>
    <w:uiPriority w:val="99"/>
    <w:rPr>
      <w:rFonts w:ascii="Times New Roman" w:cs="Times New Roman" w:hAnsi="Times New Roman"/>
      <w:i/>
      <w:iCs/>
      <w:shd w:val="clear" w:color="auto" w:fill="ffffff"/>
    </w:rPr>
  </w:style>
  <w:style w:type="character" w:customStyle="1" w:styleId="Основнойтекст(4)+Полужирный1">
    <w:name w:val="Основной текст (4) + Полужирный1"/>
    <w:uiPriority w:val="99"/>
    <w:rPr>
      <w:rFonts w:ascii="Times New Roman" w:cs="Times New Roman" w:hAnsi="Times New Roman"/>
      <w:b/>
      <w:bCs/>
      <w:shd w:val="clear" w:color="auto" w:fill="ffffff"/>
    </w:rPr>
  </w:style>
  <w:style w:type="paragraph" w:styleId="BodyText">
    <w:name w:val="Body Text"/>
    <w:basedOn w:val="Normal"/>
    <w:link w:val="ОсновнойтекстЗнак1"/>
    <w:uiPriority w:val="99"/>
    <w:pPr>
      <w:shd w:val="clear" w:color="auto" w:fill="ffffff"/>
      <w:spacing w:after="0" w:line="240" w:lineRule="exact"/>
      <w:ind w:hanging="400"/>
    </w:pPr>
    <w:rPr>
      <w:rFonts w:cs="Times New Roman"/>
      <w:spacing w:val="10"/>
      <w:sz w:val="20"/>
      <w:szCs w:val="20"/>
    </w:rPr>
  </w:style>
  <w:style w:type="character" w:customStyle="1" w:styleId="ОсновнойтекстЗнак">
    <w:name w:val="Основной текст Знак"/>
    <w:basedOn w:val="DefaultParagraphFont"/>
    <w:uiPriority w:val="99"/>
    <w:rPr>
      <w:rFonts w:ascii="Times New Roman" w:hAnsi="Times New Roman"/>
      <w:sz w:val="28"/>
    </w:rPr>
  </w:style>
  <w:style w:type="paragraph" w:customStyle="1" w:styleId="Основнойтекст(4)">
    <w:name w:val="Основной текст (4)"/>
    <w:basedOn w:val="Normal"/>
    <w:link w:val="Основнойтекст(4)_"/>
    <w:uiPriority w:val="99"/>
    <w:pPr>
      <w:shd w:val="clear" w:color="auto" w:fill="ffffff"/>
      <w:spacing w:before="420" w:after="0" w:line="278" w:lineRule="exact"/>
      <w:ind w:hanging="360"/>
      <w:jc w:val="both"/>
    </w:pPr>
    <w:rPr>
      <w:rFonts w:cs="Times New Roman"/>
      <w:sz w:val="22"/>
    </w:rPr>
  </w:style>
  <w:style w:type="paragraph" w:styleId="BalloonText">
    <w:name w:val="Balloon Text"/>
    <w:basedOn w:val="Normal"/>
    <w:link w:val="ТекствыноскиЗнак"/>
    <w:uiPriority w:val="99"/>
    <w:unhideWhenUsed w:val="on"/>
    <w:pPr>
      <w:spacing w:after="0"/>
    </w:pPr>
    <w:rPr>
      <w:rFonts w:ascii="Tahoma" w:cs="Times New Roman" w:eastAsia="Times New Roman" w:hAnsi="Tahoma"/>
      <w:color w:val="000000"/>
      <w:sz w:val="16"/>
      <w:szCs w:val="16"/>
      <w:lang w:eastAsia="ru-RU"/>
    </w:rPr>
  </w:style>
  <w:style w:type="character" w:customStyle="1" w:styleId="ТекствыноскиЗнак">
    <w:name w:val="Текст выноски Знак"/>
    <w:basedOn w:val="DefaultParagraphFont"/>
    <w:link w:val="BalloonText"/>
    <w:uiPriority w:val="99"/>
    <w:rPr>
      <w:rFonts w:ascii="Tahoma" w:cs="Times New Roman" w:eastAsia="Times New Roman" w:hAnsi="Tahoma"/>
      <w:color w:val="000000"/>
      <w:sz w:val="16"/>
      <w:szCs w:val="16"/>
      <w:lang w:eastAsia="ru-RU"/>
    </w:rPr>
  </w:style>
  <w:style w:type="character" w:customStyle="1" w:styleId="Основнойтекст+Курсив">
    <w:name w:val="Основной текст + Курсив"/>
    <w:aliases w:val="Интервал 0 pt"/>
    <w:uiPriority w:val="99"/>
    <w:rPr>
      <w:rFonts w:ascii="Times New Roman" w:cs="Times New Roman" w:hAnsi="Times New Roman"/>
      <w:i/>
      <w:iCs/>
      <w:spacing w:val="0"/>
      <w:sz w:val="20"/>
      <w:szCs w:val="20"/>
      <w:shd w:val="clear" w:color="auto" w:fill="ffffff"/>
    </w:rPr>
  </w:style>
  <w:style w:type="character" w:customStyle="1" w:styleId="Основнойтекст(3)_">
    <w:name w:val="Основной текст (3)_"/>
    <w:link w:val="Основнойтекст(3)"/>
    <w:uiPriority w:val="99"/>
    <w:rPr>
      <w:rFonts w:ascii="Times New Roman" w:cs="Times New Roman" w:hAnsi="Times New Roman"/>
      <w:i/>
      <w:iCs/>
      <w:shd w:val="clear" w:color="auto" w:fill="ffffff"/>
    </w:rPr>
  </w:style>
  <w:style w:type="paragraph" w:customStyle="1" w:styleId="Основнойтекст(3)">
    <w:name w:val="Основной текст (3)"/>
    <w:basedOn w:val="Normal"/>
    <w:link w:val="Основнойтекст(3)_"/>
    <w:uiPriority w:val="99"/>
    <w:pPr>
      <w:shd w:val="clear" w:color="auto" w:fill="ffffff"/>
      <w:spacing w:after="0" w:line="278" w:lineRule="exact"/>
      <w:jc w:val="center"/>
    </w:pPr>
    <w:rPr>
      <w:rFonts w:cs="Times New Roman"/>
      <w:i/>
      <w:iCs/>
      <w:sz w:val="22"/>
    </w:rPr>
  </w:style>
  <w:style w:type="paragraph" w:styleId="Caption">
    <w:name w:val="Caption"/>
    <w:basedOn w:val="Normal"/>
    <w:next w:val="Normal"/>
    <w:uiPriority w:val="99"/>
    <w:qFormat w:val="on"/>
    <w:pPr>
      <w:spacing w:before="120" w:after="0"/>
      <w:ind w:firstLine="709"/>
      <w:jc w:val="both"/>
    </w:pPr>
    <w:rPr>
      <w:rFonts w:cs="Times New Roman" w:eastAsia="Times New Roman"/>
      <w:szCs w:val="20"/>
      <w:lang w:eastAsia="ru-RU"/>
    </w:rPr>
  </w:style>
  <w:style w:type="character" w:customStyle="1" w:styleId="Подписьктаблице_">
    <w:name w:val="Подпись к таблице_"/>
    <w:link w:val="Подписьктаблице1"/>
    <w:uiPriority w:val="99"/>
    <w:rPr>
      <w:rFonts w:ascii="Times New Roman" w:cs="Times New Roman" w:hAnsi="Times New Roman"/>
      <w:sz w:val="18"/>
      <w:szCs w:val="18"/>
      <w:shd w:val="clear" w:color="auto" w:fill="ffffff"/>
    </w:rPr>
  </w:style>
  <w:style w:type="character" w:customStyle="1" w:styleId="Подписьктаблице">
    <w:name w:val="Подпись к таблице"/>
    <w:uiPriority w:val="99"/>
    <w:rPr>
      <w:rFonts w:ascii="Times New Roman" w:cs="Times New Roman" w:hAnsi="Times New Roman"/>
      <w:sz w:val="18"/>
      <w:szCs w:val="18"/>
      <w:u w:val="single"/>
      <w:shd w:val="clear" w:color="auto" w:fill="ffffff"/>
    </w:rPr>
  </w:style>
  <w:style w:type="character" w:customStyle="1" w:styleId="Заголовок№2+10pt">
    <w:name w:val="Заголовок №2 + 10 pt"/>
    <w:uiPriority w:val="99"/>
    <w:rPr>
      <w:rFonts w:ascii="Times New Roman" w:cs="Times New Roman" w:hAnsi="Times New Roman"/>
      <w:b/>
      <w:bCs/>
      <w:sz w:val="20"/>
      <w:szCs w:val="20"/>
      <w:shd w:val="clear" w:color="auto" w:fill="ffffff"/>
    </w:rPr>
  </w:style>
  <w:style w:type="paragraph" w:customStyle="1" w:styleId="Подписьктаблице1">
    <w:name w:val="Подпись к таблице1"/>
    <w:basedOn w:val="Normal"/>
    <w:link w:val="Подписьктаблице_"/>
    <w:uiPriority w:val="99"/>
    <w:pPr>
      <w:shd w:val="clear" w:color="auto" w:fill="ffffff"/>
      <w:spacing w:after="0" w:line="240" w:lineRule="atLeast"/>
    </w:pPr>
    <w:rPr>
      <w:rFonts w:cs="Times New Roman"/>
      <w:sz w:val="18"/>
      <w:szCs w:val="18"/>
    </w:rPr>
  </w:style>
  <w:style w:type="paragraph" w:customStyle="1" w:styleId="FR2">
    <w:name w:val="FR2"/>
    <w:uiPriority w:val="99"/>
    <w:pPr>
      <w:widowControl w:val="off"/>
      <w:spacing w:before="120" w:after="0" w:line="420" w:lineRule="auto"/>
      <w:ind w:right="800"/>
    </w:pPr>
    <w:rPr>
      <w:rFonts w:ascii="Arial" w:cs="Arial" w:eastAsia="Times New Roman" w:hAnsi="Arial"/>
      <w:b/>
      <w:bCs/>
      <w:sz w:val="28"/>
      <w:szCs w:val="28"/>
      <w:lang w:eastAsia="ru-RU"/>
    </w:rPr>
  </w:style>
  <w:style w:type="paragraph" w:customStyle="1" w:styleId="Обычный1">
    <w:name w:val="Обычный1"/>
    <w:uiPriority w:val="99"/>
    <w:pPr>
      <w:widowControl w:val="off"/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BodyText2">
    <w:name w:val="Body Text 2"/>
    <w:basedOn w:val="Normal"/>
    <w:link w:val="Основнойтекст2Знак"/>
    <w:uiPriority w:val="99"/>
    <w:pPr>
      <w:spacing w:after="120" w:line="480" w:lineRule="auto"/>
    </w:pPr>
    <w:rPr>
      <w:rFonts w:cs="Times New Roman" w:eastAsia="Times New Roman"/>
      <w:sz w:val="24"/>
      <w:szCs w:val="24"/>
      <w:lang w:eastAsia="ru-RU"/>
    </w:rPr>
  </w:style>
  <w:style w:type="character" w:customStyle="1" w:styleId="Основнойтекст2Знак">
    <w:name w:val="Основной текст 2 Знак"/>
    <w:basedOn w:val="DefaultParagraphFont"/>
    <w:link w:val="BodyText2"/>
    <w:uiPriority w:val="99"/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customStyle="1" w:styleId="Af9">
    <w:name w:val="Af9"/>
    <w:basedOn w:val="Normal"/>
    <w:next w:val="Normal(Web)"/>
    <w:link w:val="Обычный(веб)Знак"/>
    <w:uiPriority w:val="99"/>
    <w:pPr>
      <w:spacing w:before="100" w:after="100"/>
    </w:pPr>
    <w:rPr>
      <w:rFonts w:cs="Times New Roman" w:eastAsia="Times New Roman"/>
      <w:sz w:val="24"/>
      <w:szCs w:val="24"/>
      <w:lang w:eastAsia="ru-RU"/>
    </w:rPr>
  </w:style>
  <w:style w:type="character" w:customStyle="1" w:styleId="Обычный(веб)Знак">
    <w:name w:val="Обычный (веб) Знак"/>
    <w:link w:val="Af9"/>
    <w:uiPriority w:val="99"/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Header">
    <w:name w:val="Header"/>
    <w:basedOn w:val="Normal"/>
    <w:link w:val="ВерхнийколонтитулЗнак"/>
    <w:uiPriority w:val="99"/>
    <w:unhideWhenUsed w:val="on"/>
    <w:pPr>
      <w:tabs>
        <w:tab w:val="center" w:pos="4677"/>
        <w:tab w:val="right" w:pos="9355"/>
      </w:tabs>
      <w:spacing w:after="0"/>
    </w:pPr>
    <w:rPr>
      <w:rFonts w:ascii="Microsoft Sans Serif" w:cs="Times New Roman" w:eastAsia="Times New Roman" w:hAnsi="Microsoft Sans Serif"/>
      <w:color w:val="000000"/>
      <w:sz w:val="24"/>
      <w:szCs w:val="24"/>
      <w:lang w:eastAsia="ru-RU"/>
    </w:rPr>
  </w:style>
  <w:style w:type="character" w:customStyle="1" w:styleId="ВерхнийколонтитулЗнак">
    <w:name w:val="Верхний колонтитул Знак"/>
    <w:basedOn w:val="DefaultParagraphFont"/>
    <w:link w:val="Header"/>
    <w:uiPriority w:val="99"/>
    <w:rPr>
      <w:rFonts w:ascii="Microsoft Sans Serif" w:cs="Times New Roman" w:eastAsia="Times New Roman" w:hAnsi="Microsoft Sans Serif"/>
      <w:color w:val="000000"/>
      <w:sz w:val="24"/>
      <w:szCs w:val="24"/>
      <w:lang w:eastAsia="ru-RU"/>
    </w:rPr>
  </w:style>
  <w:style w:type="paragraph" w:styleId="TOCHeading">
    <w:name w:val="TOC Heading"/>
    <w:basedOn w:val="Heading1"/>
    <w:next w:val="Normal"/>
    <w:uiPriority w:val="39"/>
    <w:unhideWhenUsed w:val="on"/>
    <w:qFormat w:val="on"/>
    <w:pPr>
      <w:spacing w:before="480" w:after="0" w:line="276" w:lineRule="auto"/>
    </w:pPr>
    <w:rPr>
      <w:rFonts w:ascii="Cambria" w:cs="Times New Roman" w:eastAsia="Times New Roman" w:hAnsi="Cambria"/>
      <w:b/>
      <w:bCs/>
      <w:color w:val="365f91"/>
      <w:sz w:val="28"/>
      <w:szCs w:val="28"/>
      <w:lang w:eastAsia="ru-RU"/>
    </w:rPr>
  </w:style>
  <w:style w:type="paragraph" w:styleId="Toc2">
    <w:name w:val="Toc 2"/>
    <w:basedOn w:val="Normal"/>
    <w:next w:val="Normal"/>
    <w:uiPriority w:val="39"/>
    <w:unhideWhenUsed w:val="on"/>
    <w:pPr>
      <w:spacing w:after="100"/>
      <w:ind w:left="220"/>
      <w:jc w:val="center"/>
    </w:pPr>
    <w:rPr>
      <w:rFonts w:ascii="Calibri" w:cs="Times New Roman" w:eastAsia="Calibri" w:hAnsi="Calibri"/>
      <w:sz w:val="22"/>
    </w:rPr>
  </w:style>
  <w:style w:type="paragraph" w:styleId="Toc1">
    <w:name w:val="Toc 1"/>
    <w:basedOn w:val="Normal"/>
    <w:next w:val="Normal"/>
    <w:uiPriority w:val="39"/>
    <w:unhideWhenUsed w:val="on"/>
    <w:pPr>
      <w:spacing w:after="100"/>
      <w:jc w:val="center"/>
    </w:pPr>
    <w:rPr>
      <w:rFonts w:ascii="Calibri" w:cs="Times New Roman" w:eastAsia="Calibri" w:hAnsi="Calibri"/>
      <w:sz w:val="22"/>
    </w:rPr>
  </w:style>
  <w:style w:type="character" w:styleId="Hyperlink">
    <w:name w:val="Hyperlink"/>
    <w:uiPriority w:val="99"/>
    <w:unhideWhenUsed w:val="on"/>
    <w:rPr>
      <w:color w:val="0000ff"/>
      <w:u w:val="single"/>
    </w:rPr>
  </w:style>
  <w:style w:type="character" w:styleId="FollowedHyperlink">
    <w:name w:val="FollowedHyperlink"/>
    <w:uiPriority w:val="99"/>
    <w:unhideWhenUsed w:val="on"/>
    <w:rPr>
      <w:color w:val="800080"/>
      <w:u w:val="single"/>
    </w:rPr>
  </w:style>
  <w:style w:type="paragraph" w:styleId="BodyTextIndent">
    <w:name w:val="Body Text Indent"/>
    <w:basedOn w:val="Normal"/>
    <w:link w:val="ОсновнойтекстсотступомЗнак"/>
    <w:uiPriority w:val="99"/>
    <w:unhideWhenUsed w:val="on"/>
    <w:pPr>
      <w:spacing w:after="120"/>
      <w:ind w:left="283"/>
      <w:jc w:val="center"/>
    </w:pPr>
    <w:rPr>
      <w:rFonts w:ascii="Calibri" w:cs="Times New Roman" w:eastAsia="Calibri" w:hAnsi="Calibri"/>
      <w:sz w:val="22"/>
    </w:rPr>
  </w:style>
  <w:style w:type="character" w:customStyle="1" w:styleId="ОсновнойтекстсотступомЗнак">
    <w:name w:val="Основной текст с отступом Знак"/>
    <w:basedOn w:val="DefaultParagraphFont"/>
    <w:link w:val="BodyTextIndent"/>
    <w:uiPriority w:val="99"/>
    <w:rPr>
      <w:rFonts w:ascii="Calibri" w:cs="Times New Roman" w:eastAsia="Calibri" w:hAnsi="Calibri"/>
    </w:rPr>
  </w:style>
  <w:style w:type="character" w:customStyle="1" w:styleId="Заголовок1Знак1">
    <w:name w:val="Заголовок 1 Знак1"/>
    <w:aliases w:val="Знак Знак,Знак Знак1"/>
    <w:uiPriority w:val="99"/>
    <w:rPr>
      <w:b/>
      <w:bCs/>
      <w:sz w:val="32"/>
      <w:lang w:val="en-US"/>
    </w:rPr>
  </w:style>
  <w:style w:type="paragraph" w:styleId="Footer">
    <w:name w:val="Footer"/>
    <w:basedOn w:val="Normal"/>
    <w:link w:val="НижнийколонтитулЗнак"/>
    <w:uiPriority w:val="99"/>
    <w:pPr>
      <w:tabs>
        <w:tab w:val="center" w:pos="4677"/>
        <w:tab w:val="right" w:pos="9355"/>
      </w:tabs>
      <w:spacing w:after="0"/>
      <w:ind w:firstLine="142"/>
      <w:jc w:val="both"/>
    </w:pPr>
    <w:rPr>
      <w:rFonts w:cs="Times New Roman" w:eastAsia="Times New Roman"/>
      <w:sz w:val="24"/>
      <w:szCs w:val="24"/>
      <w:lang w:eastAsia="ru-RU"/>
    </w:rPr>
  </w:style>
  <w:style w:type="character" w:customStyle="1" w:styleId="НижнийколонтитулЗнак">
    <w:name w:val="Нижний колонтитул Знак"/>
    <w:basedOn w:val="DefaultParagraphFont"/>
    <w:link w:val="Footer"/>
    <w:uiPriority w:val="99"/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styleId="Pagenumber">
    <w:name w:val="Page number"/>
    <w:basedOn w:val="DefaultParagraphFont"/>
    <w:uiPriority w:val="99"/>
  </w:style>
  <w:style w:type="character" w:customStyle="1" w:styleId="НазваниеЗнак">
    <w:name w:val="Название Знак"/>
    <w:uiPriority w:val="99"/>
    <w:rPr>
      <w:rFonts w:ascii="Times New Roman" w:cs="Times New Roman" w:eastAsia="Times New Roman" w:hAnsi="Times New Roman"/>
      <w:b/>
      <w:sz w:val="28"/>
      <w:szCs w:val="20"/>
      <w:lang w:eastAsia="ru-RU"/>
    </w:rPr>
  </w:style>
  <w:style w:type="paragraph" w:styleId="BodyTextIndent2">
    <w:name w:val="Body Text Indent 2"/>
    <w:basedOn w:val="Normal"/>
    <w:link w:val="Основнойтекстсотступом2Знак"/>
    <w:uiPriority w:val="99"/>
    <w:pPr>
      <w:spacing w:after="120" w:line="480" w:lineRule="auto"/>
      <w:ind w:left="283" w:firstLine="142"/>
      <w:jc w:val="both"/>
    </w:pPr>
    <w:rPr>
      <w:rFonts w:cs="Times New Roman" w:eastAsia="Times New Roman"/>
      <w:sz w:val="20"/>
      <w:szCs w:val="20"/>
      <w:lang w:eastAsia="ru-RU"/>
    </w:rPr>
  </w:style>
  <w:style w:type="character" w:customStyle="1" w:styleId="Основнойтекстсотступом2Знак">
    <w:name w:val="Основной текст с отступом 2 Знак"/>
    <w:basedOn w:val="DefaultParagraphFont"/>
    <w:link w:val="BodyTextIndent2"/>
    <w:uiPriority w:val="99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customStyle="1" w:styleId="Ñòèëü">
    <w:name w:val="Ñòèëü"/>
    <w:uiPriority w:val="99"/>
    <w:pPr>
      <w:spacing w:after="0" w:line="240" w:lineRule="auto"/>
      <w:ind w:firstLine="340"/>
      <w:jc w:val="both"/>
    </w:pPr>
    <w:rPr>
      <w:rFonts w:ascii="Times New Roman" w:cs="Times New Roman" w:eastAsia="Times New Roman" w:hAnsi="Times New Roman"/>
      <w:sz w:val="18"/>
      <w:lang w:eastAsia="ru-RU"/>
    </w:rPr>
  </w:style>
  <w:style w:type="paragraph" w:customStyle="1" w:styleId="BodyText23">
    <w:name w:val="Body Text 23"/>
    <w:basedOn w:val="Normal"/>
    <w:uiPriority w:val="99"/>
    <w:pPr>
      <w:spacing w:after="0"/>
      <w:ind w:firstLine="142"/>
      <w:jc w:val="both"/>
    </w:pPr>
    <w:rPr>
      <w:rFonts w:cs="Times New Roman" w:eastAsia="Times New Roman"/>
      <w:sz w:val="24"/>
      <w:szCs w:val="20"/>
      <w:lang w:eastAsia="ru-RU"/>
    </w:rPr>
  </w:style>
  <w:style w:type="paragraph" w:customStyle="1" w:styleId="Основной_м">
    <w:name w:val="Основной_м"/>
    <w:basedOn w:val="Normal"/>
    <w:uiPriority w:val="99"/>
    <w:pPr>
      <w:spacing w:after="0"/>
      <w:ind w:firstLine="709"/>
      <w:jc w:val="both"/>
    </w:pPr>
    <w:rPr>
      <w:rFonts w:cs="Times New Roman" w:eastAsia="Times New Roman"/>
      <w:szCs w:val="28"/>
      <w:lang w:eastAsia="ru-RU"/>
    </w:rPr>
  </w:style>
  <w:style w:type="paragraph" w:customStyle="1" w:styleId="Абзацскраснойстрокой">
    <w:name w:val="Абзац с красной строкой"/>
    <w:basedOn w:val="Normal"/>
    <w:uiPriority w:val="99"/>
    <w:pPr>
      <w:spacing w:after="0" w:line="356" w:lineRule="atLeast"/>
      <w:ind w:firstLine="624"/>
      <w:jc w:val="both"/>
    </w:pPr>
    <w:rPr>
      <w:rFonts w:cs="Times New Roman" w:eastAsia="Times New Roman"/>
      <w:szCs w:val="28"/>
      <w:lang w:eastAsia="ru-RU"/>
    </w:rPr>
  </w:style>
  <w:style w:type="paragraph" w:customStyle="1" w:styleId="Абзацпростой+подчеркивание">
    <w:name w:val="Абзац простой + подчеркивание"/>
    <w:basedOn w:val="Normal"/>
    <w:uiPriority w:val="99"/>
    <w:pPr>
      <w:pBdr>
        <w:bottom w:val="single" w:color="auto" w:sz="6" w:space="0"/>
      </w:pBdr>
      <w:spacing w:after="0" w:line="356" w:lineRule="atLeast"/>
      <w:ind w:firstLine="142"/>
      <w:jc w:val="both"/>
    </w:pPr>
    <w:rPr>
      <w:rFonts w:cs="Times New Roman" w:eastAsia="Times New Roman"/>
      <w:szCs w:val="28"/>
      <w:lang w:eastAsia="ru-RU"/>
    </w:rPr>
  </w:style>
  <w:style w:type="paragraph" w:customStyle="1" w:styleId="заг1-времен">
    <w:name w:val="заг1- времен"/>
    <w:basedOn w:val="Heading1"/>
    <w:uiPriority w:val="99"/>
    <w:pPr>
      <w:keepLines w:val="off"/>
      <w:widowControl w:val="off"/>
      <w:spacing w:before="120" w:after="120"/>
      <w:ind w:firstLine="142"/>
      <w:jc w:val="center"/>
    </w:pPr>
    <w:rPr>
      <w:rFonts w:ascii="Times New Roman" w:cs="Arial" w:eastAsia="Times New Roman" w:hAnsi="Times New Roman"/>
      <w:b/>
      <w:color w:val="auto"/>
      <w:sz w:val="32"/>
      <w:szCs w:val="28"/>
      <w:lang w:val="en-US" w:eastAsia="ru-RU"/>
    </w:rPr>
  </w:style>
  <w:style w:type="character" w:customStyle="1" w:styleId="команда">
    <w:name w:val="команда"/>
    <w:uiPriority w:val="99"/>
    <w:rPr>
      <w:rFonts w:ascii="Arial" w:hAnsi="Arial"/>
      <w:b/>
      <w:sz w:val="28"/>
      <w:vertAlign w:val="baseline"/>
      <w:lang w:val="ru-RU"/>
    </w:rPr>
  </w:style>
  <w:style w:type="paragraph" w:customStyle="1" w:styleId="текст">
    <w:name w:val="текст"/>
    <w:basedOn w:val="Normal"/>
    <w:uiPriority w:val="99"/>
    <w:pPr>
      <w:spacing w:after="0"/>
      <w:ind w:firstLine="709"/>
      <w:jc w:val="both"/>
    </w:pPr>
    <w:rPr>
      <w:rFonts w:cs="Times New Roman" w:eastAsia="Times New Roman"/>
      <w:szCs w:val="20"/>
      <w:lang w:eastAsia="ru-RU"/>
    </w:rPr>
  </w:style>
  <w:style w:type="paragraph" w:styleId="List2">
    <w:name w:val="List 2"/>
    <w:basedOn w:val="Normal"/>
    <w:uiPriority w:val="99"/>
    <w:pPr>
      <w:spacing w:after="0"/>
      <w:ind w:left="566" w:hanging="283"/>
      <w:jc w:val="both"/>
    </w:pPr>
    <w:rPr>
      <w:rFonts w:cs="Times New Roman" w:eastAsia="Times New Roman"/>
      <w:szCs w:val="20"/>
      <w:lang w:eastAsia="ru-RU"/>
    </w:rPr>
  </w:style>
  <w:style w:type="paragraph" w:customStyle="1" w:styleId="Обычный(Web)">
    <w:name w:val="Обычный (Web)"/>
    <w:basedOn w:val="Normal"/>
    <w:uiPriority w:val="99"/>
    <w:pPr>
      <w:spacing w:before="100" w:after="100"/>
      <w:ind w:firstLine="142"/>
      <w:jc w:val="both"/>
    </w:pPr>
    <w:rPr>
      <w:rFonts w:cs="Times New Roman" w:eastAsia="Times New Roman"/>
      <w:color w:val="000066"/>
      <w:sz w:val="24"/>
      <w:szCs w:val="24"/>
      <w:lang w:eastAsia="ru-RU"/>
    </w:rPr>
  </w:style>
  <w:style w:type="paragraph" w:customStyle="1" w:styleId="Названиерис.">
    <w:name w:val="Название рис."/>
    <w:basedOn w:val="Title"/>
    <w:uiPriority w:val="99"/>
    <w:pPr>
      <w:spacing w:before="240" w:after="240"/>
      <w:contextualSpacing w:val="off"/>
      <w:jc w:val="center"/>
    </w:pPr>
    <w:rPr>
      <w:rFonts w:ascii="Times New Roman" w:cs="Times New Roman" w:eastAsia="Times New Roman" w:hAnsi="Times New Roman"/>
      <w:spacing w:val="0"/>
      <w:sz w:val="20"/>
      <w:szCs w:val="20"/>
      <w:lang w:eastAsia="ru-RU"/>
    </w:rPr>
  </w:style>
  <w:style w:type="paragraph" w:customStyle="1" w:styleId="Простойзаголовок">
    <w:name w:val="Простой заголовок"/>
    <w:basedOn w:val="Normal"/>
    <w:uiPriority w:val="99"/>
    <w:pPr>
      <w:spacing w:before="200" w:after="60"/>
      <w:ind w:firstLine="142"/>
      <w:jc w:val="both"/>
    </w:pPr>
    <w:rPr>
      <w:rFonts w:ascii="Arial" w:cs="Times New Roman" w:eastAsia="Times New Roman" w:hAnsi="Arial"/>
      <w:b/>
      <w:sz w:val="20"/>
      <w:szCs w:val="20"/>
    </w:rPr>
  </w:style>
  <w:style w:type="paragraph" w:customStyle="1" w:styleId="Глава_м">
    <w:name w:val="Глава_м"/>
    <w:basedOn w:val="Heading1"/>
    <w:next w:val="Normal"/>
    <w:uiPriority w:val="99"/>
    <w:pPr>
      <w:keepLines w:val="off"/>
      <w:spacing w:before="120" w:after="120"/>
      <w:ind w:firstLine="709"/>
      <w:jc w:val="center"/>
    </w:pPr>
    <w:rPr>
      <w:rFonts w:ascii="Times New Roman" w:cs="Arial" w:eastAsia="Times New Roman" w:hAnsi="Times New Roman"/>
      <w:b/>
      <w:color w:val="auto"/>
      <w:sz w:val="32"/>
      <w:szCs w:val="28"/>
      <w:lang w:val="en-US" w:eastAsia="ru-RU"/>
    </w:rPr>
  </w:style>
  <w:style w:type="paragraph" w:customStyle="1" w:styleId="Раздел_м">
    <w:name w:val="Раздел_м"/>
    <w:basedOn w:val="Heading1"/>
    <w:next w:val="Normal"/>
    <w:uiPriority w:val="99"/>
    <w:pPr>
      <w:keepLines w:val="off"/>
      <w:widowControl w:val="off"/>
      <w:spacing w:before="0" w:after="360" w:line="360" w:lineRule="exact"/>
      <w:ind w:firstLine="142"/>
      <w:jc w:val="center"/>
    </w:pPr>
    <w:rPr>
      <w:rFonts w:ascii="Times New Roman" w:cs="Arial" w:eastAsia="Times New Roman" w:hAnsi="Times New Roman"/>
      <w:color w:val="auto"/>
      <w:sz w:val="32"/>
      <w:szCs w:val="28"/>
      <w:lang w:val="en-US" w:eastAsia="ru-RU"/>
    </w:rPr>
  </w:style>
  <w:style w:type="paragraph" w:styleId="BodyTextIndent3">
    <w:name w:val="Body Text Indent 3"/>
    <w:basedOn w:val="Normal"/>
    <w:link w:val="Основнойтекстсотступом3Знак"/>
    <w:uiPriority w:val="99"/>
    <w:pPr>
      <w:spacing w:after="120"/>
      <w:ind w:left="283" w:firstLine="142"/>
      <w:jc w:val="both"/>
    </w:pPr>
    <w:rPr>
      <w:rFonts w:cs="Times New Roman" w:eastAsia="Times New Roman"/>
      <w:sz w:val="16"/>
      <w:szCs w:val="16"/>
      <w:lang w:eastAsia="ru-RU"/>
    </w:rPr>
  </w:style>
  <w:style w:type="character" w:customStyle="1" w:styleId="Основнойтекстсотступом3Знак">
    <w:name w:val="Основной текст с отступом 3 Знак"/>
    <w:basedOn w:val="DefaultParagraphFont"/>
    <w:link w:val="BodyTextIndent3"/>
    <w:uiPriority w:val="99"/>
    <w:rPr>
      <w:rFonts w:ascii="Times New Roman" w:cs="Times New Roman" w:eastAsia="Times New Roman" w:hAnsi="Times New Roman"/>
      <w:sz w:val="16"/>
      <w:szCs w:val="16"/>
      <w:lang w:eastAsia="ru-RU"/>
    </w:rPr>
  </w:style>
  <w:style w:type="paragraph" w:styleId="Toc6">
    <w:name w:val="Toc 6"/>
    <w:basedOn w:val="Normal"/>
    <w:next w:val="Normal"/>
    <w:uiPriority w:val="99"/>
    <w:pPr>
      <w:spacing w:after="0"/>
      <w:ind w:left="1200" w:firstLine="142"/>
      <w:jc w:val="both"/>
    </w:pPr>
    <w:rPr>
      <w:rFonts w:cs="Times New Roman" w:eastAsia="Times New Roman"/>
      <w:sz w:val="24"/>
      <w:szCs w:val="24"/>
      <w:lang w:eastAsia="ru-RU"/>
    </w:rPr>
  </w:style>
  <w:style w:type="paragraph" w:customStyle="1" w:styleId="Hhhh">
    <w:name w:val="Hhhh"/>
    <w:basedOn w:val="Normal"/>
    <w:uiPriority w:val="99"/>
    <w:pPr>
      <w:spacing w:after="0" w:line="360" w:lineRule="auto"/>
      <w:ind w:firstLine="142"/>
      <w:jc w:val="both"/>
    </w:pPr>
    <w:rPr>
      <w:rFonts w:ascii="Arial" w:cs="Times New Roman" w:eastAsia="Times New Roman" w:hAnsi="Arial"/>
      <w:b/>
      <w:szCs w:val="28"/>
      <w:u w:val="single"/>
      <w:lang w:eastAsia="ru-RU"/>
    </w:rPr>
  </w:style>
  <w:style w:type="paragraph" w:styleId="HTMLBottomofForm">
    <w:name w:val="HTML Bottom of Form"/>
    <w:basedOn w:val="Normal"/>
    <w:next w:val="Normal"/>
    <w:link w:val="Z-КонецформыЗнак"/>
    <w:hidden w:val="on"/>
    <w:uiPriority w:val="99"/>
    <w:pPr>
      <w:pBdr>
        <w:top w:val="single" w:color="auto" w:sz="6" w:space="1"/>
      </w:pBdr>
      <w:spacing w:after="0"/>
      <w:ind w:firstLine="142"/>
      <w:jc w:val="center"/>
    </w:pPr>
    <w:rPr>
      <w:rFonts w:ascii="Arial" w:cs="Times New Roman" w:eastAsia="Times New Roman" w:hAnsi="Arial"/>
      <w:vanish/>
      <w:sz w:val="16"/>
      <w:szCs w:val="16"/>
      <w:lang w:eastAsia="ru-RU"/>
    </w:rPr>
  </w:style>
  <w:style w:type="character" w:customStyle="1" w:styleId="Z-КонецформыЗнак">
    <w:name w:val="Z-Конец формы Знак"/>
    <w:basedOn w:val="DefaultParagraphFont"/>
    <w:link w:val="HTMLBottomofForm"/>
    <w:uiPriority w:val="99"/>
    <w:rPr>
      <w:rFonts w:ascii="Arial" w:cs="Times New Roman" w:eastAsia="Times New Roman" w:hAnsi="Arial"/>
      <w:vanish/>
      <w:sz w:val="16"/>
      <w:szCs w:val="16"/>
      <w:lang w:eastAsia="ru-RU"/>
    </w:rPr>
  </w:style>
  <w:style w:type="character" w:customStyle="1" w:styleId="NormalЗнак">
    <w:name w:val="Normal Знак"/>
    <w:uiPriority w:val="99"/>
    <w:rPr>
      <w:lang w:val="ru-RU" w:bidi="ar-SA" w:eastAsia="ru-RU"/>
    </w:rPr>
  </w:style>
  <w:style w:type="paragraph" w:customStyle="1" w:styleId="Обычныйтекстсотступом">
    <w:name w:val="Обычный текст с отступом"/>
    <w:basedOn w:val="Normal"/>
    <w:uiPriority w:val="99"/>
    <w:pPr>
      <w:spacing w:after="0"/>
      <w:ind w:left="708" w:firstLine="142"/>
      <w:jc w:val="both"/>
    </w:pPr>
    <w:rPr>
      <w:rFonts w:cs="Times New Roman" w:eastAsia="Times New Roman"/>
      <w:sz w:val="20"/>
      <w:szCs w:val="20"/>
      <w:lang w:eastAsia="ru-RU"/>
    </w:rPr>
  </w:style>
  <w:style w:type="paragraph" w:customStyle="1" w:styleId="заголовок1">
    <w:name w:val="заголовок 1"/>
    <w:basedOn w:val="Normal"/>
    <w:next w:val="Normal"/>
    <w:uiPriority w:val="99"/>
    <w:pPr>
      <w:keepNext w:val="on"/>
      <w:spacing w:after="0"/>
      <w:ind w:firstLine="142"/>
      <w:jc w:val="center"/>
    </w:pPr>
    <w:rPr>
      <w:rFonts w:cs="Times New Roman" w:eastAsia="Times New Roman"/>
      <w:sz w:val="24"/>
      <w:szCs w:val="20"/>
      <w:lang w:val="en-US" w:eastAsia="ru-RU"/>
    </w:rPr>
  </w:style>
  <w:style w:type="character" w:customStyle="1" w:styleId="Grey">
    <w:name w:val="Grey"/>
    <w:basedOn w:val="DefaultParagraphFont"/>
    <w:uiPriority w:val="99"/>
  </w:style>
  <w:style w:type="character" w:styleId="HTMLCode">
    <w:name w:val="HTML Code"/>
    <w:uiPriority w:val="99"/>
    <w:rPr>
      <w:rFonts w:ascii="Courier New" w:cs="Courier New" w:eastAsia="Courier New" w:hAnsi="Courier New"/>
      <w:sz w:val="20"/>
      <w:szCs w:val="20"/>
    </w:rPr>
  </w:style>
  <w:style w:type="character" w:customStyle="1" w:styleId="Heading11">
    <w:name w:val="Heading1"/>
    <w:basedOn w:val="DefaultParagraphFont"/>
    <w:uiPriority w:val="99"/>
  </w:style>
  <w:style w:type="character" w:customStyle="1" w:styleId="Heading1a">
    <w:name w:val="Heading1a"/>
    <w:basedOn w:val="DefaultParagraphFont"/>
    <w:uiPriority w:val="99"/>
  </w:style>
  <w:style w:type="character" w:customStyle="1" w:styleId="Caption1">
    <w:name w:val="Caption1"/>
    <w:uiPriority w:val="99"/>
    <w:rPr>
      <w:color w:val="666666"/>
    </w:rPr>
  </w:style>
  <w:style w:type="character" w:customStyle="1" w:styleId="Стильheading1a+Arial14ptкурсив">
    <w:name w:val="Стиль heading1a + Arial 14 pt курсив"/>
    <w:uiPriority w:val="99"/>
    <w:rPr>
      <w:rFonts w:ascii="Times New Roman" w:hAnsi="Times New Roman"/>
      <w:b/>
      <w:i/>
      <w:iCs/>
      <w:sz w:val="28"/>
    </w:rPr>
  </w:style>
  <w:style w:type="paragraph" w:customStyle="1" w:styleId="СтильЗаголовок1+14pt">
    <w:name w:val="Стиль Заголовок 1 + 14 pt"/>
    <w:basedOn w:val="Heading1"/>
    <w:uiPriority w:val="99"/>
    <w:pPr>
      <w:keepLines w:val="off"/>
      <w:spacing w:before="280" w:after="280"/>
      <w:ind w:firstLine="142"/>
      <w:jc w:val="center"/>
    </w:pPr>
    <w:rPr>
      <w:rFonts w:ascii="Times New Roman" w:cs="Arial" w:eastAsia="Times New Roman" w:hAnsi="Times New Roman"/>
      <w:b/>
      <w:color w:val="auto"/>
      <w:sz w:val="32"/>
      <w:szCs w:val="28"/>
      <w:lang w:val="en-US" w:eastAsia="ru-RU"/>
    </w:rPr>
  </w:style>
  <w:style w:type="character" w:customStyle="1" w:styleId="СтильЗаголовок1+14ptЗнак">
    <w:name w:val="Стиль Заголовок 1 + 14 pt Знак"/>
    <w:uiPriority w:val="99"/>
    <w:rPr>
      <w:rFonts w:ascii="Cambria" w:cs="Arial" w:eastAsia="Times New Roman" w:hAnsi="Cambria"/>
      <w:b/>
      <w:bCs/>
      <w:color w:val="365f91"/>
      <w:sz w:val="28"/>
      <w:szCs w:val="28"/>
      <w:lang w:val="ru-RU" w:bidi="ar-SA" w:eastAsia="ru-RU"/>
    </w:rPr>
  </w:style>
  <w:style w:type="character" w:customStyle="1" w:styleId="Печатнаямашинка">
    <w:name w:val="Печатная машинка"/>
    <w:uiPriority w:val="99"/>
    <w:rPr>
      <w:rFonts w:ascii="Courier New" w:hAnsi="Courier New"/>
      <w:sz w:val="20"/>
    </w:rPr>
  </w:style>
  <w:style w:type="paragraph" w:customStyle="1" w:styleId="Готовый">
    <w:name w:val="Готовый"/>
    <w:basedOn w:val="Обычный1"/>
    <w:uiPriority w:val="99"/>
    <w:pPr>
      <w:widowControl w:val="on"/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ind w:firstLine="142"/>
      <w:jc w:val="both"/>
    </w:pPr>
    <w:rPr>
      <w:rFonts w:ascii="Courier New" w:hAnsi="Courier New"/>
      <w:sz w:val="22"/>
      <w:szCs w:val="22"/>
    </w:rPr>
  </w:style>
  <w:style w:type="paragraph" w:customStyle="1" w:styleId="H3">
    <w:name w:val="H3"/>
    <w:basedOn w:val="Обычный1"/>
    <w:next w:val="Обычный1"/>
    <w:uiPriority w:val="99"/>
    <w:pPr>
      <w:keepNext w:val="on"/>
      <w:widowControl w:val="on"/>
      <w:spacing w:before="100" w:after="100"/>
      <w:ind w:firstLine="142"/>
      <w:jc w:val="both"/>
    </w:pPr>
    <w:rPr>
      <w:b/>
      <w:sz w:val="28"/>
      <w:szCs w:val="22"/>
    </w:rPr>
  </w:style>
  <w:style w:type="paragraph" w:customStyle="1" w:styleId="H1">
    <w:name w:val="H1"/>
    <w:basedOn w:val="Обычный1"/>
    <w:next w:val="Обычный1"/>
    <w:uiPriority w:val="99"/>
    <w:pPr>
      <w:keepNext w:val="on"/>
      <w:widowControl w:val="on"/>
      <w:spacing w:before="100" w:after="100"/>
      <w:ind w:firstLine="142"/>
      <w:jc w:val="both"/>
    </w:pPr>
    <w:rPr>
      <w:b/>
      <w:sz w:val="48"/>
      <w:szCs w:val="22"/>
    </w:rPr>
  </w:style>
  <w:style w:type="paragraph" w:customStyle="1" w:styleId="H2">
    <w:name w:val="H2"/>
    <w:basedOn w:val="Обычный1"/>
    <w:next w:val="Обычный1"/>
    <w:uiPriority w:val="99"/>
    <w:pPr>
      <w:keepNext w:val="on"/>
      <w:widowControl w:val="on"/>
      <w:spacing w:before="100" w:after="100"/>
      <w:ind w:firstLine="142"/>
      <w:jc w:val="both"/>
    </w:pPr>
    <w:rPr>
      <w:b/>
      <w:sz w:val="36"/>
      <w:szCs w:val="22"/>
    </w:rPr>
  </w:style>
  <w:style w:type="paragraph" w:customStyle="1" w:styleId="Термин">
    <w:name w:val="Термин"/>
    <w:basedOn w:val="Обычный1"/>
    <w:next w:val="Списокопределений"/>
    <w:uiPriority w:val="99"/>
    <w:pPr>
      <w:widowControl w:val="on"/>
      <w:ind w:firstLine="142"/>
      <w:jc w:val="both"/>
    </w:pPr>
    <w:rPr>
      <w:sz w:val="24"/>
      <w:szCs w:val="22"/>
    </w:rPr>
  </w:style>
  <w:style w:type="paragraph" w:customStyle="1" w:styleId="Списокопределений">
    <w:name w:val="Список определений"/>
    <w:basedOn w:val="Обычный1"/>
    <w:next w:val="Термин"/>
    <w:uiPriority w:val="99"/>
    <w:pPr>
      <w:widowControl w:val="on"/>
      <w:ind w:left="360" w:firstLine="142"/>
      <w:jc w:val="both"/>
    </w:pPr>
    <w:rPr>
      <w:sz w:val="24"/>
      <w:szCs w:val="22"/>
    </w:rPr>
  </w:style>
  <w:style w:type="paragraph" w:customStyle="1" w:styleId="Стиль1">
    <w:name w:val="Стиль1"/>
    <w:basedOn w:val="Normal"/>
    <w:uiPriority w:val="99"/>
    <w:pPr>
      <w:spacing w:after="0" w:line="240" w:lineRule="atLeast"/>
      <w:ind w:left="624" w:hanging="170"/>
      <w:jc w:val="both"/>
    </w:pPr>
    <w:rPr>
      <w:rFonts w:cs="Times New Roman" w:eastAsia="Times New Roman"/>
      <w:i/>
      <w:sz w:val="16"/>
      <w:szCs w:val="20"/>
      <w:u w:val="single"/>
      <w:lang w:eastAsia="ru-RU"/>
    </w:rPr>
  </w:style>
  <w:style w:type="paragraph" w:customStyle="1" w:styleId="Iau.iue(Web)">
    <w:name w:val="Iau.iue (Web)"/>
    <w:basedOn w:val="Normal"/>
    <w:next w:val="Normal"/>
    <w:uiPriority w:val="99"/>
    <w:pPr>
      <w:spacing w:before="100" w:after="100"/>
      <w:ind w:firstLine="142"/>
      <w:jc w:val="both"/>
    </w:pPr>
    <w:rPr>
      <w:rFonts w:cs="Times New Roman" w:eastAsia="Times New Roman"/>
      <w:sz w:val="24"/>
      <w:szCs w:val="24"/>
      <w:lang w:eastAsia="ru-RU"/>
    </w:rPr>
  </w:style>
  <w:style w:type="paragraph" w:customStyle="1" w:styleId="Iau.iue">
    <w:name w:val="Iau.iue"/>
    <w:basedOn w:val="Normal"/>
    <w:next w:val="Normal"/>
    <w:uiPriority w:val="99"/>
    <w:pPr>
      <w:spacing w:after="0"/>
      <w:ind w:firstLine="142"/>
      <w:jc w:val="both"/>
    </w:pPr>
    <w:rPr>
      <w:rFonts w:cs="Times New Roman" w:eastAsia="Times New Roman"/>
      <w:sz w:val="24"/>
      <w:szCs w:val="24"/>
      <w:lang w:eastAsia="ru-RU"/>
    </w:rPr>
  </w:style>
  <w:style w:type="paragraph" w:styleId="PlainText">
    <w:name w:val="Plain Text"/>
    <w:basedOn w:val="Normal"/>
    <w:link w:val="ТекстЗнак"/>
    <w:uiPriority w:val="99"/>
    <w:pPr>
      <w:spacing w:after="0"/>
      <w:ind w:firstLine="142"/>
      <w:jc w:val="both"/>
    </w:pPr>
    <w:rPr>
      <w:rFonts w:ascii="Courier New" w:cs="Times New Roman" w:eastAsia="Times New Roman" w:hAnsi="Courier New"/>
      <w:sz w:val="20"/>
      <w:szCs w:val="20"/>
      <w:lang w:eastAsia="ru-RU"/>
    </w:rPr>
  </w:style>
  <w:style w:type="character" w:customStyle="1" w:styleId="ТекстЗнак">
    <w:name w:val="Текст Знак"/>
    <w:basedOn w:val="DefaultParagraphFont"/>
    <w:link w:val="PlainText"/>
    <w:uiPriority w:val="99"/>
    <w:rPr>
      <w:rFonts w:ascii="Courier New" w:cs="Times New Roman" w:eastAsia="Times New Roman" w:hAnsi="Courier New"/>
      <w:sz w:val="20"/>
      <w:szCs w:val="20"/>
      <w:lang w:eastAsia="ru-RU"/>
    </w:rPr>
  </w:style>
  <w:style w:type="character" w:customStyle="1" w:styleId="Acicollapsed1">
    <w:name w:val="Acicollapsed1"/>
    <w:uiPriority w:val="99"/>
    <w:rPr>
      <w:vanish w:val="off"/>
    </w:rPr>
  </w:style>
  <w:style w:type="character" w:customStyle="1" w:styleId="Acicollapsed2">
    <w:name w:val="Acicollapsed2"/>
    <w:uiPriority w:val="99"/>
    <w:rPr>
      <w:vanish w:val="off"/>
    </w:rPr>
  </w:style>
  <w:style w:type="paragraph" w:customStyle="1" w:styleId="Text">
    <w:name w:val="Text"/>
    <w:basedOn w:val="Normal"/>
    <w:uiPriority w:val="99"/>
    <w:pPr>
      <w:spacing w:before="100" w:after="100"/>
      <w:ind w:firstLine="142"/>
      <w:jc w:val="both"/>
    </w:pPr>
    <w:rPr>
      <w:rFonts w:cs="Times New Roman" w:eastAsia="Times New Roman"/>
      <w:color w:val="000000"/>
      <w:sz w:val="24"/>
      <w:szCs w:val="24"/>
      <w:lang w:eastAsia="ru-RU"/>
    </w:rPr>
  </w:style>
  <w:style w:type="character" w:customStyle="1" w:styleId="Textita">
    <w:name w:val="Textita"/>
    <w:basedOn w:val="DefaultParagraphFont"/>
    <w:uiPriority w:val="99"/>
  </w:style>
  <w:style w:type="paragraph" w:customStyle="1" w:styleId="Tablica">
    <w:name w:val="Tablica"/>
    <w:basedOn w:val="Normal"/>
    <w:uiPriority w:val="99"/>
    <w:pPr>
      <w:spacing w:before="100" w:after="100"/>
      <w:ind w:firstLine="142"/>
      <w:jc w:val="both"/>
    </w:pPr>
    <w:rPr>
      <w:rFonts w:cs="Times New Roman" w:eastAsia="Times New Roman"/>
      <w:sz w:val="24"/>
      <w:szCs w:val="24"/>
      <w:lang w:eastAsia="ru-RU"/>
    </w:rPr>
  </w:style>
  <w:style w:type="character" w:customStyle="1" w:styleId="ЗнакЗнак7">
    <w:name w:val="Знак Знак7"/>
    <w:uiPriority w:val="99"/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customStyle="1" w:styleId="Стиль125ptкурсив">
    <w:name w:val="Стиль 125 pt курсив"/>
    <w:uiPriority w:val="99"/>
    <w:rPr>
      <w:bCs/>
      <w:i/>
      <w:iCs/>
      <w:sz w:val="25"/>
    </w:rPr>
  </w:style>
  <w:style w:type="paragraph" w:customStyle="1" w:styleId="СтильЗаголовок2+TimesNewRoman14птнеполужирныйнекурси...">
    <w:name w:val="Стиль Заголовок 2 + Times New Roman 14 пт не полужирный не курси..."/>
    <w:basedOn w:val="Heading2"/>
    <w:uiPriority w:val="99"/>
    <w:qFormat w:val="on"/>
    <w:pPr>
      <w:keepLines w:val="off"/>
      <w:spacing w:before="560" w:after="240"/>
      <w:ind w:firstLine="142"/>
      <w:jc w:val="center"/>
    </w:pPr>
    <w:rPr>
      <w:rFonts w:ascii="Times New Roman" w:cs="Times New Roman" w:eastAsia="Times New Roman" w:hAnsi="Times New Roman"/>
      <w:b/>
      <w:color w:val="auto"/>
      <w:sz w:val="28"/>
      <w:szCs w:val="20"/>
      <w:lang w:eastAsia="ru-RU"/>
    </w:rPr>
  </w:style>
  <w:style w:type="character" w:styleId="HTMLTypewriter">
    <w:name w:val="HTML Typewriter"/>
    <w:uiPriority w:val="99"/>
    <w:rPr>
      <w:rFonts w:ascii="Courier New" w:cs="Courier New" w:eastAsia="Times New Roman" w:hAnsi="Courier New"/>
      <w:sz w:val="20"/>
      <w:szCs w:val="20"/>
    </w:rPr>
  </w:style>
  <w:style w:type="paragraph" w:customStyle="1" w:styleId="Default">
    <w:name w:val="Default"/>
    <w:uiPriority w:val="99"/>
    <w:pPr>
      <w:spacing w:after="0" w:line="240" w:lineRule="auto"/>
    </w:pPr>
    <w:rPr>
      <w:rFonts w:ascii="Arial" w:cs="Arial" w:eastAsia="Times New Roman" w:hAnsi="Arial"/>
      <w:color w:val="000000"/>
      <w:sz w:val="24"/>
      <w:szCs w:val="24"/>
      <w:lang w:eastAsia="ru-RU"/>
    </w:rPr>
  </w:style>
  <w:style w:type="paragraph" w:customStyle="1" w:styleId="Обычный2">
    <w:name w:val="Обычный2"/>
    <w:uiPriority w:val="99"/>
    <w:pPr>
      <w:widowControl w:val="off"/>
      <w:spacing w:after="0" w:line="240" w:lineRule="auto"/>
      <w:ind w:left="680"/>
      <w:jc w:val="both"/>
    </w:pPr>
    <w:rPr>
      <w:rFonts w:ascii="Times New Roman" w:cs="Times New Roman" w:eastAsia="Times New Roman" w:hAnsi="Times New Roman"/>
      <w:sz w:val="24"/>
      <w:szCs w:val="20"/>
      <w:lang w:eastAsia="ru-RU"/>
    </w:rPr>
  </w:style>
  <w:style w:type="character" w:customStyle="1" w:styleId="Apple-converted-space">
    <w:name w:val="Apple-converted-space"/>
    <w:basedOn w:val="DefaultParagraphFont"/>
    <w:uiPriority w:val="99"/>
  </w:style>
  <w:style w:type="character" w:customStyle="1" w:styleId="Keyword">
    <w:name w:val="Keyword"/>
    <w:basedOn w:val="DefaultParagraphFont"/>
    <w:uiPriority w:val="99"/>
  </w:style>
  <w:style w:type="paragraph" w:customStyle="1" w:styleId="Af5">
    <w:name w:val="Af5"/>
    <w:basedOn w:val="Normal"/>
    <w:uiPriority w:val="99"/>
    <w:pPr>
      <w:spacing w:before="100" w:after="100"/>
    </w:pPr>
    <w:rPr>
      <w:rFonts w:cs="Times New Roman" w:eastAsia="Times New Roman"/>
      <w:sz w:val="24"/>
      <w:szCs w:val="24"/>
      <w:lang w:eastAsia="ru-RU"/>
    </w:rPr>
  </w:style>
  <w:style w:type="character" w:customStyle="1" w:styleId="Sentence">
    <w:name w:val="Sentence"/>
    <w:uiPriority w:val="99"/>
  </w:style>
  <w:style w:type="character" w:customStyle="1" w:styleId="Label">
    <w:name w:val="Label"/>
    <w:uiPriority w:val="99"/>
  </w:style>
  <w:style w:type="paragraph" w:customStyle="1" w:styleId="A0">
    <w:name w:val="A0"/>
    <w:basedOn w:val="Normal"/>
    <w:uiPriority w:val="99"/>
    <w:pPr>
      <w:spacing w:before="100" w:after="100"/>
    </w:pPr>
    <w:rPr>
      <w:rFonts w:cs="Times New Roman" w:eastAsia="Times New Roman"/>
      <w:sz w:val="24"/>
      <w:szCs w:val="24"/>
      <w:lang w:eastAsia="ru-RU"/>
    </w:rPr>
  </w:style>
  <w:style w:type="paragraph" w:customStyle="1" w:styleId="A2">
    <w:name w:val="A2"/>
    <w:basedOn w:val="Normal"/>
    <w:uiPriority w:val="99"/>
    <w:pPr>
      <w:spacing w:before="100" w:after="100"/>
    </w:pPr>
    <w:rPr>
      <w:rFonts w:cs="Times New Roman" w:eastAsia="Times New Roman"/>
      <w:sz w:val="24"/>
      <w:szCs w:val="24"/>
      <w:lang w:eastAsia="ru-RU"/>
    </w:rPr>
  </w:style>
  <w:style w:type="paragraph" w:customStyle="1" w:styleId="A">
    <w:name w:val="A"/>
    <w:basedOn w:val="Normal"/>
    <w:uiPriority w:val="99"/>
    <w:pPr>
      <w:spacing w:before="100" w:after="100"/>
    </w:pPr>
    <w:rPr>
      <w:rFonts w:cs="Times New Roman" w:eastAsia="Times New Roman"/>
      <w:sz w:val="24"/>
      <w:szCs w:val="24"/>
      <w:lang w:eastAsia="ru-RU"/>
    </w:rPr>
  </w:style>
  <w:style w:type="paragraph" w:customStyle="1" w:styleId="Af">
    <w:name w:val="Af"/>
    <w:basedOn w:val="Normal"/>
    <w:uiPriority w:val="99"/>
    <w:pPr>
      <w:spacing w:before="100" w:after="100"/>
    </w:pPr>
    <w:rPr>
      <w:rFonts w:cs="Times New Roman" w:eastAsia="Times New Roman"/>
      <w:sz w:val="24"/>
      <w:szCs w:val="24"/>
      <w:lang w:eastAsia="ru-RU"/>
    </w:rPr>
  </w:style>
  <w:style w:type="paragraph" w:styleId="HTMLPreformatted">
    <w:name w:val="HTML Preformatted"/>
    <w:basedOn w:val="Normal"/>
    <w:link w:val="СтандартныйHTMLЗнак"/>
    <w:uiPriority w:val="99"/>
    <w:unhideWhenUsed w:val="on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cs="Times New Roman" w:eastAsia="Times New Roman" w:hAnsi="Courier New"/>
      <w:sz w:val="20"/>
      <w:szCs w:val="20"/>
    </w:rPr>
  </w:style>
  <w:style w:type="character" w:customStyle="1" w:styleId="СтандартныйHTMLЗнак">
    <w:name w:val="Стандартный HTML Знак"/>
    <w:basedOn w:val="DefaultParagraphFont"/>
    <w:link w:val="HTMLPreformatted"/>
    <w:uiPriority w:val="99"/>
    <w:rPr>
      <w:rFonts w:ascii="Courier New" w:cs="Times New Roman" w:eastAsia="Times New Roman" w:hAnsi="Courier New"/>
      <w:sz w:val="20"/>
      <w:szCs w:val="20"/>
    </w:rPr>
  </w:style>
  <w:style w:type="character" w:customStyle="1" w:styleId="Kw4">
    <w:name w:val="Kw4"/>
    <w:basedOn w:val="DefaultParagraphFont"/>
    <w:uiPriority w:val="99"/>
  </w:style>
  <w:style w:type="character" w:customStyle="1" w:styleId="Kw3">
    <w:name w:val="Kw3"/>
    <w:basedOn w:val="DefaultParagraphFont"/>
    <w:uiPriority w:val="99"/>
  </w:style>
  <w:style w:type="character" w:customStyle="1" w:styleId="Br0">
    <w:name w:val="Br0"/>
    <w:basedOn w:val="DefaultParagraphFont"/>
    <w:uiPriority w:val="99"/>
  </w:style>
  <w:style w:type="character" w:customStyle="1" w:styleId="Sy0">
    <w:name w:val="Sy0"/>
    <w:basedOn w:val="DefaultParagraphFont"/>
    <w:uiPriority w:val="99"/>
  </w:style>
  <w:style w:type="paragraph" w:customStyle="1" w:styleId="Msonormalcxspmiddle">
    <w:name w:val="Msonormalcxspmiddle"/>
    <w:basedOn w:val="Normal"/>
    <w:uiPriority w:val="99"/>
    <w:pPr>
      <w:spacing w:before="100" w:after="100"/>
    </w:pPr>
    <w:rPr>
      <w:rFonts w:cs="Times New Roman" w:eastAsia="Times New Roman"/>
      <w:sz w:val="24"/>
      <w:szCs w:val="24"/>
      <w:lang w:eastAsia="ru-RU"/>
    </w:rPr>
  </w:style>
  <w:style w:type="paragraph" w:customStyle="1" w:styleId="Msonormalcxspmiddlecxspmiddle">
    <w:name w:val="Msonormalcxspmiddlecxspmiddle"/>
    <w:basedOn w:val="Normal"/>
    <w:uiPriority w:val="99"/>
    <w:pPr>
      <w:spacing w:before="100" w:after="100"/>
    </w:pPr>
    <w:rPr>
      <w:rFonts w:cs="Times New Roman" w:eastAsia="Times New Roman"/>
      <w:sz w:val="24"/>
      <w:szCs w:val="24"/>
      <w:lang w:eastAsia="ru-RU"/>
    </w:rPr>
  </w:style>
  <w:style w:type="character" w:customStyle="1" w:styleId="Co2">
    <w:name w:val="Co2"/>
    <w:basedOn w:val="DefaultParagraphFont"/>
    <w:uiPriority w:val="99"/>
  </w:style>
  <w:style w:type="character" w:customStyle="1" w:styleId="Comulti">
    <w:name w:val="Comulti"/>
    <w:basedOn w:val="DefaultParagraphFont"/>
    <w:uiPriority w:val="99"/>
  </w:style>
  <w:style w:type="character" w:customStyle="1" w:styleId="Kw1">
    <w:name w:val="Kw1"/>
    <w:basedOn w:val="DefaultParagraphFont"/>
    <w:uiPriority w:val="99"/>
  </w:style>
  <w:style w:type="character" w:customStyle="1" w:styleId="Nu0">
    <w:name w:val="Nu0"/>
    <w:basedOn w:val="DefaultParagraphFont"/>
    <w:uiPriority w:val="99"/>
  </w:style>
  <w:style w:type="character" w:customStyle="1" w:styleId="St0">
    <w:name w:val="St0"/>
    <w:basedOn w:val="DefaultParagraphFont"/>
    <w:uiPriority w:val="99"/>
  </w:style>
  <w:style w:type="character" w:customStyle="1" w:styleId="Kw2">
    <w:name w:val="Kw2"/>
    <w:basedOn w:val="DefaultParagraphFont"/>
    <w:uiPriority w:val="99"/>
  </w:style>
  <w:style w:type="character" w:customStyle="1" w:styleId="Es1">
    <w:name w:val="Es1"/>
    <w:basedOn w:val="DefaultParagraphFont"/>
    <w:uiPriority w:val="99"/>
  </w:style>
  <w:style w:type="paragraph" w:customStyle="1" w:styleId="Tj">
    <w:name w:val="Tj"/>
    <w:basedOn w:val="Normal"/>
    <w:uiPriority w:val="99"/>
    <w:pPr>
      <w:spacing w:before="100" w:after="100"/>
    </w:pPr>
    <w:rPr>
      <w:rFonts w:cs="Times New Roman" w:eastAsia="Times New Roman"/>
      <w:sz w:val="24"/>
      <w:szCs w:val="24"/>
      <w:lang w:eastAsia="ru-RU"/>
    </w:rPr>
  </w:style>
  <w:style w:type="character" w:styleId="HTMLKeyboard">
    <w:name w:val="HTML Keyboard"/>
    <w:uiPriority w:val="99"/>
    <w:semiHidden w:val="on"/>
    <w:unhideWhenUsed w:val="on"/>
    <w:rPr>
      <w:rFonts w:ascii="Courier New" w:cs="Courier New" w:eastAsia="Times New Roman" w:hAnsi="Courier New"/>
      <w:sz w:val="20"/>
      <w:szCs w:val="20"/>
    </w:rPr>
  </w:style>
  <w:style w:type="paragraph" w:customStyle="1" w:styleId="Msolistparagraph0">
    <w:name w:val="Msolistparagraph0"/>
    <w:basedOn w:val="Normal"/>
    <w:uiPriority w:val="99"/>
    <w:pPr>
      <w:spacing w:before="100" w:after="100"/>
    </w:pPr>
    <w:rPr>
      <w:rFonts w:cs="Times New Roman" w:eastAsia="Times New Roman"/>
      <w:sz w:val="24"/>
      <w:szCs w:val="24"/>
      <w:lang w:eastAsia="ru-RU"/>
    </w:rPr>
  </w:style>
  <w:style w:type="character" w:customStyle="1" w:styleId="Comm_oop">
    <w:name w:val="Comm_oop"/>
    <w:basedOn w:val="DefaultParagraphFont"/>
    <w:uiPriority w:val="99"/>
  </w:style>
  <w:style w:type="character" w:customStyle="1" w:styleId="Monoi">
    <w:name w:val="Monoi"/>
    <w:basedOn w:val="DefaultParagraphFont"/>
    <w:uiPriority w:val="99"/>
  </w:style>
  <w:style w:type="character" w:customStyle="1" w:styleId="Основнойтекст(2)_">
    <w:name w:val="Основной текст (2)_"/>
    <w:link w:val="Основнойтекст(2)1"/>
    <w:uiPriority w:val="99"/>
    <w:rPr>
      <w:rFonts w:ascii="Times New Roman" w:hAnsi="Times New Roman"/>
      <w:sz w:val="28"/>
      <w:szCs w:val="28"/>
      <w:shd w:val="clear" w:color="auto" w:fill="ffffff"/>
    </w:rPr>
  </w:style>
  <w:style w:type="character" w:customStyle="1" w:styleId="Основнойтекст(2)2">
    <w:name w:val="Основной текст (2)2"/>
    <w:basedOn w:val="Основнойтекст(2)_"/>
    <w:uiPriority w:val="99"/>
    <w:rPr>
      <w:rFonts w:ascii="Times New Roman" w:hAnsi="Times New Roman"/>
      <w:sz w:val="28"/>
      <w:szCs w:val="28"/>
      <w:shd w:val="clear" w:color="auto" w:fill="ffffff"/>
    </w:rPr>
  </w:style>
  <w:style w:type="paragraph" w:customStyle="1" w:styleId="Основнойтекст(2)1">
    <w:name w:val="Основной текст (2)1"/>
    <w:basedOn w:val="Normal"/>
    <w:link w:val="Основнойтекст(2)_"/>
    <w:uiPriority w:val="99"/>
    <w:pPr>
      <w:widowControl w:val="off"/>
      <w:shd w:val="clear" w:color="auto" w:fill="ffffff"/>
      <w:spacing w:before="480" w:after="240" w:line="322" w:lineRule="exact"/>
      <w:ind w:hanging="1420"/>
    </w:pPr>
    <w:rPr>
      <w:szCs w:val="28"/>
    </w:rPr>
  </w:style>
  <w:style w:type="character" w:customStyle="1" w:styleId="Основнойтекст(2)+Курсив1">
    <w:name w:val="Основной текст (2) + Курсив1"/>
    <w:uiPriority w:val="99"/>
    <w:rPr>
      <w:rFonts w:ascii="Times New Roman" w:cs="Times New Roman" w:hAnsi="Times New Roman"/>
      <w:i/>
      <w:iCs/>
      <w:sz w:val="28"/>
      <w:szCs w:val="28"/>
      <w:shd w:val="clear" w:color="auto" w:fill="ffffff"/>
      <w:lang w:val="en-US" w:eastAsia="en-US"/>
    </w:rPr>
  </w:style>
  <w:style w:type="paragraph" w:customStyle="1" w:styleId="Основнойтекст(3)1">
    <w:name w:val="Основной текст (3)1"/>
    <w:basedOn w:val="Normal"/>
    <w:uiPriority w:val="99"/>
    <w:pPr>
      <w:widowControl w:val="off"/>
      <w:shd w:val="clear" w:color="auto" w:fill="ffffff"/>
      <w:spacing w:after="0" w:line="322" w:lineRule="exact"/>
      <w:ind w:hanging="2160"/>
    </w:pPr>
    <w:rPr>
      <w:rFonts w:cs="Times New Roman" w:eastAsia="Times New Roman"/>
      <w:szCs w:val="28"/>
    </w:rPr>
  </w:style>
  <w:style w:type="paragraph" w:styleId="Normal(Web)">
    <w:name w:val="Normal (Web)"/>
    <w:basedOn w:val="Normal"/>
    <w:uiPriority w:val="99"/>
    <w:semiHidden w:val="on"/>
    <w:unhideWhenUsed w:val="on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10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51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2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87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057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459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903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09344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6560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87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4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5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32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38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42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817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9722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8776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87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4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8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2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574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657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472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38164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0025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72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19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89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11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3392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715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00535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3047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8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052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50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0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373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30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34835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0519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16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82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63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48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5759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33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43879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50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4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43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08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19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083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792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47932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7751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39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60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895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47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761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72993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6877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52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1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39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26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00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073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65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26192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0456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06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055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26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2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5847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885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52584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828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7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38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51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44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636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010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58865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4056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5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94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365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63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9552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404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328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9812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57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67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69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8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76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027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87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94626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0165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57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1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49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817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51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039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617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08327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0375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14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5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17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2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170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960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35122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7010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8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555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26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26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4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88694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5300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82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5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81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695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2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667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151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57373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4194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94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41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29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350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840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83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81372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3314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39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5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81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55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51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566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195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13051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105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06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1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8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23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51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945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785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65103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7782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92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85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85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885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826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24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04876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4633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55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16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46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575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2166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747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91453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0927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69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2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4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66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89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967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871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97468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3175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58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18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70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100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8074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168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30109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4848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17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23</Pages>
  <Words>2524</Words>
  <Characters>14393</Characters>
  <Application>Microsoft Office Word</Application>
  <DocSecurity>0</DocSecurity>
  <Lines>119</Lines>
  <Paragraphs>33</Paragraphs>
  <ScaleCrop>false</ScaleCrop>
  <Company/>
  <LinksUpToDate>false</LinksUpToDate>
  <CharactersWithSpaces>16884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 Старовойтова</dc:creator>
  <cp:lastModifiedBy>Nuvorishi</cp:lastModifiedBy>
</cp:coreProperties>
</file>