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tabs>
          <w:tab w:val="left" w:pos="426"/>
          <w:tab w:val="left" w:pos="993"/>
        </w:tabs>
        <w:jc w:val="center"/>
        <w:rPr>
          <w:rFonts w:cs="Times New Roman" w:eastAsia="Calibri"/>
          <w:b/>
          <w:sz w:val="32"/>
          <w:szCs w:val="32"/>
        </w:rPr>
      </w:pPr>
      <w:r>
        <w:rPr>
          <w:rFonts w:cs="Times New Roman" w:eastAsia="Calibri"/>
          <w:b/>
          <w:sz w:val="32"/>
          <w:szCs w:val="32"/>
        </w:rPr>
        <w:t xml:space="preserve">Лабораторная работа </w:t>
      </w:r>
    </w:p>
    <w:p w14:paraId="00000006">
      <w:pPr>
        <w:tabs>
          <w:tab w:val="left" w:pos="426"/>
          <w:tab w:val="left" w:pos="993"/>
        </w:tabs>
        <w:jc w:val="center"/>
        <w:rPr>
          <w:rFonts w:cs="Times New Roman" w:eastAsia="Calibri"/>
          <w:b/>
          <w:sz w:val="32"/>
          <w:szCs w:val="32"/>
        </w:rPr>
      </w:pPr>
      <w:r>
        <w:rPr>
          <w:rFonts w:cs="Times New Roman" w:eastAsia="Calibri"/>
          <w:b/>
          <w:sz w:val="32"/>
          <w:szCs w:val="32"/>
        </w:rPr>
        <w:t>Стек</w:t>
      </w:r>
    </w:p>
    <w:p w14:paraId="00000007">
      <w:pPr>
        <w:pStyle w:val="TOCHeading"/>
        <w:rPr/>
      </w:pPr>
      <w:r>
        <w:rPr/>
        <w:fldChar w:fldCharType="begin"/>
      </w:r>
      <w:r>
        <w:rPr/>
        <w:instrText xml:space="preserve">TOC \o "1 - 3" \h \u</w:instrText>
      </w:r>
      <w:r>
        <w:rPr/>
        <w:fldChar w:fldCharType="separate"/>
      </w:r>
    </w:p>
    <w:p w14:paraId="00000008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Цель</w:t>
        <w:tab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_Toc1 \h</w:instrTex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Краткие теоретические сведения</w:t>
        <w:tab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_Toc2 \h</w:instrTex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A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Пример выполнения лабораторной работы</w:t>
        <w:tab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_Toc3 \h</w:instrTex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5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B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Индивидуальные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12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C">
      <w:pPr>
        <w:pStyle w:val="Toc2"/>
        <w:tabs>
          <w:tab w:val="right" w:leader="dot" w:pos="14560"/>
        </w:tabs>
        <w:jc w:val="left"/>
        <w:rPr/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13</w:t>
      </w:r>
      <w:r>
        <w:fldChar w:fldCharType="end"/>
      </w:r>
      <w:r>
        <w:fldChar w:fldCharType="end"/>
      </w:r>
    </w:p>
    <w:p w14:paraId="0000000D">
      <w:pPr>
        <w:pStyle w:val="Normal"/>
        <w:tabs>
          <w:tab w:val="right" w:leader="dot" w:pos="14560"/>
        </w:tabs>
        <w:rPr/>
      </w:pPr>
    </w:p>
    <w:p w14:paraId="0000000E">
      <w:pPr>
        <w:pStyle w:val="Normal"/>
        <w:rPr/>
      </w:pPr>
      <w:r>
        <w:rPr/>
        <w:fldChar w:fldCharType="end"/>
      </w:r>
    </w:p>
    <w:p w14:paraId="0000000F">
      <w:pPr>
        <w:pStyle w:val="Heading7"/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</w:pPr>
      <w:bookmarkStart w:id="0" w:name="_Toc1"/>
      <w:r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  <w:t>Цель</w:t>
      </w:r>
      <w:bookmarkEnd w:id="0"/>
    </w:p>
    <w:p w14:paraId="00000010">
      <w:p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szCs w:val="28"/>
        </w:rPr>
        <w:t>Изучить структуру данных </w:t>
      </w:r>
      <w:r>
        <w:rPr>
          <w:rFonts w:cs="Times New Roman" w:eastAsia="Calibri"/>
          <w:b/>
          <w:bCs/>
          <w:szCs w:val="28"/>
        </w:rPr>
        <w:t>"стек"</w:t>
      </w:r>
      <w:r>
        <w:rPr>
          <w:rFonts w:cs="Times New Roman" w:eastAsia="Calibri"/>
          <w:szCs w:val="28"/>
        </w:rPr>
        <w:t>, его основные операции и реализовать стек в C++ с использованием массива или связанного списка.</w:t>
      </w:r>
    </w:p>
    <w:p w14:paraId="00000011">
      <w:pPr>
        <w:pStyle w:val="Heading7"/>
        <w:jc w:val="center"/>
        <w:rPr/>
      </w:pPr>
      <w:bookmarkStart w:id="1" w:name="_Toc2"/>
      <w:r>
        <w:rPr/>
        <w:t>Краткие теоретические сведения</w:t>
      </w:r>
      <w:bookmarkEnd w:id="1"/>
    </w:p>
    <w:p w14:paraId="00000012">
      <w:p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Стек</w:t>
      </w:r>
      <w:r>
        <w:rPr>
          <w:rFonts w:cs="Times New Roman" w:eastAsia="Calibri"/>
          <w:szCs w:val="28"/>
        </w:rPr>
        <w:t> (англ. </w:t>
      </w:r>
      <w:r>
        <w:rPr>
          <w:rFonts w:cs="Times New Roman" w:eastAsia="Calibri"/>
          <w:i/>
          <w:iCs/>
          <w:szCs w:val="28"/>
        </w:rPr>
        <w:t>stack</w:t>
      </w:r>
      <w:r>
        <w:rPr>
          <w:rFonts w:cs="Times New Roman" w:eastAsia="Calibri"/>
          <w:szCs w:val="28"/>
        </w:rPr>
        <w:t>) — это структура данных, работающая по принципу </w:t>
      </w:r>
      <w:r>
        <w:rPr>
          <w:rFonts w:cs="Times New Roman" w:eastAsia="Calibri"/>
          <w:b/>
          <w:bCs/>
          <w:szCs w:val="28"/>
        </w:rPr>
        <w:t>LIFO (Last In, First Out)</w:t>
      </w:r>
      <w:r>
        <w:rPr>
          <w:rFonts w:cs="Times New Roman" w:eastAsia="Calibri"/>
          <w:szCs w:val="28"/>
        </w:rPr>
        <w:t> — "последним пришёл, первым вышел". Это означает, что элемент, добавленный последним, будет удалён первым.</w:t>
      </w:r>
    </w:p>
    <w:p w14:paraId="00000013">
      <w:pPr>
        <w:spacing w:after="0"/>
        <w:rPr>
          <w:rFonts w:cs="Times New Roman" w:eastAsia="Calibri"/>
          <w:b/>
          <w:bCs/>
          <w:szCs w:val="28"/>
        </w:rPr>
      </w:pPr>
      <w:r>
        <w:rPr>
          <w:rFonts w:cs="Times New Roman" w:eastAsia="Calibri"/>
          <w:b/>
          <w:bCs/>
          <w:szCs w:val="28"/>
        </w:rPr>
        <w:t>Основные операции со стеком</w:t>
      </w:r>
    </w:p>
    <w:p w14:paraId="00000014">
      <w:pPr>
        <w:numPr>
          <w:ilvl w:val="0"/>
          <w:numId w:val="6"/>
        </w:num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push(x)</w:t>
      </w:r>
      <w:r>
        <w:rPr>
          <w:rFonts w:cs="Times New Roman" w:eastAsia="Calibri"/>
          <w:szCs w:val="28"/>
        </w:rPr>
        <w:t> — добавляет элемент x на вершину стека.</w:t>
      </w:r>
    </w:p>
    <w:p w14:paraId="00000015">
      <w:pPr>
        <w:numPr>
          <w:ilvl w:val="0"/>
          <w:numId w:val="6"/>
        </w:num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pop()</w:t>
      </w:r>
      <w:r>
        <w:rPr>
          <w:rFonts w:cs="Times New Roman" w:eastAsia="Calibri"/>
          <w:szCs w:val="28"/>
        </w:rPr>
        <w:t> — удаляет и возвращает верхний элемент стека.</w:t>
      </w:r>
    </w:p>
    <w:p w14:paraId="00000016">
      <w:pPr>
        <w:numPr>
          <w:ilvl w:val="0"/>
          <w:numId w:val="6"/>
        </w:num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top()</w:t>
      </w:r>
      <w:r>
        <w:rPr>
          <w:rFonts w:cs="Times New Roman" w:eastAsia="Calibri"/>
          <w:szCs w:val="28"/>
        </w:rPr>
        <w:t> (или </w:t>
      </w:r>
      <w:r>
        <w:rPr>
          <w:rFonts w:cs="Times New Roman" w:eastAsia="Calibri"/>
          <w:b/>
          <w:bCs/>
          <w:szCs w:val="28"/>
        </w:rPr>
        <w:t>peek()</w:t>
      </w:r>
      <w:r>
        <w:rPr>
          <w:rFonts w:cs="Times New Roman" w:eastAsia="Calibri"/>
          <w:szCs w:val="28"/>
        </w:rPr>
        <w:t>) — возвращает верхний элемент без удаления.</w:t>
      </w:r>
    </w:p>
    <w:p w14:paraId="00000017">
      <w:pPr>
        <w:numPr>
          <w:ilvl w:val="0"/>
          <w:numId w:val="6"/>
        </w:num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isEmpty()</w:t>
      </w:r>
      <w:r>
        <w:rPr>
          <w:rFonts w:cs="Times New Roman" w:eastAsia="Calibri"/>
          <w:szCs w:val="28"/>
        </w:rPr>
        <w:t> — проверяет, пуст ли стек.</w:t>
      </w:r>
    </w:p>
    <w:p w14:paraId="00000018">
      <w:pPr>
        <w:numPr>
          <w:ilvl w:val="0"/>
          <w:numId w:val="6"/>
        </w:num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isFull()</w:t>
      </w:r>
      <w:r>
        <w:rPr>
          <w:rFonts w:cs="Times New Roman" w:eastAsia="Calibri"/>
          <w:szCs w:val="28"/>
        </w:rPr>
        <w:t> (в случае реализации с фиксированным размером) — проверяет, заполнен ли стек.</w:t>
      </w:r>
    </w:p>
    <w:p w14:paraId="00000019">
      <w:pPr>
        <w:spacing w:after="0"/>
        <w:rPr>
          <w:rFonts w:cs="Times New Roman" w:eastAsia="Calibri"/>
          <w:b/>
          <w:bCs/>
          <w:szCs w:val="28"/>
        </w:rPr>
      </w:pPr>
      <w:r>
        <w:rPr>
          <w:rFonts w:cs="Times New Roman" w:eastAsia="Calibri"/>
          <w:b/>
          <w:bCs/>
          <w:szCs w:val="28"/>
        </w:rPr>
        <w:t>Реализация стека</w:t>
      </w:r>
    </w:p>
    <w:p w14:paraId="0000001A">
      <w:p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szCs w:val="28"/>
        </w:rPr>
        <w:t>Стек можно реализовать:</w:t>
      </w:r>
    </w:p>
    <w:p w14:paraId="0000001B">
      <w:pPr>
        <w:numPr>
          <w:ilvl w:val="0"/>
          <w:numId w:val="7"/>
        </w:num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На массиве</w:t>
      </w:r>
      <w:r>
        <w:rPr>
          <w:rFonts w:cs="Times New Roman" w:eastAsia="Calibri"/>
          <w:szCs w:val="28"/>
        </w:rPr>
        <w:t> (статический стек с ограниченным размером).</w:t>
      </w:r>
    </w:p>
    <w:tbl>
      <w:tblPr>
        <w:tblStyle w:val="TableGrid"/>
        <w:tblW w:w="0" w:type="auto"/>
        <w:tblInd w:w="-5" w:type="dxa"/>
        <w:tblLook w:val="04A0"/>
      </w:tblPr>
      <w:tblGrid>
        <w:gridCol w:w="14565"/>
      </w:tblGrid>
      <w:tr>
        <w:trPr/>
        <w:tc>
          <w:tcPr>
            <w:cnfStyle w:val="101000000000"/>
            <w:tcW w:w="14565" w:type="dxa"/>
          </w:tcPr>
          <w:p w14:paraId="0000001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1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&lt;climits&gt;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INT_MIN (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пустом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01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1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StackArray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2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000002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массив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хранения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элементов</w:t>
            </w:r>
          </w:p>
          <w:p w14:paraId="0000002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topIdx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индекс вершины стека</w:t>
            </w:r>
          </w:p>
          <w:p w14:paraId="0000002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capacity;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максимальный размер стека</w:t>
            </w:r>
          </w:p>
          <w:p w14:paraId="0000002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2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000002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Конструктор</w:t>
            </w:r>
          </w:p>
          <w:p w14:paraId="0000002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StackArray(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2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arr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0000002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capacity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2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topIdx = -1;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пуст</w:t>
            </w:r>
          </w:p>
          <w:p w14:paraId="0000002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2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2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Деструктор</w:t>
            </w:r>
          </w:p>
          <w:p w14:paraId="0000002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~StackArray() {</w:t>
            </w:r>
          </w:p>
          <w:p w14:paraId="0000002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[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]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3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00003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3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push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)</w:t>
            </w:r>
          </w:p>
          <w:p w14:paraId="0000003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push(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3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(isFull()) {</w:t>
            </w:r>
          </w:p>
          <w:p w14:paraId="0000003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"Stack Overflow!\n"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3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3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000003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arr[++topIdx]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3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00003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3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Удаление и возврат верхнего элемента (pop)</w:t>
            </w:r>
          </w:p>
          <w:p w14:paraId="0000003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pop() {</w:t>
            </w:r>
          </w:p>
          <w:p w14:paraId="0000003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(isEmpty()) {</w:t>
            </w:r>
          </w:p>
          <w:p w14:paraId="0000003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"Stack Underflow!\n"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3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INT_MIN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возвращаем "минус бесконечность" при ошибке</w:t>
            </w:r>
          </w:p>
          <w:p w14:paraId="0000004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000004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arr[topIdx--];</w:t>
            </w:r>
          </w:p>
          <w:p w14:paraId="0000004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00004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4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Просмотр верхнего элемента (peek/top)</w:t>
            </w:r>
          </w:p>
          <w:p w14:paraId="0000004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top() {</w:t>
            </w:r>
          </w:p>
          <w:p w14:paraId="0000004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(isEmpty()) {</w:t>
            </w:r>
          </w:p>
          <w:p w14:paraId="0000004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"Stack is empty!\n"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4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INT_MIN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4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000004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arr[topIdx];</w:t>
            </w:r>
          </w:p>
          <w:p w14:paraId="0000004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4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4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Проверка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пустоту</w:t>
            </w:r>
          </w:p>
          <w:p w14:paraId="0000004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14:paraId="0000004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topIdx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== -1;</w:t>
            </w:r>
          </w:p>
          <w:p w14:paraId="0000005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00005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5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Проверка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заполненность</w:t>
            </w:r>
          </w:p>
          <w:p w14:paraId="0000005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isFull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14:paraId="0000005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topIdx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capacity - 1;</w:t>
            </w:r>
          </w:p>
          <w:p w14:paraId="0000005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5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5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5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0000005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StackArray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stack(5);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размером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5</w:t>
            </w:r>
          </w:p>
          <w:p w14:paraId="0000005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5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stack.push(10);</w:t>
            </w:r>
          </w:p>
          <w:p w14:paraId="0000005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stack.push(20);</w:t>
            </w:r>
          </w:p>
          <w:p w14:paraId="0000005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stack.push(30);</w:t>
            </w:r>
          </w:p>
          <w:p w14:paraId="0000005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5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"Top element: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stack.top()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30</w:t>
            </w:r>
          </w:p>
          <w:p w14:paraId="0000006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"Popped: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stack.pop()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30</w:t>
            </w:r>
          </w:p>
          <w:p w14:paraId="0000006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"Top element after pop: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stack.top()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20</w:t>
            </w:r>
          </w:p>
          <w:p w14:paraId="0000006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64">
            <w:pPr>
              <w:rPr>
                <w:rFonts w:eastAsia="Calibri"/>
                <w:szCs w:val="28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65">
      <w:pPr>
        <w:spacing w:after="0"/>
        <w:ind w:left="720"/>
        <w:rPr>
          <w:rFonts w:cs="Times New Roman" w:eastAsia="Calibri"/>
          <w:szCs w:val="28"/>
        </w:rPr>
      </w:pPr>
      <w:r>
        <w:rPr>
          <w:rFonts w:cs="Times New Roman" w:eastAsia="Calibri"/>
          <w:szCs w:val="28"/>
        </w:rPr>
        <w:drawing xmlns:mc="http://schemas.openxmlformats.org/markup-compatibility/2006">
          <wp:inline distT="0" distB="0" distL="0" distR="0">
            <wp:extent cx="2750820" cy="662940"/>
            <wp:effectExtent l="0" t="0" r="0" b="0"/>
            <wp:docPr id="178512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9944" name="Рисунок 1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6">
      <w:pPr>
        <w:numPr>
          <w:ilvl w:val="0"/>
          <w:numId w:val="7"/>
        </w:numPr>
        <w:spacing w:after="0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На связном списке</w:t>
      </w:r>
      <w:r>
        <w:rPr>
          <w:rFonts w:cs="Times New Roman" w:eastAsia="Calibri"/>
          <w:szCs w:val="28"/>
        </w:rPr>
        <w:t> (динамический стек, размер может меняться).</w:t>
      </w:r>
    </w:p>
    <w:tbl>
      <w:tblPr>
        <w:tblStyle w:val="TableGrid"/>
        <w:tblW w:w="0" w:type="auto"/>
        <w:tblInd w:w="720" w:type="dxa"/>
        <w:tblLook w:val="04A0"/>
      </w:tblPr>
      <w:tblGrid>
        <w:gridCol w:w="13840"/>
      </w:tblGrid>
      <w:tr>
        <w:trPr/>
        <w:tc>
          <w:tcPr>
            <w:cnfStyle w:val="101000000000"/>
            <w:tcW w:w="13840" w:type="dxa"/>
          </w:tcPr>
          <w:p w14:paraId="0000006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6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&lt;climits&gt;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INT_MIN (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пустом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06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6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000006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14:paraId="0000006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0000006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StackNode(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: data(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), next(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{}</w:t>
            </w:r>
          </w:p>
          <w:p w14:paraId="0000007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7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7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StackLinkedList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7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000007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topNode;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указатель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вершину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стека</w:t>
            </w:r>
          </w:p>
          <w:p w14:paraId="0000007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7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000007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Конструктор</w:t>
            </w:r>
          </w:p>
          <w:p w14:paraId="0000007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StackLinkedList() : topNode(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{}</w:t>
            </w:r>
          </w:p>
          <w:p w14:paraId="0000007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7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Деструктор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очистка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памяти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07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~StackLinkedList() {</w:t>
            </w:r>
          </w:p>
          <w:p w14:paraId="0000007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(!isEmpty()) {</w:t>
            </w:r>
          </w:p>
          <w:p w14:paraId="0000007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pop();</w:t>
            </w:r>
          </w:p>
          <w:p w14:paraId="0000007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000007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8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8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(push)</w:t>
            </w:r>
          </w:p>
          <w:p w14:paraId="0000008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8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newNode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08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newNode-&gt;next = topNode;</w:t>
            </w:r>
          </w:p>
          <w:p w14:paraId="0000008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topNode = newNode;</w:t>
            </w:r>
          </w:p>
          <w:p w14:paraId="0000008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8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8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Удаление и возврат верхнего элемента (pop)</w:t>
            </w:r>
          </w:p>
          <w:p w14:paraId="0000008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pop() {</w:t>
            </w:r>
          </w:p>
          <w:p w14:paraId="0000008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(isEmpty()) {</w:t>
            </w:r>
          </w:p>
          <w:p w14:paraId="0000008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"Stack Underflow!\n"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8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INT_MIN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8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000008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temp = topNode;</w:t>
            </w:r>
          </w:p>
          <w:p w14:paraId="0000008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poppedValue = temp-&gt;data;</w:t>
            </w:r>
          </w:p>
          <w:p w14:paraId="0000009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topNode = topNode-&gt;next;</w:t>
            </w:r>
          </w:p>
          <w:p w14:paraId="0000009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0000009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poppedValue;</w:t>
            </w:r>
          </w:p>
          <w:p w14:paraId="0000009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9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9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Просмотр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верхнего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(peek/top)</w:t>
            </w:r>
          </w:p>
          <w:p w14:paraId="0000009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top() {</w:t>
            </w:r>
          </w:p>
          <w:p w14:paraId="0000009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(isEmpty()) {</w:t>
            </w:r>
          </w:p>
          <w:p w14:paraId="0000009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"Stack is empty!\n"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9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INT_MIN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9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000009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topNode-&gt;data;</w:t>
            </w:r>
          </w:p>
          <w:p w14:paraId="0000009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9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9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Проверка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пустоту</w:t>
            </w:r>
          </w:p>
          <w:p w14:paraId="0000009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14:paraId="000000A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A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A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A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A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000000A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StackLinkedList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stack;</w:t>
            </w:r>
          </w:p>
          <w:p w14:paraId="000000A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A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stack.push(100);</w:t>
            </w:r>
          </w:p>
          <w:p w14:paraId="000000A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stack.push(200);</w:t>
            </w:r>
          </w:p>
          <w:p w14:paraId="000000A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stack.push(300);</w:t>
            </w:r>
          </w:p>
          <w:p w14:paraId="000000A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A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"Top element: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stack.top()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300</w:t>
            </w:r>
          </w:p>
          <w:p w14:paraId="000000A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"Popped: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stack.pop()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300</w:t>
            </w:r>
          </w:p>
          <w:p w14:paraId="000000A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std::cout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"Top element after pop: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stack.top()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200</w:t>
            </w:r>
          </w:p>
          <w:p w14:paraId="000000A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A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B0">
            <w:pPr>
              <w:rPr>
                <w:rFonts w:eastAsia="Calibri"/>
                <w:szCs w:val="28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B1">
      <w:pPr>
        <w:spacing w:after="0"/>
        <w:ind w:left="720"/>
        <w:rPr>
          <w:rFonts w:cs="Times New Roman" w:eastAsia="Calibri"/>
          <w:szCs w:val="28"/>
        </w:rPr>
      </w:pPr>
      <w:r>
        <w:rPr>
          <w:rFonts w:cs="Times New Roman" w:eastAsia="Calibri"/>
          <w:szCs w:val="28"/>
        </w:rPr>
        <w:drawing xmlns:mc="http://schemas.openxmlformats.org/markup-compatibility/2006">
          <wp:inline distT="0" distB="0" distL="0" distR="0">
            <wp:extent cx="2796782" cy="693480"/>
            <wp:effectExtent l="0" t="0" r="0" b="0"/>
            <wp:docPr id="178512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9945" name="Рисунок 1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2">
      <w:pPr>
        <w:spacing w:after="0"/>
        <w:rPr>
          <w:rFonts w:cs="Times New Roman" w:eastAsia="Calibri"/>
          <w:sz w:val="22"/>
        </w:rPr>
      </w:pPr>
    </w:p>
    <w:p w14:paraId="000000B3">
      <w:pPr>
        <w:pStyle w:val="Heading7"/>
        <w:jc w:val="center"/>
        <w:rPr>
          <w:lang w:eastAsia="ru-RU"/>
        </w:rPr>
      </w:pPr>
      <w:bookmarkStart w:id="2" w:name="_Toc3"/>
      <w:r>
        <w:rPr>
          <w:lang w:eastAsia="ru-RU"/>
        </w:rPr>
        <w:t>Пример выполнения лабораторной работы</w:t>
      </w:r>
      <w:bookmarkEnd w:id="2"/>
    </w:p>
    <w:p w14:paraId="000000B4">
      <w:pPr>
        <w:spacing w:after="0"/>
        <w:ind w:firstLine="284"/>
        <w:rPr>
          <w:rFonts w:cs="Times New Roman" w:eastAsia="Times New Roman"/>
          <w:color w:val="000000"/>
          <w:szCs w:val="28"/>
          <w:lang w:eastAsia="ru-RU"/>
        </w:rPr>
      </w:pPr>
    </w:p>
    <w:tbl>
      <w:tblPr>
        <w:tblW w:w="0" w:type="auto"/>
        <w:tblInd w:w="108" w:type="dxa"/>
        <w:tblBorders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402"/>
        <w:gridCol w:w="11737"/>
      </w:tblGrid>
      <w:tr>
        <w:trPr/>
        <w:tc>
          <w:tcPr>
            <w:cnfStyle w:val="1010000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B5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cnfStyle w:val="100000000000"/>
            <w:tcW w:w="11737" w:type="dxa"/>
            <w:tcBorders>
              <w:top w:val="single" w:color="auto" w:sz="12" w:space="0"/>
              <w:bottom w:val="single" w:color="auto" w:sz="12" w:space="0"/>
            </w:tcBorders>
          </w:tcPr>
          <w:p w14:paraId="000000B6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</w:p>
        </w:tc>
      </w:tr>
      <w:tr>
        <w:trPr/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B7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>1. Изучить реализацию стека на основе</w:t>
            </w:r>
            <w:r>
              <w:rPr>
                <w:rFonts w:cs="Times New Roman" w:eastAsia="Calibri"/>
                <w:i/>
                <w:szCs w:val="28"/>
              </w:rPr>
              <w:t xml:space="preserve"> динамического массива</w:t>
            </w:r>
            <w:r>
              <w:rPr>
                <w:rFonts w:cs="Times New Roman" w:eastAsia="Calibri"/>
                <w:szCs w:val="28"/>
              </w:rPr>
              <w:t>, выполнив программу, приведенную в правой части.</w:t>
            </w:r>
          </w:p>
        </w:tc>
        <w:tc>
          <w:tcPr>
            <w:cnfStyle w:val="000000100000"/>
            <w:tcW w:w="11737" w:type="dxa"/>
            <w:tcBorders>
              <w:top w:val="single" w:color="auto" w:sz="12" w:space="0"/>
              <w:bottom w:val="single" w:color="auto" w:sz="12" w:space="0"/>
            </w:tcBorders>
          </w:tcPr>
          <w:p w14:paraId="000000B8">
            <w:pPr>
              <w:shd w:val="clear" w:color="auto" w:fill="ffffff"/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u w:val="single"/>
                <w:shd w:val="clear" w:color="auto" w:fill="ffffff"/>
                <w:lang w:eastAsia="ru-RU"/>
              </w:rPr>
              <w:t>Пример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. Разработать калькулятор целых чисел на основе стека. </w:t>
            </w:r>
          </w:p>
          <w:p w14:paraId="000000B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&lt;iostream&gt;</w:t>
            </w:r>
          </w:p>
          <w:p w14:paraId="000000B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#define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MAX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100</w:t>
            </w:r>
          </w:p>
          <w:p w14:paraId="000000B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* p; 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указатель на область свободной памяти </w:t>
            </w:r>
          </w:p>
          <w:p w14:paraId="000000B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* tos, * bos;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указатель на вершину и дно стека </w:t>
            </w:r>
          </w:p>
          <w:p w14:paraId="000000B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прототип</w:t>
            </w:r>
          </w:p>
          <w:p w14:paraId="000000B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прототип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00000B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0C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C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setlocale(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LC_CTYPE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"Russian"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0C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a, b;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s[80];</w:t>
            </w:r>
          </w:p>
          <w:p w14:paraId="000000C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MAX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)];</w:t>
            </w:r>
          </w:p>
          <w:p w14:paraId="000000C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(!p)</w:t>
            </w:r>
          </w:p>
          <w:p w14:paraId="000000C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0C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"Ошибка при выделении памяти\n"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00000C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exit(1);</w:t>
            </w:r>
          </w:p>
          <w:p w14:paraId="000000C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0C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tos = p; bos = p +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MAX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</w:t>
            </w:r>
          </w:p>
          <w:p w14:paraId="000000C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"Калькулятор \n Для выхода нажать 'q'\n"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00000C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do</w:t>
            </w:r>
          </w:p>
          <w:p w14:paraId="000000C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0C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);  gets_s(s);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//ввод первого числа, второго и знака операции</w:t>
            </w:r>
          </w:p>
          <w:p w14:paraId="000000C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C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(*s)</w:t>
            </w:r>
          </w:p>
          <w:p w14:paraId="000000D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0D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'+'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a = pop(); b = pop();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сложение</w:t>
            </w:r>
          </w:p>
          <w:p w14:paraId="000000D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"%d\n"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 a + b);</w:t>
            </w:r>
          </w:p>
          <w:p w14:paraId="000000D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push(a + b);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 a = pop(); b = pop();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вычитание</w:t>
            </w:r>
          </w:p>
          <w:p w14:paraId="000000D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"%d\n"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 b - a);</w:t>
            </w:r>
          </w:p>
          <w:p w14:paraId="000000D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push(b - a);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'*'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a = pop(); b = pop();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умножение</w:t>
            </w:r>
          </w:p>
          <w:p w14:paraId="000000D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"%d\n"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 b * a);</w:t>
            </w:r>
          </w:p>
          <w:p w14:paraId="000000D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push(b * a);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'/'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a = pop(); b = pop();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деление</w:t>
            </w:r>
          </w:p>
          <w:p w14:paraId="000000D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(a == 0) { 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Деление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0\n"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00000D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"%d\n"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 b / a);</w:t>
            </w:r>
          </w:p>
          <w:p w14:paraId="000000D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push(b / a);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'.'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a = pop(); push(a);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вершины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стека</w:t>
            </w:r>
          </w:p>
          <w:p w14:paraId="000000D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"Текущее значение на вершине стека: %d\n"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, a);</w:t>
            </w:r>
          </w:p>
          <w:p w14:paraId="000000E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E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default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: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push(atoi(s));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//конвертация из символа в число</w:t>
            </w:r>
          </w:p>
          <w:p w14:paraId="000000E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0E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}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(*s !=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'q'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00000E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E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push(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Занесение элемента в стек</w:t>
            </w:r>
          </w:p>
          <w:p w14:paraId="000000E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0E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(p &gt; bos) { 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полон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00000E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*p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  p++;</w:t>
            </w:r>
          </w:p>
          <w:p w14:paraId="000000E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E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pop(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Получение верхнего элемента из стека</w:t>
            </w:r>
          </w:p>
          <w:p w14:paraId="000000E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E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p--;</w:t>
            </w:r>
          </w:p>
          <w:p w14:paraId="000000E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(p &lt; tos) { printf(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пуст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 }</w:t>
            </w:r>
          </w:p>
          <w:p w14:paraId="000000E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*p;</w:t>
            </w:r>
          </w:p>
          <w:p w14:paraId="000000E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F0">
            <w:pPr>
              <w:spacing w:after="0"/>
              <w:rPr>
                <w:rFonts w:cs="Times New Roman" w:eastAsia="Calibri"/>
                <w:color w:val="000000"/>
                <w:szCs w:val="28"/>
              </w:rPr>
            </w:pPr>
          </w:p>
        </w:tc>
      </w:tr>
      <w:tr>
        <w:trPr/>
        <w:tc>
          <w:tcPr>
            <w:cnfStyle w:val="00100001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F1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2. 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В программе, приведенной справа, 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демонстрируется реализация стека на основе </w:t>
            </w:r>
            <w:r>
              <w:rPr>
                <w:rFonts w:cs="Times New Roman" w:eastAsia="Times New Roman"/>
                <w:i/>
                <w:color w:val="000000"/>
                <w:szCs w:val="28"/>
                <w:shd w:val="clear" w:color="auto" w:fill="ffffff"/>
                <w:lang w:eastAsia="ru-RU"/>
              </w:rPr>
              <w:t>односвязного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 </w:t>
            </w:r>
            <w:r>
              <w:rPr>
                <w:rFonts w:cs="Times New Roman" w:eastAsia="Times New Roman"/>
                <w:i/>
                <w:color w:val="000000"/>
                <w:szCs w:val="28"/>
                <w:shd w:val="clear" w:color="auto" w:fill="ffffff"/>
                <w:lang w:eastAsia="ru-RU"/>
              </w:rPr>
              <w:t>списка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  <w:t>.</w:t>
            </w:r>
          </w:p>
        </w:tc>
        <w:tc>
          <w:tcPr>
            <w:cnfStyle w:val="000000010000"/>
            <w:tcW w:w="11737" w:type="dxa"/>
            <w:tcBorders>
              <w:top w:val="single" w:color="auto" w:sz="12" w:space="0"/>
              <w:bottom w:val="single" w:color="auto" w:sz="12" w:space="0"/>
            </w:tcBorders>
          </w:tcPr>
          <w:p w14:paraId="000000F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F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F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Извлечение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0F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0F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</w:p>
          <w:p w14:paraId="000000F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F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14:paraId="000000F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000000F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F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000000F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F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F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push(p, 100);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//число 100 – в стек</w:t>
            </w:r>
          </w:p>
          <w:p w14:paraId="000000F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push(p, 200);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//число 200 – в стек</w:t>
            </w:r>
          </w:p>
          <w:p w14:paraId="0000010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pop(p);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//вывод текущего элемента = 200</w:t>
            </w:r>
          </w:p>
          <w:p w14:paraId="0000010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pop(p);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вывод текущего элемента = 100  </w:t>
            </w:r>
          </w:p>
          <w:p w14:paraId="0000010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000010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0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Извлечение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10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0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-&gt;data;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pv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0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-&gt;next;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вершиной становится предшествующий элемент</w:t>
            </w:r>
          </w:p>
          <w:p w14:paraId="0000010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pv;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освобождается память </w:t>
            </w:r>
          </w:p>
          <w:p w14:paraId="0000010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tmp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//вывод текущего элемента </w:t>
            </w:r>
          </w:p>
          <w:p w14:paraId="0000010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tmp;</w:t>
            </w:r>
          </w:p>
          <w:p w14:paraId="0000010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0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10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10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* pv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0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pv-&gt;data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значение помещается в стек     </w:t>
            </w:r>
          </w:p>
          <w:p w14:paraId="0000011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pv-&gt;next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1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pv;</w:t>
            </w:r>
          </w:p>
          <w:p w14:paraId="0000011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  <w:tr>
        <w:trPr/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113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3. </w:t>
            </w:r>
            <w:r>
              <w:rPr>
                <w:rFonts w:cs="Times New Roman" w:eastAsia="Calibri"/>
                <w:szCs w:val="28"/>
              </w:rPr>
              <w:t xml:space="preserve">В правой части представлен </w:t>
            </w:r>
            <w:r>
              <w:rPr>
                <w:rFonts w:cs="Times New Roman" w:eastAsia="Calibri"/>
                <w:i/>
                <w:szCs w:val="28"/>
              </w:rPr>
              <w:t>проект, состоящий из трех</w:t>
            </w:r>
            <w:r>
              <w:rPr>
                <w:rFonts w:cs="Times New Roman" w:eastAsia="Calibri"/>
                <w:szCs w:val="28"/>
              </w:rPr>
              <w:t xml:space="preserve"> </w:t>
            </w:r>
            <w:r>
              <w:rPr>
                <w:rFonts w:cs="Times New Roman" w:eastAsia="Calibri"/>
                <w:i/>
                <w:szCs w:val="28"/>
              </w:rPr>
              <w:t>частей</w:t>
            </w:r>
            <w:r>
              <w:rPr>
                <w:rFonts w:cs="Times New Roman" w:eastAsia="Calibri"/>
                <w:szCs w:val="28"/>
              </w:rPr>
              <w:t xml:space="preserve">: программный модуль с главной функцией, программный модуль с функциями </w:t>
            </w:r>
            <w:r>
              <w:rPr>
                <w:rFonts w:cs="Times New Roman" w:eastAsia="Calibri"/>
                <w:szCs w:val="28"/>
              </w:rPr>
              <w:t>пользователя, осуществляющими операции со стеком, и заголовочный файл.</w:t>
            </w:r>
          </w:p>
          <w:p w14:paraId="00000114">
            <w:pPr>
              <w:shd w:val="clear" w:color="auto" w:fill="ffffff"/>
              <w:spacing w:after="0"/>
              <w:ind w:firstLine="284"/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cs="Times New Roman" w:eastAsia="Times New Roman"/>
                <w:szCs w:val="28"/>
                <w:lang w:eastAsia="ru-RU"/>
              </w:rPr>
              <w:t>В программе создается стек из символов аеглийского алфавита на основе</w:t>
            </w:r>
            <w:r>
              <w:rPr>
                <w:rFonts w:cs="Times New Roman" w:eastAsia="Times New Roman"/>
                <w:i/>
                <w:szCs w:val="28"/>
                <w:lang w:eastAsia="ru-RU"/>
              </w:rPr>
              <w:t xml:space="preserve"> односвязного списка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  <w:lang w:eastAsia="ru-RU"/>
              </w:rPr>
              <w:t>.</w:t>
            </w:r>
          </w:p>
          <w:p w14:paraId="00000115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</w:p>
          <w:p w14:paraId="00000116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</w:rPr>
            </w:pPr>
          </w:p>
          <w:p w14:paraId="00000117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</w:rPr>
            </w:pPr>
          </w:p>
        </w:tc>
        <w:tc>
          <w:tcPr>
            <w:cnfStyle w:val="000000100000"/>
            <w:tcW w:w="11737" w:type="dxa"/>
            <w:tcBorders>
              <w:top w:val="single" w:color="auto" w:sz="12" w:space="0"/>
              <w:bottom w:val="single" w:color="auto" w:sz="12" w:space="0"/>
            </w:tcBorders>
          </w:tcPr>
          <w:p w14:paraId="00000118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i/>
                <w:szCs w:val="28"/>
              </w:rPr>
              <w:t>Первая</w:t>
            </w:r>
            <w:r>
              <w:rPr>
                <w:rFonts w:cs="Times New Roman" w:eastAsia="Calibri"/>
                <w:szCs w:val="28"/>
              </w:rPr>
              <w:t xml:space="preserve"> часть </w:t>
            </w:r>
            <w:r>
              <w:rPr>
                <w:rFonts w:cs="Times New Roman" w:eastAsia="Calibri"/>
                <w:szCs w:val="28"/>
              </w:rPr>
              <w:sym w:font="Symbol" w:char="f02d"/>
            </w:r>
            <w:r>
              <w:rPr>
                <w:rFonts w:cs="Times New Roman" w:eastAsia="Calibri"/>
                <w:szCs w:val="28"/>
              </w:rPr>
              <w:t xml:space="preserve"> программный модуль с главной функцией (например, с именем 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proectStack</w:t>
            </w:r>
            <w:r>
              <w:rPr>
                <w:rFonts w:cs="Times New Roman" w:eastAsia="Calibri"/>
                <w:szCs w:val="28"/>
              </w:rPr>
              <w:t xml:space="preserve">) </w:t>
            </w:r>
            <w:r>
              <w:rPr>
                <w:rFonts w:cs="Times New Roman" w:eastAsia="Calibri"/>
                <w:szCs w:val="28"/>
              </w:rPr>
              <w:sym w:font="Symbol" w:char="f02d"/>
            </w:r>
            <w:r>
              <w:rPr>
                <w:rFonts w:cs="Times New Roman" w:eastAsia="Calibri"/>
                <w:szCs w:val="28"/>
              </w:rPr>
              <w:t xml:space="preserve"> организует вывод меню и обращения к функциям работы со стеком, описанным в файле 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myStack</w:t>
            </w:r>
            <w:r>
              <w:rPr>
                <w:rFonts w:cs="Times New Roman" w:eastAsia="Calibri"/>
                <w:b/>
                <w:szCs w:val="28"/>
              </w:rPr>
              <w:t>.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cpp</w:t>
            </w:r>
            <w:r>
              <w:rPr>
                <w:rFonts w:cs="Times New Roman" w:eastAsia="Calibri"/>
                <w:szCs w:val="28"/>
              </w:rPr>
              <w:t xml:space="preserve">. </w:t>
            </w:r>
          </w:p>
          <w:p w14:paraId="00000119">
            <w:pPr>
              <w:spacing w:after="0"/>
              <w:ind w:firstLine="284"/>
              <w:jc w:val="both"/>
              <w:rPr>
                <w:rFonts w:cs="Times New Roman" w:eastAsia="Calibri"/>
                <w:sz w:val="12"/>
                <w:szCs w:val="16"/>
              </w:rPr>
            </w:pPr>
          </w:p>
          <w:p w14:paraId="0000011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11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"myStack.h"</w:t>
            </w:r>
          </w:p>
          <w:p w14:paraId="0000011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11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1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0000011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2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setlocale(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LC_ALL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"Rus"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2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x;</w:t>
            </w:r>
          </w:p>
          <w:p w14:paraId="0000012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Stack* myStk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Stack;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//выделение памяти для стека</w:t>
            </w:r>
          </w:p>
          <w:p w14:paraId="0000012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myStk 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//инициализация первого 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ab/>
            </w:r>
          </w:p>
          <w:p w14:paraId="0000012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(;;)</w:t>
            </w:r>
          </w:p>
          <w:p w14:paraId="0000012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12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"Выберите команду:"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2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"1 - Добавление элемента в стек"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2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"2 - Извлечение элемента из стека"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2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"3 - Запись в файл"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2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"4 - Чтение из файла"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2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"5 - Вывод стека с очисткой"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2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"6 -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Выход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12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0000012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(choice)</w:t>
            </w:r>
          </w:p>
          <w:p w14:paraId="0000012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3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13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x;</w:t>
            </w:r>
          </w:p>
          <w:p w14:paraId="0000013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push(x, myStk);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x = pop(myStk);</w:t>
            </w:r>
          </w:p>
          <w:p w14:paraId="0000013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(x != -1)</w:t>
            </w:r>
          </w:p>
          <w:p w14:paraId="0000013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"Извлеченный элемент: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x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3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 toFile(myStk);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fromFile(myStk);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Весь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13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show(myStk);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3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13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13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40">
            <w:pPr>
              <w:spacing w:after="0"/>
              <w:rPr>
                <w:rFonts w:ascii="Consolas" w:cs="Consolas" w:eastAsia="Calibri" w:hAnsi="Consolas"/>
                <w:b/>
                <w:sz w:val="16"/>
                <w:szCs w:val="24"/>
                <w:lang w:eastAsia="ru-RU"/>
              </w:rPr>
            </w:pPr>
          </w:p>
          <w:p w14:paraId="00000141">
            <w:pPr>
              <w:spacing w:before="120" w:after="12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Для добавления </w:t>
            </w:r>
            <w:r>
              <w:rPr>
                <w:rFonts w:cs="Times New Roman" w:eastAsia="Calibri"/>
                <w:i/>
                <w:szCs w:val="28"/>
              </w:rPr>
              <w:t>второго</w:t>
            </w:r>
            <w:r>
              <w:rPr>
                <w:rFonts w:cs="Times New Roman" w:eastAsia="Calibri"/>
                <w:szCs w:val="28"/>
              </w:rPr>
              <w:t xml:space="preserve"> программного модуля с именем 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myStack</w:t>
            </w:r>
            <w:r>
              <w:rPr>
                <w:rFonts w:cs="Times New Roman" w:eastAsia="Calibri"/>
                <w:b/>
                <w:szCs w:val="28"/>
              </w:rPr>
              <w:t>.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cpp</w:t>
            </w:r>
            <w:r>
              <w:rPr>
                <w:rFonts w:cs="Times New Roman" w:eastAsia="Calibri"/>
                <w:szCs w:val="28"/>
              </w:rPr>
              <w:t xml:space="preserve">, содержащего функции для манипуляции со стеком (добавление, удаление и вывод элементов), надо в контекстном меню пункта </w:t>
            </w:r>
            <w:r>
              <w:rPr>
                <w:rFonts w:cs="Times New Roman" w:eastAsia="Calibri"/>
                <w:b/>
                <w:szCs w:val="28"/>
              </w:rPr>
              <w:t>Файлы исходного кода</w:t>
            </w:r>
            <w:r>
              <w:rPr>
                <w:rFonts w:cs="Times New Roman" w:eastAsia="Calibri"/>
                <w:szCs w:val="28"/>
              </w:rPr>
              <w:t xml:space="preserve"> окна </w:t>
            </w:r>
            <w:r>
              <w:rPr>
                <w:rFonts w:cs="Times New Roman" w:eastAsia="Calibri"/>
                <w:b/>
                <w:szCs w:val="28"/>
              </w:rPr>
              <w:t>Обозревателя решений</w:t>
            </w:r>
            <w:r>
              <w:rPr>
                <w:rFonts w:cs="Times New Roman" w:eastAsia="Calibri"/>
                <w:szCs w:val="28"/>
              </w:rPr>
              <w:t xml:space="preserve"> выполнить </w:t>
            </w:r>
            <w:r>
              <w:rPr>
                <w:rFonts w:cs="Times New Roman" w:eastAsia="Calibri"/>
                <w:b/>
                <w:szCs w:val="28"/>
              </w:rPr>
              <w:t>Добавить</w:t>
            </w:r>
            <w:r>
              <w:rPr>
                <w:rFonts w:cs="Times New Roman" w:eastAsia="Calibri"/>
                <w:szCs w:val="28"/>
              </w:rPr>
              <w:t xml:space="preserve"> / </w:t>
            </w:r>
            <w:r>
              <w:rPr>
                <w:rFonts w:cs="Times New Roman" w:eastAsia="Calibri"/>
                <w:b/>
                <w:szCs w:val="28"/>
              </w:rPr>
              <w:t>Создать элемент</w:t>
            </w:r>
            <w:r>
              <w:rPr>
                <w:rFonts w:cs="Times New Roman" w:eastAsia="Calibri"/>
                <w:szCs w:val="28"/>
              </w:rPr>
              <w:t xml:space="preserve">. </w:t>
            </w:r>
          </w:p>
          <w:p w14:paraId="00000142">
            <w:pPr>
              <w:spacing w:after="0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В появившемся окне выбрать </w:t>
            </w:r>
            <w:r>
              <w:rPr>
                <w:rFonts w:cs="Times New Roman" w:eastAsia="Calibri"/>
                <w:b/>
                <w:szCs w:val="28"/>
              </w:rPr>
              <w:t>Код</w:t>
            </w:r>
            <w:r>
              <w:rPr>
                <w:rFonts w:cs="Times New Roman" w:eastAsia="Calibri"/>
                <w:szCs w:val="28"/>
              </w:rPr>
              <w:t xml:space="preserve"> / </w:t>
            </w:r>
            <w:r>
              <w:rPr>
                <w:rFonts w:cs="Times New Roman" w:eastAsia="Calibri"/>
                <w:b/>
                <w:szCs w:val="28"/>
              </w:rPr>
              <w:t xml:space="preserve">Файл 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C</w:t>
            </w:r>
            <w:r>
              <w:rPr>
                <w:rFonts w:cs="Times New Roman" w:eastAsia="Calibri"/>
                <w:b/>
                <w:szCs w:val="28"/>
              </w:rPr>
              <w:t>++</w:t>
            </w:r>
            <w:r>
              <w:rPr>
                <w:rFonts w:cs="Times New Roman" w:eastAsia="Calibri"/>
                <w:szCs w:val="28"/>
              </w:rPr>
              <w:t>, набрать имя (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myStack</w:t>
            </w:r>
            <w:r>
              <w:rPr>
                <w:rFonts w:cs="Times New Roman" w:eastAsia="Calibri"/>
                <w:b/>
                <w:szCs w:val="28"/>
              </w:rPr>
              <w:t>.</w:t>
            </w:r>
            <w:r>
              <w:rPr>
                <w:rFonts w:cs="Times New Roman" w:eastAsia="Calibri"/>
                <w:b/>
                <w:szCs w:val="28"/>
                <w:lang w:val="en-US"/>
              </w:rPr>
              <w:t>cpp</w:t>
            </w:r>
            <w:r>
              <w:rPr>
                <w:rFonts w:cs="Times New Roman" w:eastAsia="Calibri"/>
                <w:szCs w:val="28"/>
              </w:rPr>
              <w:t>) и ввести тексты функций</w:t>
            </w:r>
          </w:p>
          <w:p w14:paraId="0000014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14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&lt;fstream&gt;</w:t>
            </w:r>
          </w:p>
          <w:p w14:paraId="0000014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"myStack.h"</w:t>
            </w:r>
          </w:p>
          <w:p w14:paraId="0000014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14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4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Stack*&amp;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х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ab/>
            </w:r>
          </w:p>
          <w:p w14:paraId="0000014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14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Stack* e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Stack;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//выделение памяти для нового элемента</w:t>
            </w:r>
          </w:p>
          <w:p w14:paraId="0000014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e-&gt;data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//запись элемента x в поле data </w:t>
            </w:r>
          </w:p>
          <w:p w14:paraId="0000014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e-&gt;next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//перенос вершины на следующий элемент </w:t>
            </w:r>
          </w:p>
          <w:p w14:paraId="0000014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e;  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//сдвиг вершины на позицию вперед</w:t>
            </w:r>
          </w:p>
          <w:p w14:paraId="0000014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4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15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pop(Stack*&amp; myStk)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//Извлечение (удаление) элемента из стека</w:t>
            </w:r>
          </w:p>
          <w:p w14:paraId="0000015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5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(myStk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5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5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пуст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&lt;&lt; endl;</w:t>
            </w:r>
          </w:p>
          <w:p w14:paraId="0000015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-1;  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//если стек пуст - возврат (-1) </w:t>
            </w:r>
          </w:p>
          <w:p w14:paraId="0000015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15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000015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15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Stack* e = myStk;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//е-переменная для хранения адреса элемента</w:t>
            </w:r>
          </w:p>
          <w:p w14:paraId="0000015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x = myStk-&gt;data;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//запись элемента из поля data в перем. x </w:t>
            </w:r>
          </w:p>
          <w:p w14:paraId="0000015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(myStk)</w:t>
            </w:r>
          </w:p>
          <w:p w14:paraId="0000015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myStk = myStk-&gt;next;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//перенос вершины</w:t>
            </w:r>
          </w:p>
          <w:p w14:paraId="0000015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e;</w:t>
            </w:r>
          </w:p>
          <w:p w14:paraId="0000015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x;</w:t>
            </w:r>
          </w:p>
          <w:p w14:paraId="0000015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6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6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toFile(Stack*&amp; myStk)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Запись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файл</w:t>
            </w:r>
          </w:p>
          <w:p w14:paraId="0000016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6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Stack* e = myStk;</w:t>
            </w:r>
          </w:p>
          <w:p w14:paraId="0000016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Stack buf;</w:t>
            </w:r>
          </w:p>
          <w:p w14:paraId="0000016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ofstream frm(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"mStack.dat"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6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(frm.fail())</w:t>
            </w:r>
          </w:p>
          <w:p w14:paraId="0000016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16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6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exit(1);</w:t>
            </w:r>
          </w:p>
          <w:p w14:paraId="0000016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6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(e)</w:t>
            </w:r>
          </w:p>
          <w:p w14:paraId="0000016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6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buf = *e;</w:t>
            </w:r>
          </w:p>
          <w:p w14:paraId="0000016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frm.write((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(Stack));</w:t>
            </w:r>
          </w:p>
          <w:p w14:paraId="0000016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e = e-&gt;next;</w:t>
            </w:r>
          </w:p>
          <w:p w14:paraId="0000017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7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frm.close();</w:t>
            </w:r>
          </w:p>
          <w:p w14:paraId="0000017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cout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"Стек записан в файл mStack.dat\n"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7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7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17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fromFile(Stack*&amp; myStk)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//Считывание из файла</w:t>
            </w:r>
          </w:p>
          <w:p w14:paraId="0000017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7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Stack buf, * p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* e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7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ifstream frm(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"mStack.dat"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7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(frm.fail())</w:t>
            </w:r>
          </w:p>
          <w:p w14:paraId="0000017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17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"\n Ошибка открытия файла"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7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exit(1);</w:t>
            </w:r>
          </w:p>
          <w:p w14:paraId="0000017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7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frm.seekg(0);</w:t>
            </w:r>
          </w:p>
          <w:p w14:paraId="0000017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frm.read((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(Stack));</w:t>
            </w:r>
          </w:p>
          <w:p w14:paraId="0000018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(!frm.eof())</w:t>
            </w:r>
          </w:p>
          <w:p w14:paraId="0000018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8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push(buf.data, e);</w:t>
            </w:r>
          </w:p>
          <w:p w14:paraId="0000018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frm.read((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*)&amp;buf,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(Stack));</w:t>
            </w:r>
          </w:p>
          <w:p w14:paraId="0000018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8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frm.close();</w:t>
            </w:r>
          </w:p>
          <w:p w14:paraId="0000018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 !=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8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8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buf.data = pop(e);</w:t>
            </w:r>
          </w:p>
          <w:p w14:paraId="0000018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push(buf.data, p);</w:t>
            </w:r>
          </w:p>
          <w:p w14:paraId="0000018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myStk = p;</w:t>
            </w:r>
          </w:p>
          <w:p w14:paraId="0000018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8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считан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из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файла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mStack.dat\n\n"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8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8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show(Stack*&amp; myStk)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стека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очисткой</w:t>
            </w:r>
          </w:p>
          <w:p w14:paraId="0000018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9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Stack* e = myStk;</w:t>
            </w:r>
          </w:p>
          <w:p w14:paraId="0000019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9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пуст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&lt;&lt; endl;</w:t>
            </w:r>
          </w:p>
          <w:p w14:paraId="0000019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 !=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9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&lt;&lt; pop(e)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9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cout &lt;&lt; endl;</w:t>
            </w:r>
          </w:p>
          <w:p w14:paraId="0000019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97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i/>
                <w:szCs w:val="28"/>
              </w:rPr>
              <w:t>Третья</w:t>
            </w:r>
            <w:r>
              <w:rPr>
                <w:rFonts w:cs="Times New Roman" w:eastAsia="Calibri"/>
                <w:szCs w:val="28"/>
              </w:rPr>
              <w:t xml:space="preserve"> часть – это заголовочный файл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myStack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.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h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, который содержит описание структуры стека и прототипы программ обработки его элементов. Этот файл добавляется в заголовочную часть. Надо </w:t>
            </w:r>
            <w:r>
              <w:rPr>
                <w:rFonts w:cs="Times New Roman" w:eastAsia="Calibri"/>
                <w:szCs w:val="28"/>
              </w:rPr>
              <w:t xml:space="preserve">в контекстном меню пункта </w:t>
            </w:r>
            <w:r>
              <w:rPr>
                <w:rFonts w:cs="Times New Roman" w:eastAsia="Calibri"/>
                <w:b/>
                <w:szCs w:val="28"/>
              </w:rPr>
              <w:t>Заголовочные файлы</w:t>
            </w:r>
            <w:r>
              <w:rPr>
                <w:rFonts w:cs="Times New Roman" w:eastAsia="Calibri"/>
                <w:szCs w:val="28"/>
              </w:rPr>
              <w:t xml:space="preserve"> окна </w:t>
            </w:r>
            <w:r>
              <w:rPr>
                <w:rFonts w:cs="Times New Roman" w:eastAsia="Calibri"/>
                <w:b/>
                <w:szCs w:val="28"/>
              </w:rPr>
              <w:t>Обозревателя решений</w:t>
            </w:r>
            <w:r>
              <w:rPr>
                <w:rFonts w:cs="Times New Roman" w:eastAsia="Calibri"/>
                <w:szCs w:val="28"/>
              </w:rPr>
              <w:t xml:space="preserve"> выполнить </w:t>
            </w:r>
            <w:r>
              <w:rPr>
                <w:rFonts w:cs="Times New Roman" w:eastAsia="Calibri"/>
                <w:b/>
                <w:szCs w:val="28"/>
              </w:rPr>
              <w:t>Добавить</w:t>
            </w:r>
            <w:r>
              <w:rPr>
                <w:rFonts w:cs="Times New Roman" w:eastAsia="Calibri"/>
                <w:szCs w:val="28"/>
              </w:rPr>
              <w:t xml:space="preserve"> / </w:t>
            </w:r>
            <w:r>
              <w:rPr>
                <w:rFonts w:cs="Times New Roman" w:eastAsia="Calibri"/>
                <w:b/>
                <w:szCs w:val="28"/>
              </w:rPr>
              <w:t>Создать элемент</w:t>
            </w:r>
            <w:r>
              <w:rPr>
                <w:rFonts w:cs="Times New Roman" w:eastAsia="Calibri"/>
                <w:szCs w:val="28"/>
              </w:rPr>
              <w:t xml:space="preserve">. В появившемся окне выбрать </w:t>
            </w:r>
            <w:r>
              <w:rPr>
                <w:rFonts w:cs="Times New Roman" w:eastAsia="Calibri"/>
                <w:b/>
                <w:szCs w:val="28"/>
              </w:rPr>
              <w:t>Код</w:t>
            </w:r>
            <w:r>
              <w:rPr>
                <w:rFonts w:cs="Times New Roman" w:eastAsia="Calibri"/>
                <w:szCs w:val="28"/>
              </w:rPr>
              <w:t xml:space="preserve"> / </w:t>
            </w:r>
            <w:r>
              <w:rPr>
                <w:rFonts w:cs="Times New Roman" w:eastAsia="Calibri"/>
                <w:b/>
                <w:szCs w:val="28"/>
              </w:rPr>
              <w:t>Заголовочный файл</w:t>
            </w:r>
            <w:r>
              <w:rPr>
                <w:rFonts w:cs="Times New Roman" w:eastAsia="Calibri"/>
                <w:szCs w:val="28"/>
              </w:rPr>
              <w:t>, набрать имя (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myStack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.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h</w:t>
            </w:r>
            <w:r>
              <w:rPr>
                <w:rFonts w:cs="Times New Roman" w:eastAsia="Calibri"/>
                <w:szCs w:val="28"/>
              </w:rPr>
              <w:t>) и ввести текст программы.</w:t>
            </w:r>
          </w:p>
          <w:p w14:paraId="00000198">
            <w:pPr>
              <w:spacing w:after="0"/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</w:pPr>
          </w:p>
          <w:p w14:paraId="0000019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struct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Stack</w:t>
            </w:r>
          </w:p>
          <w:p w14:paraId="0000019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19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data;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//информационный элемент</w:t>
            </w:r>
          </w:p>
          <w:p w14:paraId="0000019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* next;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//указатель на следующий элемент</w:t>
            </w:r>
          </w:p>
          <w:p w14:paraId="0000019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19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show(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9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pop(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A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A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toFile(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A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fromFile(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Stack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*&amp;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myStk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A3">
            <w:pPr>
              <w:spacing w:after="0"/>
              <w:jc w:val="both"/>
              <w:rPr>
                <w:rFonts w:ascii="Calibri" w:cs="Times New Roman" w:eastAsia="Calibri" w:hAnsi="Calibri"/>
                <w:color w:val="000000"/>
                <w:sz w:val="12"/>
                <w:szCs w:val="16"/>
                <w:shd w:val="clear" w:color="auto" w:fill="ffffff"/>
                <w:lang w:val="en-US"/>
              </w:rPr>
            </w:pPr>
          </w:p>
        </w:tc>
      </w:tr>
    </w:tbl>
    <w:p w14:paraId="000001A4">
      <w:pPr>
        <w:pStyle w:val="Heading7"/>
        <w:jc w:val="center"/>
        <w:rPr/>
      </w:pPr>
      <w:bookmarkStart w:id="3" w:name="_Toc4"/>
      <w:r>
        <w:rPr/>
        <w:t>Индивидуальные задания</w:t>
      </w:r>
      <w:bookmarkEnd w:id="3"/>
    </w:p>
    <w:p w14:paraId="000001A5">
      <w:pPr>
        <w:shd w:val="clear" w:color="auto" w:fill="ffffff"/>
        <w:spacing w:before="120" w:after="0"/>
        <w:ind w:firstLine="284"/>
        <w:jc w:val="both"/>
        <w:rPr>
          <w:rFonts w:cs="Times New Roman" w:eastAsia="Times New Roman"/>
          <w:b/>
          <w:color w:val="000000"/>
          <w:szCs w:val="28"/>
          <w:lang w:eastAsia="zh-CN"/>
        </w:rPr>
      </w:pPr>
      <w:r>
        <w:rPr>
          <w:rFonts w:cs="Times New Roman" w:eastAsia="Calibri"/>
          <w:szCs w:val="28"/>
        </w:rPr>
        <w:t xml:space="preserve">5. Создать проект, демонстрирующий работу со </w:t>
      </w:r>
      <w:r>
        <w:rPr>
          <w:rFonts w:cs="Times New Roman" w:eastAsia="Calibri"/>
          <w:b/>
          <w:i/>
          <w:szCs w:val="28"/>
        </w:rPr>
        <w:t>стеком</w:t>
      </w:r>
      <w:r>
        <w:rPr>
          <w:rFonts w:cs="Times New Roman" w:eastAsia="Calibri"/>
          <w:szCs w:val="28"/>
        </w:rPr>
        <w:t xml:space="preserve">, организованным на основе </w:t>
      </w:r>
      <w:r>
        <w:rPr>
          <w:rFonts w:cs="Times New Roman" w:eastAsia="Calibri"/>
          <w:b/>
          <w:i/>
          <w:szCs w:val="28"/>
        </w:rPr>
        <w:t>списка</w:t>
      </w:r>
      <w:r>
        <w:rPr>
          <w:rFonts w:cs="Times New Roman" w:eastAsia="Calibri"/>
          <w:szCs w:val="28"/>
        </w:rPr>
        <w:t>,</w:t>
      </w:r>
      <w:r>
        <w:rPr>
          <w:rFonts w:cs="Times New Roman" w:eastAsia="Calibri"/>
          <w:i/>
          <w:szCs w:val="28"/>
        </w:rPr>
        <w:t xml:space="preserve"> </w:t>
      </w:r>
      <w:r>
        <w:rPr>
          <w:rFonts w:cs="Times New Roman" w:eastAsia="Calibri"/>
          <w:spacing w:val="-8"/>
          <w:szCs w:val="28"/>
        </w:rPr>
        <w:t>в соответствии со своим вариантом из таблицы ниже</w:t>
      </w:r>
      <w:r>
        <w:rPr>
          <w:rFonts w:cs="Times New Roman" w:eastAsia="Calibri"/>
          <w:szCs w:val="28"/>
        </w:rPr>
        <w:t xml:space="preserve">. Все операции со стеком </w:t>
      </w:r>
      <w:r>
        <w:rPr>
          <w:rFonts w:cs="Times New Roman" w:eastAsia="Calibri"/>
          <w:spacing w:val="-8"/>
          <w:szCs w:val="28"/>
        </w:rPr>
        <w:t xml:space="preserve">реализовать через функции. </w:t>
      </w:r>
      <w:r>
        <w:rPr>
          <w:rFonts w:cs="Times New Roman" w:eastAsia="Times New Roman"/>
          <w:color w:val="000000"/>
          <w:szCs w:val="28"/>
          <w:highlight w:val="white"/>
          <w:lang w:eastAsia="zh-CN"/>
        </w:rPr>
        <w:t xml:space="preserve">Дополнить проект функциями очистки стека </w:t>
      </w:r>
      <w:r>
        <w:rPr>
          <w:rFonts w:cs="Times New Roman" w:eastAsia="Times New Roman"/>
          <w:b/>
          <w:color w:val="000000"/>
          <w:szCs w:val="28"/>
          <w:highlight w:val="white"/>
          <w:lang w:eastAsia="zh-CN"/>
        </w:rPr>
        <w:t>clear()</w:t>
      </w:r>
      <w:r>
        <w:rPr>
          <w:rFonts w:cs="Times New Roman" w:eastAsia="Times New Roman"/>
          <w:color w:val="000000"/>
          <w:szCs w:val="28"/>
          <w:highlight w:val="white"/>
          <w:lang w:eastAsia="zh-CN"/>
        </w:rPr>
        <w:t>, сохранения в файл и считывания из файла.</w:t>
      </w:r>
      <w:r>
        <w:rPr>
          <w:rFonts w:cs="Times New Roman" w:eastAsia="Times New Roman"/>
          <w:color w:val="000000"/>
          <w:szCs w:val="28"/>
          <w:lang w:eastAsia="zh-CN"/>
        </w:rPr>
        <w:t xml:space="preserve"> </w:t>
      </w:r>
      <w:r>
        <w:rPr>
          <w:rFonts w:cs="Times New Roman" w:eastAsia="Calibri"/>
          <w:szCs w:val="28"/>
        </w:rPr>
        <w:t xml:space="preserve">Проект должен содержать три части: главная функция, файл с функциями работы со стеком и заголовочный файл. </w:t>
      </w:r>
      <w:r>
        <w:rPr>
          <w:rFonts w:cs="Times New Roman" w:eastAsia="Calibri"/>
          <w:spacing w:val="-8"/>
          <w:szCs w:val="28"/>
        </w:rPr>
        <w:t>Создать интерфейс в виде меню.</w:t>
      </w:r>
    </w:p>
    <w:p w14:paraId="000001A6">
      <w:pPr>
        <w:shd w:val="clear" w:color="auto" w:fill="ffffff"/>
        <w:spacing w:after="0"/>
        <w:ind w:firstLine="510"/>
        <w:jc w:val="both"/>
        <w:rPr>
          <w:rFonts w:cs="Times New Roman" w:eastAsia="Calibri"/>
          <w:spacing w:val="-8"/>
          <w:szCs w:val="28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04"/>
        <w:gridCol w:w="13024"/>
      </w:tblGrid>
      <w:tr>
        <w:trPr>
          <w:trHeight w:val="56"/>
          <w:tblHeader w:val="on"/>
          <w:jc w:val="center"/>
        </w:trPr>
        <w:tc>
          <w:tcPr>
            <w:cnfStyle w:val="1010000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7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3024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8">
            <w:pPr>
              <w:spacing w:before="120" w:after="0"/>
              <w:ind w:firstLine="284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Задание для выполнения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9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A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Разработать функцию, которая по одному стеку строит два новых: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 xml:space="preserve"> из положительных элементов и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Stack2</w:t>
            </w:r>
            <w:r>
              <w:rPr>
                <w:rFonts w:cs="Times New Roman" w:eastAsia="Calibri"/>
                <w:spacing w:val="-8"/>
                <w:szCs w:val="28"/>
              </w:rPr>
              <w:t xml:space="preserve"> из отрицательных.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B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C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функцию, которая удаляет из стека первый отрицательный элемент, если такой есть.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D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E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функцию, которая удаляет первый положительный элемент, если такой есть.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F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4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0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функцию, которая определяет, есть ли в стеке элемент, равный следующему за ним элементу.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1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5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2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Разработать функцию, которая формирует стек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</w:t>
            </w:r>
            <w:r>
              <w:rPr>
                <w:rFonts w:cs="Times New Roman" w:eastAsia="Calibri"/>
                <w:spacing w:val="-8"/>
                <w:szCs w:val="28"/>
              </w:rPr>
              <w:t xml:space="preserve">, включив в него по одному разу элементы, которые входят в стек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 xml:space="preserve">, но не входят в стек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Stack2</w:t>
            </w:r>
            <w:r>
              <w:rPr>
                <w:rFonts w:cs="Times New Roman" w:eastAsia="Calibri"/>
                <w:spacing w:val="-8"/>
                <w:szCs w:val="28"/>
              </w:rPr>
              <w:t>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3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 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6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4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функцию, которая подсчитывает количество элементов стека, у которых равные "соседи".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5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 7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6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функцию, которая удаляет из стека первый элемент, значение которого превышает число 100, если такой элемент есть.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7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 8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8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Разработать функцию, которая по одному стеку строит два новых: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 xml:space="preserve"> из элементов, значение которых превышает число 50, и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Stack2</w:t>
            </w:r>
            <w:r>
              <w:rPr>
                <w:rFonts w:cs="Times New Roman" w:eastAsia="Calibri"/>
                <w:spacing w:val="-8"/>
                <w:szCs w:val="28"/>
              </w:rPr>
              <w:t xml:space="preserve"> </w:t>
            </w:r>
            <w:r>
              <w:rPr>
                <w:rFonts w:cs="Times New Roman" w:eastAsia="Calibri"/>
                <w:spacing w:val="-8"/>
                <w:szCs w:val="28"/>
              </w:rPr>
              <w:sym w:font="Symbol" w:char="f02d"/>
            </w:r>
            <w:r>
              <w:rPr>
                <w:rFonts w:cs="Times New Roman" w:eastAsia="Calibri"/>
                <w:spacing w:val="-8"/>
                <w:szCs w:val="28"/>
              </w:rPr>
              <w:t xml:space="preserve"> из остальных элементов.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9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9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A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Разработать функцию, которая формирует стек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</w:t>
            </w:r>
            <w:r>
              <w:rPr>
                <w:rFonts w:cs="Times New Roman" w:eastAsia="Calibri"/>
                <w:spacing w:val="-8"/>
                <w:szCs w:val="28"/>
              </w:rPr>
              <w:t xml:space="preserve">, включив в него по одному разу элементы, которые входят в один из стеков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 xml:space="preserve"> и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Stack2</w:t>
            </w:r>
            <w:r>
              <w:rPr>
                <w:rFonts w:cs="Times New Roman" w:eastAsia="Calibri"/>
                <w:spacing w:val="-8"/>
                <w:szCs w:val="28"/>
              </w:rPr>
              <w:t>, но не входят в другой.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B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10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C">
            <w:pPr>
              <w:spacing w:before="120" w:after="0"/>
              <w:ind w:firstLine="284"/>
              <w:rPr>
                <w:rFonts w:cs="Times New Roman" w:eastAsia="Calibri"/>
                <w:spacing w:val="6"/>
                <w:szCs w:val="28"/>
              </w:rPr>
            </w:pPr>
            <w:r>
              <w:rPr>
                <w:rFonts w:cs="Times New Roman" w:eastAsia="Calibri"/>
                <w:spacing w:val="6"/>
                <w:szCs w:val="28"/>
              </w:rPr>
              <w:t>Разработать функцию, которая определяет, есть ли в стеке хотя бы один элемент, лежащий в заданном диапазоне.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D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11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E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 удаления элементов стека, кратных 3, если такие есть.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F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12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0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Разработать функцию, которая по одному стеку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</w:t>
            </w:r>
            <w:r>
              <w:rPr>
                <w:rFonts w:cs="Times New Roman" w:eastAsia="Calibri"/>
                <w:spacing w:val="-8"/>
                <w:szCs w:val="28"/>
              </w:rPr>
              <w:t xml:space="preserve"> строит 2 новых: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 xml:space="preserve"> из четных элементов,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Stack2</w:t>
            </w:r>
            <w:r>
              <w:rPr>
                <w:rFonts w:cs="Times New Roman" w:eastAsia="Calibri"/>
                <w:spacing w:val="-8"/>
                <w:szCs w:val="28"/>
              </w:rPr>
              <w:t xml:space="preserve"> из нечетных.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1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13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2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 подсчета количества повторяющихся элементов стека.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3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14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4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Разработать функцию, которая формирует стек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</w:t>
            </w:r>
            <w:r>
              <w:rPr>
                <w:rFonts w:cs="Times New Roman" w:eastAsia="Calibri"/>
                <w:spacing w:val="-8"/>
                <w:szCs w:val="28"/>
              </w:rPr>
              <w:t xml:space="preserve">, включив в него повторяющиеся элементы стеков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 xml:space="preserve"> и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Stack2</w:t>
            </w:r>
            <w:r>
              <w:rPr>
                <w:rFonts w:cs="Times New Roman" w:eastAsia="Calibri"/>
                <w:spacing w:val="-8"/>
                <w:szCs w:val="28"/>
              </w:rPr>
              <w:t>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5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15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6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Разработать функцию, которая удаляет первый повторяющийся элемент стека.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7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val="en-US" w:eastAsia="ru-RU"/>
              </w:rPr>
              <w:t>16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8">
            <w:pPr>
              <w:spacing w:before="120" w:after="0"/>
              <w:ind w:firstLine="284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Разработать функцию, которая удаляет из стека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 xml:space="preserve"> элементы, входящие в стек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Stack2</w:t>
            </w:r>
            <w:r>
              <w:rPr>
                <w:rFonts w:cs="Times New Roman" w:eastAsia="Calibri"/>
                <w:spacing w:val="-8"/>
                <w:szCs w:val="28"/>
              </w:rPr>
              <w:t xml:space="preserve">, но не входящие в стек </w:t>
            </w:r>
            <w:r>
              <w:rPr>
                <w:rFonts w:cs="Times New Roman" w:eastAsia="Calibri"/>
                <w:b/>
                <w:spacing w:val="-8"/>
                <w:szCs w:val="28"/>
              </w:rPr>
              <w:t>Stack1</w:t>
            </w:r>
            <w:r>
              <w:rPr>
                <w:rFonts w:cs="Times New Roman" w:eastAsia="Calibri"/>
                <w:spacing w:val="-8"/>
                <w:szCs w:val="28"/>
              </w:rPr>
              <w:t>, и наоборот.</w:t>
            </w:r>
          </w:p>
        </w:tc>
      </w:tr>
    </w:tbl>
    <w:p w14:paraId="000001C9">
      <w:pPr>
        <w:tabs>
          <w:tab w:val="left" w:pos="426"/>
          <w:tab w:val="left" w:pos="993"/>
        </w:tabs>
        <w:spacing w:after="0"/>
        <w:jc w:val="center"/>
        <w:rPr>
          <w:rFonts w:cs="Times New Roman" w:eastAsia="Calibri"/>
          <w:sz w:val="6"/>
          <w:szCs w:val="20"/>
        </w:rPr>
      </w:pPr>
    </w:p>
    <w:p w14:paraId="000001CA">
      <w:pPr>
        <w:tabs>
          <w:tab w:val="left" w:pos="426"/>
          <w:tab w:val="left" w:pos="993"/>
        </w:tabs>
        <w:spacing w:after="0"/>
        <w:jc w:val="center"/>
        <w:rPr>
          <w:rFonts w:cs="Times New Roman" w:eastAsia="Calibri"/>
          <w:sz w:val="2"/>
          <w:szCs w:val="20"/>
        </w:rPr>
      </w:pPr>
    </w:p>
    <w:p w14:paraId="000001CB">
      <w:pPr>
        <w:tabs>
          <w:tab w:val="left" w:pos="426"/>
          <w:tab w:val="left" w:pos="993"/>
        </w:tabs>
        <w:spacing w:after="0"/>
        <w:jc w:val="center"/>
        <w:rPr>
          <w:rFonts w:cs="Times New Roman" w:eastAsia="Calibri"/>
          <w:sz w:val="32"/>
          <w:szCs w:val="20"/>
        </w:rPr>
      </w:pPr>
    </w:p>
    <w:p w14:paraId="000001CC">
      <w:pPr>
        <w:pStyle w:val="Heading7"/>
        <w:jc w:val="center"/>
        <w:rPr/>
      </w:pPr>
      <w:bookmarkStart w:id="4" w:name="_Toc5"/>
      <w:r>
        <w:rPr/>
        <w:t>Контрольные вопросы</w:t>
      </w:r>
      <w:bookmarkEnd w:id="4"/>
      <w:r>
        <w:rPr/>
        <w:t xml:space="preserve"> </w:t>
      </w:r>
    </w:p>
    <w:p w14:paraId="000001CD">
      <w:pPr>
        <w:spacing w:after="0"/>
        <w:jc w:val="both"/>
        <w:rPr/>
      </w:pPr>
      <w:r>
        <w:t>1. Что такое стек?</w:t>
      </w:r>
    </w:p>
    <w:p w14:paraId="000001CE">
      <w:pPr>
        <w:spacing w:after="0"/>
        <w:jc w:val="both"/>
        <w:rPr/>
      </w:pPr>
      <w:r>
        <w:t>2. Какие основные операции поддерживает стек?</w:t>
      </w:r>
    </w:p>
    <w:p w14:paraId="000001CF">
      <w:pPr>
        <w:spacing w:after="0"/>
        <w:jc w:val="both"/>
        <w:rPr/>
      </w:pPr>
      <w:r>
        <w:t>3. Какой принцип лежит в основе работы стека</w:t>
      </w:r>
      <w:r>
        <w:t>?</w:t>
      </w:r>
    </w:p>
    <w:p w14:paraId="000001D0">
      <w:pPr>
        <w:spacing w:after="0"/>
        <w:jc w:val="both"/>
        <w:rPr/>
      </w:pPr>
      <w:r>
        <w:t>4. В чём разница между стеком и очередью?</w:t>
      </w:r>
    </w:p>
    <w:p w14:paraId="000001D1">
      <w:pPr>
        <w:spacing w:after="0"/>
        <w:jc w:val="both"/>
        <w:rPr/>
      </w:pPr>
      <w:r>
        <w:t>5. Какие способы реализации стека вы знаете?</w:t>
      </w:r>
    </w:p>
    <w:p w14:paraId="000001D2">
      <w:pPr>
        <w:spacing w:after="0"/>
        <w:jc w:val="both"/>
        <w:rPr/>
      </w:pPr>
      <w:r>
        <w:t>6. Что произойдёт, если вызвать </w:t>
      </w:r>
      <w:r>
        <w:t>pop</w:t>
      </w:r>
      <w:r>
        <w:t>(</w:t>
      </w:r>
      <w:r>
        <w:t>) для пустого стека?</w:t>
      </w:r>
    </w:p>
    <w:p w14:paraId="000001D3">
      <w:pPr>
        <w:spacing w:after="0"/>
        <w:jc w:val="both"/>
        <w:rPr/>
      </w:pPr>
      <w:r>
        <w:t>7. Как можно реализовать стек с ограниченным размером?</w:t>
      </w:r>
    </w:p>
    <w:p w14:paraId="000001D4">
      <w:pPr>
        <w:spacing w:after="0"/>
        <w:ind w:firstLine="709"/>
        <w:jc w:val="both"/>
        <w:rPr/>
      </w:pPr>
    </w:p>
    <w:sectPr>
      <w:pgSz w:w="16838" w:h="11906" w:orient="landscape"/>
      <w:pgMar w:top="1701" w:right="1134" w:bottom="851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/>
        <w:rPr/>
      </w:pPr>
      <w:r>
        <w:rPr/>
        <w:separator/>
      </w:r>
    </w:p>
  </w:endnote>
  <w:endnote w:type="continuationSeparator" w:id="1">
    <w:p w14:paraId="00000004">
      <w:pPr>
        <w:spacing w:after="0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00000000" w:usb1="00000000" w:usb2="00000029" w:usb3="00000000" w:csb0="0001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/>
        <w:rPr/>
      </w:pPr>
      <w:r>
        <w:rPr/>
        <w:separator/>
      </w:r>
    </w:p>
  </w:footnote>
  <w:footnote w:type="continuationSeparator" w:id="1">
    <w:p w14:paraId="00000002">
      <w:pPr>
        <w:spacing w:after="0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0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1" w:hanging="360"/>
      </w:pPr>
    </w:lvl>
    <w:lvl w:ilvl="2" w:tentative="1">
      <w:start w:val="1"/>
      <w:numFmt w:val="lowerRoman"/>
      <w:lvlText w:val="%3."/>
      <w:lvlJc w:val="right"/>
      <w:pPr>
        <w:ind w:left="2141" w:hanging="180"/>
      </w:pPr>
    </w:lvl>
    <w:lvl w:ilvl="3" w:tentative="1">
      <w:start w:val="1"/>
      <w:numFmt w:val="decimal"/>
      <w:lvlText w:val="%4."/>
      <w:lvlJc w:val="left"/>
      <w:pPr>
        <w:ind w:left="2861" w:hanging="360"/>
      </w:pPr>
    </w:lvl>
    <w:lvl w:ilvl="4" w:tentative="1">
      <w:start w:val="1"/>
      <w:numFmt w:val="lowerLetter"/>
      <w:lvlText w:val="%5."/>
      <w:lvlJc w:val="left"/>
      <w:pPr>
        <w:ind w:left="3581" w:hanging="360"/>
      </w:pPr>
    </w:lvl>
    <w:lvl w:ilvl="5" w:tentative="1">
      <w:start w:val="1"/>
      <w:numFmt w:val="lowerRoman"/>
      <w:lvlText w:val="%6."/>
      <w:lvlJc w:val="right"/>
      <w:pPr>
        <w:ind w:left="4301" w:hanging="180"/>
      </w:pPr>
    </w:lvl>
    <w:lvl w:ilvl="6" w:tentative="1">
      <w:start w:val="1"/>
      <w:numFmt w:val="decimal"/>
      <w:lvlText w:val="%7."/>
      <w:lvlJc w:val="left"/>
      <w:pPr>
        <w:ind w:left="5021" w:hanging="360"/>
      </w:pPr>
    </w:lvl>
    <w:lvl w:ilvl="7" w:tentative="1">
      <w:start w:val="1"/>
      <w:numFmt w:val="lowerLetter"/>
      <w:lvlText w:val="%8."/>
      <w:lvlJc w:val="left"/>
      <w:pPr>
        <w:ind w:left="5741" w:hanging="360"/>
      </w:pPr>
    </w:lvl>
    <w:lvl w:ilvl="8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10"/>
  </w:num>
  <w:num w:numId="9">
    <w:abstractNumId w:val="3"/>
  </w:num>
  <w:num w:numId="10">
    <w:abstractNumId w:val="9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43"/>
    <w:rsid w:val="000475A1"/>
    <w:rsid w:val="00090983"/>
    <w:rsid w:val="00151607"/>
    <w:rsid w:val="001F23DA"/>
    <w:rsid w:val="00465867"/>
    <w:rsid w:val="005B448A"/>
    <w:rsid w:val="006C0B77"/>
    <w:rsid w:val="008242FF"/>
    <w:rsid w:val="00870751"/>
    <w:rsid w:val="008813D2"/>
    <w:rsid w:val="00922C48"/>
    <w:rsid w:val="0093716F"/>
    <w:rsid w:val="00966A2E"/>
    <w:rsid w:val="00B47620"/>
    <w:rsid w:val="00B915B7"/>
    <w:rsid w:val="00DC7755"/>
    <w:rsid w:val="00E43243"/>
    <w:rsid w:val="00EA59DF"/>
    <w:rsid w:val="00EE4070"/>
    <w:rsid w:val="00EF7DE5"/>
    <w:rsid w:val="00F12C76"/>
    <w:rsid w:val="00F41865"/>
    <w:rsid w:val="00FE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CD80"/>
  <w15:chartTrackingRefBased/>
  <w15:docId w15:val="{EA032FD9-0562-440C-97AA-A51C73D4C3F7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aliases w:val="Знак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Heading2"/>
    <w:next w:val="Normal"/>
    <w:link w:val="Заголовок7Знак"/>
    <w:uiPriority w:val="9"/>
    <w:unhideWhenUsed w:val="on"/>
    <w:qFormat w:val="on"/>
    <w:pPr>
      <w:keepNext w:val="on"/>
      <w:keepLines w:val="on"/>
      <w:spacing w:before="40" w:after="0" w:line="240" w:lineRule="auto"/>
    </w:pPr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paragraph" w:styleId="Heading8">
    <w:name w:val="Heading 8"/>
    <w:basedOn w:val="Normal"/>
    <w:next w:val="Normal"/>
    <w:link w:val="Заголовок8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Заголовок1Знак">
    <w:name w:val="Заголовок 1 Знак"/>
    <w:aliases w:val="Знак Знак2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9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9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rFonts w:cstheme="majorBidi" w:eastAsiaTheme="majorEastAsia"/>
      <w:i/>
      <w:iCs/>
      <w:color w:val="595959" w:themeColor="text1" w:themeTint="a6"/>
      <w:sz w:val="28"/>
    </w:rPr>
  </w:style>
  <w:style w:type="character" w:styleId="Заголовок7Знак">
    <w:name w:val="Заголовок 7 Знак"/>
    <w:basedOn w:val="Heading2"/>
    <w:link w:val="Heading7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character" w:customStyle="1" w:styleId="Заголовок8Знак">
    <w:name w:val="Заголовок 8 Знак"/>
    <w:basedOn w:val="DefaultParagraphFont"/>
    <w:link w:val="Heading8"/>
    <w:uiPriority w:val="99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9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aliases w:val="Название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aliases w:val="Название Знак1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99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character" w:styleId="Strong">
    <w:name w:val="Strong"/>
    <w:uiPriority w:val="22"/>
    <w:qFormat w:val="on"/>
    <w:rPr>
      <w:b/>
      <w:bCs/>
    </w:rPr>
  </w:style>
  <w:style w:type="character" w:styleId="Emphasis">
    <w:name w:val="Emphasis"/>
    <w:uiPriority w:val="20"/>
    <w:qFormat w:val="on"/>
    <w:rPr>
      <w:i/>
      <w:iCs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Calibri" w:cs="Times New Roman" w:eastAsia="Calibri" w:hAnsi="Calibri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ОсновнойтекстЗнак1">
    <w:name w:val="Основной текст Знак1"/>
    <w:link w:val="BodyText"/>
    <w:uiPriority w:val="99"/>
    <w:rPr>
      <w:rFonts w:ascii="Times New Roman" w:cs="Times New Roman" w:hAnsi="Times New Roman"/>
      <w:spacing w:val="10"/>
      <w:sz w:val="20"/>
      <w:szCs w:val="20"/>
      <w:shd w:val="clear" w:color="auto" w:fill="ffffff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character" w:customStyle="1" w:styleId="Основнойтекст(4)+Курсив">
    <w:name w:val="Основной текст (4) + Курсив"/>
    <w:uiPriority w:val="99"/>
    <w:rPr>
      <w:rFonts w:ascii="Times New Roman" w:cs="Times New Roman" w:hAnsi="Times New Roman"/>
      <w:i/>
      <w:iCs/>
      <w:shd w:val="clear" w:color="auto" w:fill="ffffff"/>
    </w:rPr>
  </w:style>
  <w:style w:type="character" w:customStyle="1" w:styleId="Основнойтекст(4)+Полужирный1">
    <w:name w:val="Основной текст (4) + Полужирный1"/>
    <w:uiPriority w:val="99"/>
    <w:rPr>
      <w:rFonts w:ascii="Times New Roman" w:cs="Times New Roman" w:hAnsi="Times New Roman"/>
      <w:b/>
      <w:bCs/>
      <w:shd w:val="clear" w:color="auto" w:fill="ffffff"/>
    </w:rPr>
  </w:style>
  <w:style w:type="paragraph" w:styleId="BodyText">
    <w:name w:val="Body Text"/>
    <w:basedOn w:val="Normal"/>
    <w:link w:val="ОсновнойтекстЗнак1"/>
    <w:uiPriority w:val="99"/>
    <w:pPr>
      <w:shd w:val="clear" w:color="auto" w:fill="ffffff"/>
      <w:spacing w:after="0" w:line="240" w:lineRule="exact"/>
      <w:ind w:hanging="400"/>
    </w:pPr>
    <w:rPr>
      <w:rFonts w:cs="Times New Roman"/>
      <w:spacing w:val="10"/>
      <w:sz w:val="20"/>
      <w:szCs w:val="20"/>
    </w:rPr>
  </w:style>
  <w:style w:type="character" w:customStyle="1" w:styleId="ОсновнойтекстЗнак">
    <w:name w:val="Основной текст Знак"/>
    <w:basedOn w:val="DefaultParagraphFont"/>
    <w:uiPriority w:val="99"/>
    <w:rPr>
      <w:rFonts w:ascii="Times New Roman" w:hAnsi="Times New Roman"/>
      <w:sz w:val="28"/>
    </w:rPr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after="0" w:line="278" w:lineRule="exact"/>
      <w:ind w:hanging="360"/>
      <w:jc w:val="both"/>
    </w:pPr>
    <w:rPr>
      <w:rFonts w:cs="Times New Roman"/>
      <w:sz w:val="22"/>
    </w:rPr>
  </w:style>
  <w:style w:type="paragraph" w:styleId="BalloonText">
    <w:name w:val="Balloon Text"/>
    <w:basedOn w:val="Normal"/>
    <w:link w:val="ТекствыноскиЗнак"/>
    <w:uiPriority w:val="99"/>
    <w:unhideWhenUsed w:val="on"/>
    <w:pPr>
      <w:spacing w:after="0"/>
    </w:pPr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Основнойтекст+Курсив">
    <w:name w:val="Основной текст + Курсив"/>
    <w:aliases w:val="Интервал 0 pt"/>
    <w:uiPriority w:val="99"/>
    <w:rPr>
      <w:rFonts w:ascii="Times New Roman" w:cs="Times New Roman" w:hAnsi="Times New Roman"/>
      <w:i/>
      <w:iCs/>
      <w:spacing w:val="0"/>
      <w:sz w:val="20"/>
      <w:szCs w:val="20"/>
      <w:shd w:val="clear" w:color="auto" w:fill="ffffff"/>
    </w:rPr>
  </w:style>
  <w:style w:type="character" w:customStyle="1" w:styleId="Основнойтекст(3)_">
    <w:name w:val="Основной текст (3)_"/>
    <w:link w:val="Основнойтекст(3)"/>
    <w:uiPriority w:val="99"/>
    <w:rPr>
      <w:rFonts w:ascii="Times New Roman" w:cs="Times New Roman" w:hAnsi="Times New Roman"/>
      <w:i/>
      <w:iCs/>
      <w:shd w:val="clear" w:color="auto" w:fill="ffffff"/>
    </w:rPr>
  </w:style>
  <w:style w:type="paragraph" w:customStyle="1" w:styleId="Основнойтекст(3)">
    <w:name w:val="Основной текст (3)"/>
    <w:basedOn w:val="Normal"/>
    <w:link w:val="Основнойтекст(3)_"/>
    <w:uiPriority w:val="99"/>
    <w:pPr>
      <w:shd w:val="clear" w:color="auto" w:fill="ffffff"/>
      <w:spacing w:after="0" w:line="278" w:lineRule="exact"/>
      <w:jc w:val="center"/>
    </w:pPr>
    <w:rPr>
      <w:rFonts w:cs="Times New Roman"/>
      <w:i/>
      <w:iCs/>
      <w:sz w:val="22"/>
    </w:rPr>
  </w:style>
  <w:style w:type="paragraph" w:styleId="Caption">
    <w:name w:val="Caption"/>
    <w:basedOn w:val="Normal"/>
    <w:next w:val="Normal"/>
    <w:uiPriority w:val="99"/>
    <w:qFormat w:val="on"/>
    <w:pPr>
      <w:spacing w:before="120" w:after="0"/>
      <w:ind w:firstLine="709"/>
      <w:jc w:val="both"/>
    </w:pPr>
    <w:rPr>
      <w:rFonts w:cs="Times New Roman" w:eastAsia="Times New Roman"/>
      <w:szCs w:val="20"/>
      <w:lang w:eastAsia="ru-RU"/>
    </w:rPr>
  </w:style>
  <w:style w:type="character" w:customStyle="1" w:styleId="Подписьктаблице_">
    <w:name w:val="Подпись к таблице_"/>
    <w:link w:val="Подписьктаблице1"/>
    <w:uiPriority w:val="99"/>
    <w:rPr>
      <w:rFonts w:ascii="Times New Roman" w:cs="Times New Roman" w:hAnsi="Times New Roman"/>
      <w:sz w:val="18"/>
      <w:szCs w:val="18"/>
      <w:shd w:val="clear" w:color="auto" w:fill="ffffff"/>
    </w:rPr>
  </w:style>
  <w:style w:type="character" w:customStyle="1" w:styleId="Подписьктаблице">
    <w:name w:val="Подпись к таблице"/>
    <w:uiPriority w:val="99"/>
    <w:rPr>
      <w:rFonts w:ascii="Times New Roman" w:cs="Times New Roman" w:hAnsi="Times New Roman"/>
      <w:sz w:val="18"/>
      <w:szCs w:val="18"/>
      <w:u w:val="single"/>
      <w:shd w:val="clear" w:color="auto" w:fill="ffffff"/>
    </w:rPr>
  </w:style>
  <w:style w:type="character" w:customStyle="1" w:styleId="Заголовок№2+10pt">
    <w:name w:val="Заголовок №2 + 10 pt"/>
    <w:uiPriority w:val="99"/>
    <w:rPr>
      <w:rFonts w:ascii="Times New Roman" w:cs="Times New Roman" w:hAnsi="Times New Roman"/>
      <w:b/>
      <w:bCs/>
      <w:sz w:val="20"/>
      <w:szCs w:val="20"/>
      <w:shd w:val="clear" w:color="auto" w:fill="ffffff"/>
    </w:rPr>
  </w:style>
  <w:style w:type="paragraph" w:customStyle="1" w:styleId="Подписьктаблице1">
    <w:name w:val="Подпись к таблице1"/>
    <w:basedOn w:val="Normal"/>
    <w:link w:val="Подписьктаблице_"/>
    <w:uiPriority w:val="99"/>
    <w:pPr>
      <w:shd w:val="clear" w:color="auto" w:fill="ffffff"/>
      <w:spacing w:after="0" w:line="240" w:lineRule="atLeast"/>
    </w:pPr>
    <w:rPr>
      <w:rFonts w:cs="Times New Roman"/>
      <w:sz w:val="18"/>
      <w:szCs w:val="18"/>
    </w:rPr>
  </w:style>
  <w:style w:type="paragraph" w:customStyle="1" w:styleId="FR2">
    <w:name w:val="FR2"/>
    <w:uiPriority w:val="99"/>
    <w:pPr>
      <w:widowControl w:val="off"/>
      <w:spacing w:before="120" w:after="0" w:line="420" w:lineRule="auto"/>
      <w:ind w:right="800"/>
    </w:pPr>
    <w:rPr>
      <w:rFonts w:ascii="Arial" w:cs="Arial" w:eastAsia="Times New Roman" w:hAnsi="Arial"/>
      <w:b/>
      <w:bCs/>
      <w:sz w:val="28"/>
      <w:szCs w:val="28"/>
      <w:lang w:eastAsia="ru-RU"/>
    </w:rPr>
  </w:style>
  <w:style w:type="paragraph" w:customStyle="1" w:styleId="Обычный1">
    <w:name w:val="Обычный1"/>
    <w:uiPriority w:val="99"/>
    <w:pPr>
      <w:widowControl w:val="off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BodyText2">
    <w:name w:val="Body Text 2"/>
    <w:basedOn w:val="Normal"/>
    <w:link w:val="Основнойтекст2Знак"/>
    <w:uiPriority w:val="99"/>
    <w:pPr>
      <w:spacing w:after="120" w:line="480" w:lineRule="auto"/>
    </w:pPr>
    <w:rPr>
      <w:rFonts w:cs="Times New Roman" w:eastAsia="Times New Roman"/>
      <w:sz w:val="24"/>
      <w:szCs w:val="24"/>
      <w:lang w:eastAsia="ru-RU"/>
    </w:r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Af8">
    <w:name w:val="Af8"/>
    <w:basedOn w:val="Normal"/>
    <w:next w:val="Normal(Web)"/>
    <w:link w:val="Обычный(веб)Знак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Обычный(веб)Знак">
    <w:name w:val="Обычный (веб) Знак"/>
    <w:link w:val="Af8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  <w:rPr>
      <w:rFonts w:ascii="Microsoft Sans Serif" w:cs="Times New Roman" w:eastAsia="Times New Roman" w:hAnsi="Microsoft Sans Serif"/>
      <w:color w:val="000000"/>
      <w:sz w:val="24"/>
      <w:szCs w:val="24"/>
      <w:lang w:eastAsia="ru-RU"/>
    </w:r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Microsoft Sans Serif" w:cs="Times New Roman" w:eastAsia="Times New Roman" w:hAnsi="Microsoft Sans Serif"/>
      <w:color w:val="000000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480" w:after="0" w:line="276" w:lineRule="auto"/>
    </w:pPr>
    <w:rPr>
      <w:rFonts w:ascii="Cambria" w:cs="Times New Roman" w:eastAsia="Times New Roman" w:hAnsi="Cambria"/>
      <w:b/>
      <w:bCs/>
      <w:color w:val="365f91"/>
      <w:sz w:val="28"/>
      <w:szCs w:val="28"/>
      <w:lang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  <w:jc w:val="center"/>
    </w:pPr>
    <w:rPr>
      <w:rFonts w:ascii="Calibri" w:cs="Times New Roman" w:eastAsia="Calibri" w:hAnsi="Calibri"/>
      <w:sz w:val="2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  <w:jc w:val="center"/>
    </w:pPr>
    <w:rPr>
      <w:rFonts w:ascii="Calibri" w:cs="Times New Roman" w:eastAsia="Calibri" w:hAnsi="Calibri"/>
      <w:sz w:val="22"/>
    </w:rPr>
  </w:style>
  <w:style w:type="character" w:styleId="Hyperlink">
    <w:name w:val="Hyperlink"/>
    <w:uiPriority w:val="99"/>
    <w:unhideWhenUsed w:val="on"/>
    <w:rPr>
      <w:color w:val="0000ff"/>
      <w:u w:val="single"/>
    </w:rPr>
  </w:style>
  <w:style w:type="table" w:styleId="TableGrid">
    <w:name w:val="Table Grid"/>
    <w:basedOn w:val="NormalTable"/>
    <w:uiPriority w:val="39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uiPriority w:val="99"/>
    <w:unhideWhenUsed w:val="on"/>
    <w:rPr>
      <w:color w:val="800080"/>
      <w:u w:val="single"/>
    </w:rPr>
  </w:style>
  <w:style w:type="paragraph" w:styleId="BodyTextIndent">
    <w:name w:val="Body Text Indent"/>
    <w:basedOn w:val="Normal"/>
    <w:link w:val="ОсновнойтекстсотступомЗнак"/>
    <w:uiPriority w:val="99"/>
    <w:unhideWhenUsed w:val="on"/>
    <w:pPr>
      <w:spacing w:after="120"/>
      <w:ind w:left="283"/>
      <w:jc w:val="center"/>
    </w:pPr>
    <w:rPr>
      <w:rFonts w:ascii="Calibri" w:cs="Times New Roman" w:eastAsia="Calibri" w:hAnsi="Calibri"/>
      <w:sz w:val="22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rFonts w:ascii="Calibri" w:cs="Times New Roman" w:eastAsia="Calibri" w:hAnsi="Calibri"/>
    </w:rPr>
  </w:style>
  <w:style w:type="character" w:customStyle="1" w:styleId="Заголовок1Знак1">
    <w:name w:val="Заголовок 1 Знак1"/>
    <w:aliases w:val="Знак Знак,Знак Знак1"/>
    <w:uiPriority w:val="99"/>
    <w:rPr>
      <w:b/>
      <w:bCs/>
      <w:sz w:val="32"/>
      <w:lang w:val="en-US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  <w:spacing w:after="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Pagenumber">
    <w:name w:val="Page number"/>
    <w:basedOn w:val="DefaultParagraphFont"/>
    <w:uiPriority w:val="99"/>
  </w:style>
  <w:style w:type="character" w:customStyle="1" w:styleId="НазваниеЗнак">
    <w:name w:val="Название Знак"/>
    <w:uiPriority w:val="99"/>
    <w:rPr>
      <w:rFonts w:ascii="Times New Roman" w:cs="Times New Roman" w:eastAsia="Times New Roman" w:hAnsi="Times New Roman"/>
      <w:b/>
      <w:sz w:val="28"/>
      <w:szCs w:val="20"/>
      <w:lang w:eastAsia="ru-RU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spacing w:after="120" w:line="480" w:lineRule="auto"/>
      <w:ind w:left="283" w:firstLine="142"/>
      <w:jc w:val="both"/>
    </w:pPr>
    <w:rPr>
      <w:rFonts w:cs="Times New Roman" w:eastAsia="Times New Roman"/>
      <w:sz w:val="20"/>
      <w:szCs w:val="20"/>
      <w:lang w:eastAsia="ru-RU"/>
    </w:r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customStyle="1" w:styleId="Ñòèëü">
    <w:name w:val="Ñòèëü"/>
    <w:uiPriority w:val="99"/>
    <w:pPr>
      <w:spacing w:after="0" w:line="240" w:lineRule="auto"/>
      <w:ind w:firstLine="340"/>
      <w:jc w:val="both"/>
    </w:pPr>
    <w:rPr>
      <w:rFonts w:ascii="Times New Roman" w:cs="Times New Roman" w:eastAsia="Times New Roman" w:hAnsi="Times New Roman"/>
      <w:sz w:val="18"/>
      <w:lang w:eastAsia="ru-RU"/>
    </w:rPr>
  </w:style>
  <w:style w:type="paragraph" w:customStyle="1" w:styleId="BodyText23">
    <w:name w:val="Body Text 23"/>
    <w:basedOn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0"/>
      <w:lang w:eastAsia="ru-RU"/>
    </w:rPr>
  </w:style>
  <w:style w:type="paragraph" w:customStyle="1" w:styleId="Основной_м">
    <w:name w:val="Основной_м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скраснойстрокой">
    <w:name w:val="Абзац с красной строкой"/>
    <w:basedOn w:val="Normal"/>
    <w:uiPriority w:val="99"/>
    <w:pPr>
      <w:spacing w:after="0" w:line="356" w:lineRule="atLeast"/>
      <w:ind w:firstLine="624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простой+подчеркивание">
    <w:name w:val="Абзац простой + подчеркивание"/>
    <w:basedOn w:val="Normal"/>
    <w:uiPriority w:val="99"/>
    <w:pPr>
      <w:pBdr>
        <w:bottom w:val="single" w:color="auto" w:sz="6" w:space="0"/>
      </w:pBdr>
      <w:spacing w:after="0" w:line="356" w:lineRule="atLeast"/>
      <w:ind w:firstLine="142"/>
      <w:jc w:val="both"/>
    </w:pPr>
    <w:rPr>
      <w:rFonts w:cs="Times New Roman" w:eastAsia="Times New Roman"/>
      <w:szCs w:val="28"/>
      <w:lang w:eastAsia="ru-RU"/>
    </w:rPr>
  </w:style>
  <w:style w:type="paragraph" w:customStyle="1" w:styleId="заг1-времен">
    <w:name w:val="заг1- времен"/>
    <w:basedOn w:val="Heading1"/>
    <w:uiPriority w:val="99"/>
    <w:pPr>
      <w:keepLines w:val="off"/>
      <w:widowControl w:val="off"/>
      <w:spacing w:before="120" w:after="12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команда">
    <w:name w:val="команда"/>
    <w:uiPriority w:val="99"/>
    <w:rPr>
      <w:rFonts w:ascii="Arial" w:hAnsi="Arial"/>
      <w:b/>
      <w:sz w:val="28"/>
      <w:vertAlign w:val="baseline"/>
      <w:lang w:val="ru-RU"/>
    </w:rPr>
  </w:style>
  <w:style w:type="paragraph" w:customStyle="1" w:styleId="текст">
    <w:name w:val="текст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0"/>
      <w:lang w:eastAsia="ru-RU"/>
    </w:rPr>
  </w:style>
  <w:style w:type="paragraph" w:styleId="List2">
    <w:name w:val="List 2"/>
    <w:basedOn w:val="Normal"/>
    <w:uiPriority w:val="99"/>
    <w:pPr>
      <w:spacing w:after="0"/>
      <w:ind w:left="566" w:hanging="283"/>
      <w:jc w:val="both"/>
    </w:pPr>
    <w:rPr>
      <w:rFonts w:cs="Times New Roman" w:eastAsia="Times New Roman"/>
      <w:szCs w:val="20"/>
      <w:lang w:eastAsia="ru-RU"/>
    </w:rPr>
  </w:style>
  <w:style w:type="paragraph" w:customStyle="1" w:styleId="Обычный(Web)">
    <w:name w:val="Обычный (Web)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66"/>
      <w:sz w:val="24"/>
      <w:szCs w:val="24"/>
      <w:lang w:eastAsia="ru-RU"/>
    </w:rPr>
  </w:style>
  <w:style w:type="paragraph" w:customStyle="1" w:styleId="Названиерис.">
    <w:name w:val="Название рис."/>
    <w:basedOn w:val="Title"/>
    <w:uiPriority w:val="99"/>
    <w:pPr>
      <w:spacing w:before="240" w:after="240"/>
      <w:contextualSpacing w:val="off"/>
      <w:jc w:val="center"/>
    </w:pPr>
    <w:rPr>
      <w:rFonts w:ascii="Times New Roman" w:cs="Times New Roman" w:eastAsia="Times New Roman" w:hAnsi="Times New Roman"/>
      <w:spacing w:val="0"/>
      <w:sz w:val="20"/>
      <w:szCs w:val="20"/>
      <w:lang w:eastAsia="ru-RU"/>
    </w:rPr>
  </w:style>
  <w:style w:type="paragraph" w:customStyle="1" w:styleId="Простойзаголовок">
    <w:name w:val="Простой заголовок"/>
    <w:basedOn w:val="Normal"/>
    <w:uiPriority w:val="99"/>
    <w:pPr>
      <w:spacing w:before="200" w:after="60"/>
      <w:ind w:firstLine="142"/>
      <w:jc w:val="both"/>
    </w:pPr>
    <w:rPr>
      <w:rFonts w:ascii="Arial" w:cs="Times New Roman" w:eastAsia="Times New Roman" w:hAnsi="Arial"/>
      <w:b/>
      <w:sz w:val="20"/>
      <w:szCs w:val="20"/>
    </w:rPr>
  </w:style>
  <w:style w:type="paragraph" w:customStyle="1" w:styleId="Глава_м">
    <w:name w:val="Глава_м"/>
    <w:basedOn w:val="Heading1"/>
    <w:next w:val="Normal"/>
    <w:uiPriority w:val="99"/>
    <w:pPr>
      <w:keepLines w:val="off"/>
      <w:spacing w:before="120" w:after="120"/>
      <w:ind w:firstLine="709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paragraph" w:customStyle="1" w:styleId="Раздел_м">
    <w:name w:val="Раздел_м"/>
    <w:basedOn w:val="Heading1"/>
    <w:next w:val="Normal"/>
    <w:uiPriority w:val="99"/>
    <w:pPr>
      <w:keepLines w:val="off"/>
      <w:widowControl w:val="off"/>
      <w:spacing w:before="0" w:after="360" w:line="360" w:lineRule="exact"/>
      <w:ind w:firstLine="142"/>
      <w:jc w:val="center"/>
    </w:pPr>
    <w:rPr>
      <w:rFonts w:ascii="Times New Roman" w:cs="Arial" w:eastAsia="Times New Roman" w:hAnsi="Times New Roman"/>
      <w:color w:val="auto"/>
      <w:sz w:val="32"/>
      <w:szCs w:val="28"/>
      <w:lang w:val="en-US" w:eastAsia="ru-RU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spacing w:after="120"/>
      <w:ind w:left="283" w:firstLine="142"/>
      <w:jc w:val="both"/>
    </w:pPr>
    <w:rPr>
      <w:rFonts w:cs="Times New Roman" w:eastAsia="Times New Roman"/>
      <w:sz w:val="16"/>
      <w:szCs w:val="16"/>
      <w:lang w:eastAsia="ru-RU"/>
    </w:rPr>
  </w:style>
  <w:style w:type="character" w:customStyle="1" w:styleId="Основнойтекстсотступом3Знак">
    <w:name w:val="Основной текст с отступом 3 Знак"/>
    <w:basedOn w:val="DefaultParagraphFont"/>
    <w:link w:val="BodyTextIndent3"/>
    <w:uiPriority w:val="99"/>
    <w:rPr>
      <w:rFonts w:ascii="Times New Roman" w:cs="Times New Roman" w:eastAsia="Times New Roman" w:hAnsi="Times New Roman"/>
      <w:sz w:val="16"/>
      <w:szCs w:val="16"/>
      <w:lang w:eastAsia="ru-RU"/>
    </w:rPr>
  </w:style>
  <w:style w:type="paragraph" w:styleId="Toc6">
    <w:name w:val="Toc 6"/>
    <w:basedOn w:val="Normal"/>
    <w:next w:val="Normal"/>
    <w:uiPriority w:val="99"/>
    <w:pPr>
      <w:spacing w:after="0"/>
      <w:ind w:left="1200"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Hhhh">
    <w:name w:val="Hhhh"/>
    <w:basedOn w:val="Normal"/>
    <w:uiPriority w:val="99"/>
    <w:pPr>
      <w:spacing w:after="0" w:line="360" w:lineRule="auto"/>
      <w:ind w:firstLine="142"/>
      <w:jc w:val="both"/>
    </w:pPr>
    <w:rPr>
      <w:rFonts w:ascii="Arial" w:cs="Times New Roman" w:eastAsia="Times New Roman" w:hAnsi="Arial"/>
      <w:b/>
      <w:szCs w:val="28"/>
      <w:u w:val="single"/>
      <w:lang w:eastAsia="ru-RU"/>
    </w:rPr>
  </w:style>
  <w:style w:type="paragraph" w:styleId="HTMLBottomofForm">
    <w:name w:val="HTML Bottom of Form"/>
    <w:basedOn w:val="Normal"/>
    <w:next w:val="Normal"/>
    <w:link w:val="Z-КонецформыЗнак"/>
    <w:hidden w:val="on"/>
    <w:uiPriority w:val="99"/>
    <w:pPr>
      <w:pBdr>
        <w:top w:val="single" w:color="auto" w:sz="6" w:space="1"/>
      </w:pBdr>
      <w:spacing w:after="0"/>
      <w:ind w:firstLine="142"/>
      <w:jc w:val="center"/>
    </w:pPr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Z-КонецформыЗнак">
    <w:name w:val="Z-Конец формы Знак"/>
    <w:basedOn w:val="DefaultParagraphFont"/>
    <w:link w:val="HTMLBottomofForm"/>
    <w:uiPriority w:val="99"/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NormalЗнак">
    <w:name w:val="Normal Знак"/>
    <w:uiPriority w:val="99"/>
    <w:rPr>
      <w:lang w:val="ru-RU" w:bidi="ar-SA" w:eastAsia="ru-RU"/>
    </w:rPr>
  </w:style>
  <w:style w:type="paragraph" w:customStyle="1" w:styleId="Обычныйтекстсотступом">
    <w:name w:val="Обычный текст с отступом"/>
    <w:basedOn w:val="Normal"/>
    <w:uiPriority w:val="99"/>
    <w:pPr>
      <w:spacing w:after="0"/>
      <w:ind w:left="708" w:firstLine="142"/>
      <w:jc w:val="both"/>
    </w:pPr>
    <w:rPr>
      <w:rFonts w:cs="Times New Roman" w:eastAsia="Times New Roman"/>
      <w:sz w:val="20"/>
      <w:szCs w:val="20"/>
      <w:lang w:eastAsia="ru-RU"/>
    </w:rPr>
  </w:style>
  <w:style w:type="paragraph" w:customStyle="1" w:styleId="заголовок1">
    <w:name w:val="заголовок 1"/>
    <w:basedOn w:val="Normal"/>
    <w:next w:val="Normal"/>
    <w:uiPriority w:val="99"/>
    <w:pPr>
      <w:keepNext w:val="on"/>
      <w:spacing w:after="0"/>
      <w:ind w:firstLine="142"/>
      <w:jc w:val="center"/>
    </w:pPr>
    <w:rPr>
      <w:rFonts w:cs="Times New Roman" w:eastAsia="Times New Roman"/>
      <w:sz w:val="24"/>
      <w:szCs w:val="20"/>
      <w:lang w:val="en-US" w:eastAsia="ru-RU"/>
    </w:rPr>
  </w:style>
  <w:style w:type="character" w:customStyle="1" w:styleId="Grey">
    <w:name w:val="Grey"/>
    <w:basedOn w:val="DefaultParagraphFont"/>
    <w:uiPriority w:val="99"/>
  </w:style>
  <w:style w:type="character" w:styleId="HTMLCode">
    <w:name w:val="HTML Code"/>
    <w:uiPriority w:val="99"/>
    <w:rPr>
      <w:rFonts w:ascii="Courier New" w:cs="Courier New" w:eastAsia="Courier New" w:hAnsi="Courier New"/>
      <w:sz w:val="20"/>
      <w:szCs w:val="20"/>
    </w:rPr>
  </w:style>
  <w:style w:type="character" w:customStyle="1" w:styleId="Heading11">
    <w:name w:val="Heading1"/>
    <w:basedOn w:val="DefaultParagraphFont"/>
    <w:uiPriority w:val="99"/>
  </w:style>
  <w:style w:type="character" w:customStyle="1" w:styleId="Heading1a">
    <w:name w:val="Heading1a"/>
    <w:basedOn w:val="DefaultParagraphFont"/>
    <w:uiPriority w:val="99"/>
  </w:style>
  <w:style w:type="character" w:customStyle="1" w:styleId="Caption1">
    <w:name w:val="Caption1"/>
    <w:uiPriority w:val="99"/>
    <w:rPr>
      <w:color w:val="666666"/>
    </w:rPr>
  </w:style>
  <w:style w:type="character" w:customStyle="1" w:styleId="Стильheading1a+Arial14ptкурсив">
    <w:name w:val="Стиль heading1a + Arial 14 pt курсив"/>
    <w:uiPriority w:val="99"/>
    <w:rPr>
      <w:rFonts w:ascii="Times New Roman" w:hAnsi="Times New Roman"/>
      <w:b/>
      <w:i/>
      <w:iCs/>
      <w:sz w:val="28"/>
    </w:rPr>
  </w:style>
  <w:style w:type="paragraph" w:customStyle="1" w:styleId="СтильЗаголовок1+14pt">
    <w:name w:val="Стиль Заголовок 1 + 14 pt"/>
    <w:basedOn w:val="Heading1"/>
    <w:uiPriority w:val="99"/>
    <w:pPr>
      <w:keepLines w:val="off"/>
      <w:spacing w:before="280" w:after="28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СтильЗаголовок1+14ptЗнак">
    <w:name w:val="Стиль Заголовок 1 + 14 pt Знак"/>
    <w:uiPriority w:val="99"/>
    <w:rPr>
      <w:rFonts w:ascii="Cambria" w:cs="Arial" w:eastAsia="Times New Roman" w:hAnsi="Cambria"/>
      <w:b/>
      <w:bCs/>
      <w:color w:val="365f91"/>
      <w:sz w:val="28"/>
      <w:szCs w:val="28"/>
      <w:lang w:val="ru-RU" w:bidi="ar-SA" w:eastAsia="ru-RU"/>
    </w:rPr>
  </w:style>
  <w:style w:type="character" w:customStyle="1" w:styleId="Печатнаямашинка">
    <w:name w:val="Печатная машинка"/>
    <w:uiPriority w:val="99"/>
    <w:rPr>
      <w:rFonts w:ascii="Courier New" w:hAnsi="Courier New"/>
      <w:sz w:val="20"/>
    </w:rPr>
  </w:style>
  <w:style w:type="paragraph" w:customStyle="1" w:styleId="Готовый">
    <w:name w:val="Готовый"/>
    <w:basedOn w:val="Обычный1"/>
    <w:uiPriority w:val="99"/>
    <w:pPr>
      <w:widowControl w:val="on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firstLine="142"/>
      <w:jc w:val="both"/>
    </w:pPr>
    <w:rPr>
      <w:rFonts w:ascii="Courier New" w:hAnsi="Courier New"/>
      <w:sz w:val="22"/>
      <w:szCs w:val="22"/>
    </w:rPr>
  </w:style>
  <w:style w:type="paragraph" w:customStyle="1" w:styleId="H3">
    <w:name w:val="H3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28"/>
      <w:szCs w:val="22"/>
    </w:rPr>
  </w:style>
  <w:style w:type="paragraph" w:customStyle="1" w:styleId="H1">
    <w:name w:val="H1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48"/>
      <w:szCs w:val="22"/>
    </w:rPr>
  </w:style>
  <w:style w:type="paragraph" w:customStyle="1" w:styleId="H2">
    <w:name w:val="H2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36"/>
      <w:szCs w:val="22"/>
    </w:rPr>
  </w:style>
  <w:style w:type="paragraph" w:customStyle="1" w:styleId="Термин">
    <w:name w:val="Термин"/>
    <w:basedOn w:val="Обычный1"/>
    <w:next w:val="Списокопределений"/>
    <w:uiPriority w:val="99"/>
    <w:pPr>
      <w:widowControl w:val="on"/>
      <w:ind w:firstLine="142"/>
      <w:jc w:val="both"/>
    </w:pPr>
    <w:rPr>
      <w:sz w:val="24"/>
      <w:szCs w:val="22"/>
    </w:rPr>
  </w:style>
  <w:style w:type="paragraph" w:customStyle="1" w:styleId="Списокопределений">
    <w:name w:val="Список определений"/>
    <w:basedOn w:val="Обычный1"/>
    <w:next w:val="Термин"/>
    <w:uiPriority w:val="99"/>
    <w:pPr>
      <w:widowControl w:val="on"/>
      <w:ind w:left="360" w:firstLine="142"/>
      <w:jc w:val="both"/>
    </w:pPr>
    <w:rPr>
      <w:sz w:val="24"/>
      <w:szCs w:val="22"/>
    </w:rPr>
  </w:style>
  <w:style w:type="paragraph" w:customStyle="1" w:styleId="Стиль1">
    <w:name w:val="Стиль1"/>
    <w:basedOn w:val="Normal"/>
    <w:uiPriority w:val="99"/>
    <w:pPr>
      <w:spacing w:after="0" w:line="240" w:lineRule="atLeast"/>
      <w:ind w:left="624" w:hanging="170"/>
      <w:jc w:val="both"/>
    </w:pPr>
    <w:rPr>
      <w:rFonts w:cs="Times New Roman" w:eastAsia="Times New Roman"/>
      <w:i/>
      <w:sz w:val="16"/>
      <w:szCs w:val="20"/>
      <w:u w:val="single"/>
      <w:lang w:eastAsia="ru-RU"/>
    </w:rPr>
  </w:style>
  <w:style w:type="paragraph" w:customStyle="1" w:styleId="Iau.iue(Web)">
    <w:name w:val="Iau.iue (Web)"/>
    <w:basedOn w:val="Normal"/>
    <w:next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Iau.iue">
    <w:name w:val="Iau.iue"/>
    <w:basedOn w:val="Normal"/>
    <w:next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styleId="PlainText">
    <w:name w:val="Plain Text"/>
    <w:basedOn w:val="Normal"/>
    <w:link w:val="ТекстЗнак"/>
    <w:uiPriority w:val="99"/>
    <w:pPr>
      <w:spacing w:after="0"/>
      <w:ind w:firstLine="142"/>
      <w:jc w:val="both"/>
    </w:pPr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Acicollapsed1">
    <w:name w:val="Acicollapsed1"/>
    <w:uiPriority w:val="99"/>
    <w:rPr>
      <w:vanish w:val="off"/>
    </w:rPr>
  </w:style>
  <w:style w:type="character" w:customStyle="1" w:styleId="Acicollapsed2">
    <w:name w:val="Acicollapsed2"/>
    <w:uiPriority w:val="99"/>
    <w:rPr>
      <w:vanish w:val="off"/>
    </w:rPr>
  </w:style>
  <w:style w:type="paragraph" w:customStyle="1" w:styleId="Text">
    <w:name w:val="Text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00"/>
      <w:sz w:val="24"/>
      <w:szCs w:val="24"/>
      <w:lang w:eastAsia="ru-RU"/>
    </w:rPr>
  </w:style>
  <w:style w:type="character" w:customStyle="1" w:styleId="Textita">
    <w:name w:val="Textita"/>
    <w:basedOn w:val="DefaultParagraphFont"/>
    <w:uiPriority w:val="99"/>
  </w:style>
  <w:style w:type="paragraph" w:customStyle="1" w:styleId="Tablica">
    <w:name w:val="Tablica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character" w:customStyle="1" w:styleId="ЗнакЗнак7">
    <w:name w:val="Знак Знак7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customStyle="1" w:styleId="Стиль125ptкурсив">
    <w:name w:val="Стиль 125 pt курсив"/>
    <w:uiPriority w:val="99"/>
    <w:rPr>
      <w:bCs/>
      <w:i/>
      <w:iCs/>
      <w:sz w:val="25"/>
    </w:rPr>
  </w:style>
  <w:style w:type="paragraph" w:customStyle="1" w:styleId="СтильЗаголовок2+TimesNewRoman14птнеполужирныйнекурси...">
    <w:name w:val="Стиль Заголовок 2 + Times New Roman 14 пт не полужирный не курси..."/>
    <w:basedOn w:val="Heading2"/>
    <w:uiPriority w:val="99"/>
    <w:qFormat w:val="on"/>
    <w:pPr>
      <w:keepLines w:val="off"/>
      <w:spacing w:before="560" w:after="240"/>
      <w:ind w:firstLine="142"/>
      <w:jc w:val="center"/>
    </w:pPr>
    <w:rPr>
      <w:rFonts w:ascii="Times New Roman" w:cs="Times New Roman" w:eastAsia="Times New Roman" w:hAnsi="Times New Roman"/>
      <w:b/>
      <w:color w:val="auto"/>
      <w:sz w:val="28"/>
      <w:szCs w:val="20"/>
      <w:lang w:eastAsia="ru-RU"/>
    </w:rPr>
  </w:style>
  <w:style w:type="character" w:styleId="HTMLTypewriter">
    <w:name w:val="HTML Typewriter"/>
    <w:uiPriority w:val="99"/>
    <w:rPr>
      <w:rFonts w:ascii="Courier New" w:cs="Courier New" w:eastAsia="Times New Roman" w:hAnsi="Courier New"/>
      <w:sz w:val="20"/>
      <w:szCs w:val="20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ru-RU"/>
    </w:rPr>
  </w:style>
  <w:style w:type="paragraph" w:customStyle="1" w:styleId="Обычный2">
    <w:name w:val="Обычный2"/>
    <w:uiPriority w:val="99"/>
    <w:pPr>
      <w:widowControl w:val="off"/>
      <w:spacing w:after="0" w:line="240" w:lineRule="auto"/>
      <w:ind w:left="680"/>
      <w:jc w:val="both"/>
    </w:pPr>
    <w:rPr>
      <w:rFonts w:ascii="Times New Roman" w:cs="Times New Roman" w:eastAsia="Times New Roman" w:hAnsi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Keyword">
    <w:name w:val="Keyword"/>
    <w:basedOn w:val="DefaultParagraphFont"/>
    <w:uiPriority w:val="99"/>
  </w:style>
  <w:style w:type="paragraph" w:customStyle="1" w:styleId="Af5">
    <w:name w:val="Af5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Sentence">
    <w:name w:val="Sentence"/>
    <w:uiPriority w:val="99"/>
  </w:style>
  <w:style w:type="character" w:customStyle="1" w:styleId="Label">
    <w:name w:val="Label"/>
    <w:uiPriority w:val="99"/>
  </w:style>
  <w:style w:type="paragraph" w:customStyle="1" w:styleId="A0">
    <w:name w:val="A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2">
    <w:name w:val="A2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">
    <w:name w:val="A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f">
    <w:name w:val="Af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СтандартныйHTMLЗнак"/>
    <w:uiPriority w:val="99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cs="Times New Roman" w:eastAsia="Times New Roman" w:hAnsi="Courier New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rPr>
      <w:rFonts w:ascii="Courier New" w:cs="Times New Roman" w:eastAsia="Times New Roman" w:hAnsi="Courier New"/>
      <w:sz w:val="20"/>
      <w:szCs w:val="20"/>
    </w:rPr>
  </w:style>
  <w:style w:type="character" w:customStyle="1" w:styleId="Kw4">
    <w:name w:val="Kw4"/>
    <w:basedOn w:val="DefaultParagraphFont"/>
    <w:uiPriority w:val="99"/>
  </w:style>
  <w:style w:type="character" w:customStyle="1" w:styleId="Kw3">
    <w:name w:val="Kw3"/>
    <w:basedOn w:val="DefaultParagraphFont"/>
    <w:uiPriority w:val="99"/>
  </w:style>
  <w:style w:type="character" w:customStyle="1" w:styleId="Br0">
    <w:name w:val="Br0"/>
    <w:basedOn w:val="DefaultParagraphFont"/>
    <w:uiPriority w:val="99"/>
  </w:style>
  <w:style w:type="character" w:customStyle="1" w:styleId="Sy0">
    <w:name w:val="Sy0"/>
    <w:basedOn w:val="DefaultParagraphFont"/>
    <w:uiPriority w:val="99"/>
  </w:style>
  <w:style w:type="paragraph" w:customStyle="1" w:styleId="Msonormalcxspmiddle">
    <w:name w:val="Msonormal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Msonormalcxspmiddlecxspmiddle">
    <w:name w:val="Msonormalcxspmiddle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2">
    <w:name w:val="Co2"/>
    <w:basedOn w:val="DefaultParagraphFont"/>
    <w:uiPriority w:val="99"/>
  </w:style>
  <w:style w:type="character" w:customStyle="1" w:styleId="Comulti">
    <w:name w:val="Comulti"/>
    <w:basedOn w:val="DefaultParagraphFont"/>
    <w:uiPriority w:val="99"/>
  </w:style>
  <w:style w:type="character" w:customStyle="1" w:styleId="Kw1">
    <w:name w:val="Kw1"/>
    <w:basedOn w:val="DefaultParagraphFont"/>
    <w:uiPriority w:val="99"/>
  </w:style>
  <w:style w:type="character" w:customStyle="1" w:styleId="Nu0">
    <w:name w:val="Nu0"/>
    <w:basedOn w:val="DefaultParagraphFont"/>
    <w:uiPriority w:val="99"/>
  </w:style>
  <w:style w:type="character" w:customStyle="1" w:styleId="St0">
    <w:name w:val="St0"/>
    <w:basedOn w:val="DefaultParagraphFont"/>
    <w:uiPriority w:val="99"/>
  </w:style>
  <w:style w:type="character" w:customStyle="1" w:styleId="Kw2">
    <w:name w:val="Kw2"/>
    <w:basedOn w:val="DefaultParagraphFont"/>
    <w:uiPriority w:val="99"/>
  </w:style>
  <w:style w:type="character" w:customStyle="1" w:styleId="Es1">
    <w:name w:val="Es1"/>
    <w:basedOn w:val="DefaultParagraphFont"/>
    <w:uiPriority w:val="99"/>
  </w:style>
  <w:style w:type="paragraph" w:customStyle="1" w:styleId="Tj">
    <w:name w:val="Tj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styleId="HTMLKeyboard">
    <w:name w:val="HTML Keyboard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paragraph" w:customStyle="1" w:styleId="Msolistparagraph0">
    <w:name w:val="Msolistparagraph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mm_oop">
    <w:name w:val="Comm_oop"/>
    <w:basedOn w:val="DefaultParagraphFont"/>
    <w:uiPriority w:val="99"/>
  </w:style>
  <w:style w:type="character" w:customStyle="1" w:styleId="Monoi">
    <w:name w:val="Monoi"/>
    <w:basedOn w:val="DefaultParagraphFont"/>
    <w:uiPriority w:val="99"/>
  </w:style>
  <w:style w:type="character" w:customStyle="1" w:styleId="Основнойтекст(2)_">
    <w:name w:val="Основной текст (2)_"/>
    <w:link w:val="Основнойтекст(2)1"/>
    <w:uiPriority w:val="99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Основнойтекст(2)2">
    <w:name w:val="Основной текст (2)2"/>
    <w:basedOn w:val="Основнойтекст(2)_"/>
    <w:uiPriority w:val="99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Основнойтекст(2)1">
    <w:name w:val="Основной текст (2)1"/>
    <w:basedOn w:val="Normal"/>
    <w:link w:val="Основнойтекст(2)_"/>
    <w:uiPriority w:val="99"/>
    <w:pPr>
      <w:widowControl w:val="off"/>
      <w:shd w:val="clear" w:color="auto" w:fill="ffffff"/>
      <w:spacing w:before="480" w:after="240" w:line="322" w:lineRule="exact"/>
      <w:ind w:hanging="1420"/>
    </w:pPr>
    <w:rPr>
      <w:szCs w:val="28"/>
    </w:rPr>
  </w:style>
  <w:style w:type="character" w:customStyle="1" w:styleId="Основнойтекст(2)+Курсив1">
    <w:name w:val="Основной текст (2) + Курсив1"/>
    <w:uiPriority w:val="99"/>
    <w:rPr>
      <w:rFonts w:ascii="Times New Roman" w:cs="Times New Roman" w:hAnsi="Times New Roman"/>
      <w:i/>
      <w:iCs/>
      <w:sz w:val="28"/>
      <w:szCs w:val="28"/>
      <w:shd w:val="clear" w:color="auto" w:fill="ffffff"/>
      <w:lang w:val="en-US" w:eastAsia="en-US"/>
    </w:rPr>
  </w:style>
  <w:style w:type="paragraph" w:customStyle="1" w:styleId="Основнойтекст(3)1">
    <w:name w:val="Основной текст (3)1"/>
    <w:basedOn w:val="Normal"/>
    <w:uiPriority w:val="99"/>
    <w:pPr>
      <w:widowControl w:val="off"/>
      <w:shd w:val="clear" w:color="auto" w:fill="ffffff"/>
      <w:spacing w:after="0" w:line="322" w:lineRule="exact"/>
      <w:ind w:hanging="2160"/>
    </w:pPr>
    <w:rPr>
      <w:rFonts w:cs="Times New Roman" w:eastAsia="Times New Roman"/>
      <w:szCs w:val="28"/>
    </w:rPr>
  </w:style>
  <w:style w:type="paragraph" w:styleId="Normal(Web)">
    <w:name w:val="Normal (Web)"/>
    <w:basedOn w:val="Normal"/>
    <w:uiPriority w:val="99"/>
    <w:semiHidden w:val="on"/>
    <w:unhideWhenUsed w:val="on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7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78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72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3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12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69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30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9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2035</Words>
  <Characters>11605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