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0E1A9" w14:textId="400FCEF3" w:rsidR="002C1990" w:rsidRPr="002C1990" w:rsidRDefault="002C1990" w:rsidP="002C1990">
      <w:pPr>
        <w:jc w:val="center"/>
        <w:rPr>
          <w:rFonts w:cstheme="minorHAnsi"/>
          <w:sz w:val="24"/>
          <w:szCs w:val="24"/>
        </w:rPr>
      </w:pPr>
      <w:r w:rsidRPr="002C1990">
        <w:rPr>
          <w:rFonts w:cstheme="minorHAnsi"/>
          <w:sz w:val="24"/>
          <w:szCs w:val="24"/>
        </w:rPr>
        <w:t xml:space="preserve">Лекция 7. Модификации метода градиентного спуска, применяемые в </w:t>
      </w:r>
      <w:proofErr w:type="spellStart"/>
      <w:r w:rsidRPr="002C1990">
        <w:rPr>
          <w:rFonts w:cstheme="minorHAnsi"/>
          <w:sz w:val="24"/>
          <w:szCs w:val="24"/>
        </w:rPr>
        <w:t>нейросетевых</w:t>
      </w:r>
      <w:proofErr w:type="spellEnd"/>
      <w:r w:rsidRPr="002C1990">
        <w:rPr>
          <w:rFonts w:cstheme="minorHAnsi"/>
          <w:sz w:val="24"/>
          <w:szCs w:val="24"/>
        </w:rPr>
        <w:t xml:space="preserve"> вычислениях. </w:t>
      </w:r>
      <w:r>
        <w:rPr>
          <w:rFonts w:cstheme="minorHAnsi"/>
          <w:sz w:val="24"/>
          <w:szCs w:val="24"/>
        </w:rPr>
        <w:t>Введение в нейронные сети</w:t>
      </w:r>
    </w:p>
    <w:p w14:paraId="1F6C2A77" w14:textId="359174E9" w:rsidR="002C1990" w:rsidRPr="009409BD" w:rsidRDefault="002C1990" w:rsidP="002C1990">
      <w:pPr>
        <w:rPr>
          <w:rFonts w:cstheme="minorHAnsi"/>
          <w:sz w:val="24"/>
          <w:szCs w:val="24"/>
        </w:rPr>
      </w:pPr>
      <w:r w:rsidRPr="002C1990">
        <w:rPr>
          <w:rFonts w:cstheme="minorHAnsi"/>
          <w:sz w:val="24"/>
          <w:szCs w:val="24"/>
        </w:rPr>
        <w:t xml:space="preserve">Слайд </w:t>
      </w:r>
      <w:r w:rsidR="009409BD" w:rsidRPr="009409BD">
        <w:rPr>
          <w:rFonts w:cstheme="minorHAnsi"/>
          <w:sz w:val="24"/>
          <w:szCs w:val="24"/>
        </w:rPr>
        <w:t>3</w:t>
      </w:r>
    </w:p>
    <w:p w14:paraId="74AB5262" w14:textId="73E91FFF" w:rsidR="00597FAE" w:rsidRDefault="002C19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</w:t>
      </w:r>
      <w:r w:rsidR="00C67A0D" w:rsidRPr="002C1990">
        <w:rPr>
          <w:rFonts w:cstheme="minorHAnsi"/>
          <w:sz w:val="24"/>
          <w:szCs w:val="24"/>
        </w:rPr>
        <w:t>роблем</w:t>
      </w:r>
      <w:r>
        <w:rPr>
          <w:rFonts w:cstheme="minorHAnsi"/>
          <w:sz w:val="24"/>
          <w:szCs w:val="24"/>
        </w:rPr>
        <w:t xml:space="preserve">ы градиентного спуска: </w:t>
      </w:r>
      <w:r w:rsidR="00C67A0D" w:rsidRPr="002C1990">
        <w:rPr>
          <w:rFonts w:cstheme="minorHAnsi"/>
          <w:sz w:val="24"/>
          <w:szCs w:val="24"/>
        </w:rPr>
        <w:t>медленная сходимость</w:t>
      </w:r>
      <w:r>
        <w:rPr>
          <w:rFonts w:cstheme="minorHAnsi"/>
          <w:sz w:val="24"/>
          <w:szCs w:val="24"/>
        </w:rPr>
        <w:t xml:space="preserve"> (может быть итерационный процесс и расходящийся, если неправильно выбрали скорость обучения), </w:t>
      </w:r>
      <w:r w:rsidR="00C67A0D" w:rsidRPr="002C1990">
        <w:rPr>
          <w:rFonts w:cstheme="minorHAnsi"/>
          <w:sz w:val="24"/>
          <w:szCs w:val="24"/>
        </w:rPr>
        <w:t>пилообразное движение</w:t>
      </w:r>
      <w:r w:rsidR="00597FAE">
        <w:rPr>
          <w:rFonts w:cstheme="minorHAnsi"/>
          <w:sz w:val="24"/>
          <w:szCs w:val="24"/>
        </w:rPr>
        <w:t>. Вытянутые эллипсы (линии уровня целевой функции, например, функции потерь, построенные в пространстве весов модели), как говорили ранее, можно преобразовать, если выполнить масштабирование (нормирование) признаков.</w:t>
      </w:r>
    </w:p>
    <w:p w14:paraId="49EC39A5" w14:textId="101C1237" w:rsidR="00597FAE" w:rsidRPr="003F3214" w:rsidRDefault="00597FAE" w:rsidP="00597FAE">
      <w:pPr>
        <w:rPr>
          <w:rFonts w:cstheme="minorHAnsi"/>
          <w:sz w:val="24"/>
          <w:szCs w:val="24"/>
        </w:rPr>
      </w:pPr>
      <w:r w:rsidRPr="002C1990">
        <w:rPr>
          <w:rFonts w:cstheme="minorHAnsi"/>
          <w:sz w:val="24"/>
          <w:szCs w:val="24"/>
        </w:rPr>
        <w:t xml:space="preserve">Слайд </w:t>
      </w:r>
      <w:r w:rsidR="009409BD" w:rsidRPr="003F3214">
        <w:rPr>
          <w:rFonts w:cstheme="minorHAnsi"/>
          <w:sz w:val="24"/>
          <w:szCs w:val="24"/>
        </w:rPr>
        <w:t>4</w:t>
      </w:r>
    </w:p>
    <w:p w14:paraId="5809CDA0" w14:textId="413AFC7F" w:rsidR="00597FAE" w:rsidRDefault="00597F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Роль седловых точек – особенно как </w:t>
      </w:r>
      <w:proofErr w:type="spellStart"/>
      <w:r>
        <w:rPr>
          <w:rFonts w:cstheme="minorHAnsi"/>
          <w:sz w:val="24"/>
          <w:szCs w:val="24"/>
        </w:rPr>
        <w:t>ираз</w:t>
      </w:r>
      <w:proofErr w:type="spellEnd"/>
      <w:r>
        <w:rPr>
          <w:rFonts w:cstheme="minorHAnsi"/>
          <w:sz w:val="24"/>
          <w:szCs w:val="24"/>
        </w:rPr>
        <w:t xml:space="preserve"> и проявляются в работе с многослойными (глубокими) нейронными сетями (по сути – всеми современными на практике применяемыми архитектурами нейронных сетей). Также проблема локальных минимумов</w:t>
      </w:r>
    </w:p>
    <w:p w14:paraId="5DB6D571" w14:textId="5A30308C" w:rsidR="00597FAE" w:rsidRPr="009409BD" w:rsidRDefault="00597F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Слайд </w:t>
      </w:r>
      <w:r w:rsidR="009409BD" w:rsidRPr="009409BD">
        <w:rPr>
          <w:rFonts w:cstheme="minorHAnsi"/>
          <w:sz w:val="24"/>
          <w:szCs w:val="24"/>
        </w:rPr>
        <w:t>5</w:t>
      </w:r>
    </w:p>
    <w:p w14:paraId="487D34E5" w14:textId="017FD3AD" w:rsidR="00597FAE" w:rsidRDefault="009409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Для сравнения результатов разных модификаций градиентного спуска (эвристик для выбора направлений и длины шага) используются функции со специальными, «плохими», свойствами. Вытянутые линии уровня в одном из направлений (функция </w:t>
      </w:r>
      <w:proofErr w:type="spellStart"/>
      <w:r>
        <w:rPr>
          <w:rFonts w:cstheme="minorHAnsi"/>
          <w:sz w:val="24"/>
          <w:szCs w:val="24"/>
        </w:rPr>
        <w:t>Матьяса</w:t>
      </w:r>
      <w:proofErr w:type="spellEnd"/>
      <w:r>
        <w:rPr>
          <w:rFonts w:cstheme="minorHAnsi"/>
          <w:sz w:val="24"/>
          <w:szCs w:val="24"/>
        </w:rPr>
        <w:t xml:space="preserve">), невыпуклые (функции </w:t>
      </w:r>
      <w:proofErr w:type="spellStart"/>
      <w:r>
        <w:rPr>
          <w:rFonts w:cstheme="minorHAnsi"/>
          <w:sz w:val="24"/>
          <w:szCs w:val="24"/>
        </w:rPr>
        <w:t>Розенброка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Гольдшейна</w:t>
      </w:r>
      <w:proofErr w:type="spellEnd"/>
      <w:r>
        <w:rPr>
          <w:rFonts w:cstheme="minorHAnsi"/>
          <w:sz w:val="24"/>
          <w:szCs w:val="24"/>
        </w:rPr>
        <w:t xml:space="preserve">-Прайса), функции с несколькими минимумами (одним значением функции в разных точках – функция </w:t>
      </w:r>
      <w:proofErr w:type="spellStart"/>
      <w:r>
        <w:rPr>
          <w:rFonts w:cstheme="minorHAnsi"/>
          <w:sz w:val="24"/>
          <w:szCs w:val="24"/>
        </w:rPr>
        <w:t>Химмельблау</w:t>
      </w:r>
      <w:proofErr w:type="spellEnd"/>
      <w:r>
        <w:rPr>
          <w:rFonts w:cstheme="minorHAnsi"/>
          <w:sz w:val="24"/>
          <w:szCs w:val="24"/>
        </w:rPr>
        <w:t>), многочисленными локальными минимумами, которые выглядят как влияние шума при наличии глобального минимума внутри области (функция Леви №13).</w:t>
      </w:r>
    </w:p>
    <w:p w14:paraId="1FE83B90" w14:textId="3DB976B6" w:rsidR="009409BD" w:rsidRPr="009409BD" w:rsidRDefault="009409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Такого рода функции называют бенчмарк-функциями (</w:t>
      </w:r>
      <w:r>
        <w:rPr>
          <w:rFonts w:cstheme="minorHAnsi"/>
          <w:sz w:val="24"/>
          <w:szCs w:val="24"/>
          <w:lang w:val="en-US"/>
        </w:rPr>
        <w:t>benchmark</w:t>
      </w:r>
      <w:r w:rsidRPr="009409B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–</w:t>
      </w:r>
      <w:r w:rsidRPr="009409B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как в оценке/сравнении производительности программных или аппаратных решений на общих тестах), или «искусственными ландшафтами» (т.к. </w:t>
      </w:r>
      <w:proofErr w:type="spellStart"/>
      <w:r>
        <w:rPr>
          <w:rFonts w:cstheme="minorHAnsi"/>
          <w:sz w:val="24"/>
          <w:szCs w:val="24"/>
        </w:rPr>
        <w:t>цветомодуляция</w:t>
      </w:r>
      <w:proofErr w:type="spellEnd"/>
      <w:r>
        <w:rPr>
          <w:rFonts w:cstheme="minorHAnsi"/>
          <w:sz w:val="24"/>
          <w:szCs w:val="24"/>
        </w:rPr>
        <w:t xml:space="preserve">, как в топографии).  </w:t>
      </w:r>
    </w:p>
    <w:p w14:paraId="3C4CC0DB" w14:textId="08B04050" w:rsidR="009409BD" w:rsidRDefault="009409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6</w:t>
      </w:r>
    </w:p>
    <w:p w14:paraId="6C9FFCF9" w14:textId="00C4163F" w:rsidR="009409BD" w:rsidRDefault="009409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Можно проследить (для интересующихся) связь обусловленности задачи со свойствами линий уровня целевой функции.</w:t>
      </w:r>
    </w:p>
    <w:p w14:paraId="7D961C97" w14:textId="56F5C831" w:rsidR="009409BD" w:rsidRDefault="009409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7-9</w:t>
      </w:r>
    </w:p>
    <w:p w14:paraId="18AC01AE" w14:textId="7B53EB31" w:rsidR="009409BD" w:rsidRDefault="009409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Что такое обусловленность? См текст на слайде</w:t>
      </w:r>
    </w:p>
    <w:p w14:paraId="5D729FD9" w14:textId="46CEB5C2" w:rsidR="009409BD" w:rsidRDefault="009409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10</w:t>
      </w:r>
    </w:p>
    <w:p w14:paraId="4F0B82C4" w14:textId="0BBAAA11" w:rsidR="00AD1CB2" w:rsidRDefault="00AD1C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Стохастический градиентный спуск (</w:t>
      </w:r>
      <w:r>
        <w:rPr>
          <w:rFonts w:cstheme="minorHAnsi"/>
          <w:sz w:val="24"/>
          <w:szCs w:val="24"/>
          <w:lang w:val="en-US"/>
        </w:rPr>
        <w:t>Stochastic</w:t>
      </w:r>
      <w:r w:rsidRPr="00AD1CB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Gradient</w:t>
      </w:r>
      <w:r w:rsidRPr="00AD1CB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Descent</w:t>
      </w:r>
      <w:r w:rsidRPr="00AD1CB2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  <w:lang w:val="en-US"/>
        </w:rPr>
        <w:t>SGD</w:t>
      </w:r>
      <w:r>
        <w:rPr>
          <w:rFonts w:cstheme="minorHAnsi"/>
          <w:sz w:val="24"/>
          <w:szCs w:val="24"/>
        </w:rPr>
        <w:t>). См текст на слайде.</w:t>
      </w:r>
    </w:p>
    <w:p w14:paraId="031FA8D3" w14:textId="665C3FB0" w:rsidR="009409BD" w:rsidRDefault="009409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Первый вариант модификации</w:t>
      </w:r>
      <w:r w:rsidR="00AD1CB2" w:rsidRPr="00AD1CB2">
        <w:rPr>
          <w:rFonts w:cstheme="minorHAnsi"/>
          <w:sz w:val="24"/>
          <w:szCs w:val="24"/>
        </w:rPr>
        <w:t xml:space="preserve"> </w:t>
      </w:r>
      <w:r w:rsidR="00AD1CB2">
        <w:rPr>
          <w:rFonts w:cstheme="minorHAnsi"/>
          <w:sz w:val="24"/>
          <w:szCs w:val="24"/>
        </w:rPr>
        <w:t>градиентного спуска (</w:t>
      </w:r>
      <w:r w:rsidR="00AD1CB2">
        <w:rPr>
          <w:rFonts w:cstheme="minorHAnsi"/>
          <w:sz w:val="24"/>
          <w:szCs w:val="24"/>
          <w:lang w:val="en-US"/>
        </w:rPr>
        <w:t>SGD</w:t>
      </w:r>
      <w:r w:rsidR="00AD1CB2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 – это модификация уровня </w:t>
      </w:r>
      <w:proofErr w:type="spellStart"/>
      <w:r>
        <w:rPr>
          <w:rFonts w:cstheme="minorHAnsi"/>
          <w:sz w:val="24"/>
          <w:szCs w:val="24"/>
        </w:rPr>
        <w:t>датасета</w:t>
      </w:r>
      <w:proofErr w:type="spellEnd"/>
      <w:r>
        <w:rPr>
          <w:rFonts w:cstheme="minorHAnsi"/>
          <w:sz w:val="24"/>
          <w:szCs w:val="24"/>
        </w:rPr>
        <w:t xml:space="preserve"> (не качественная или количественная – на увеличение, как при обсуждении плохой обусловленности для матрицы ХХ, где Х – матрица «объект-признак»), при которой построение градиента</w:t>
      </w:r>
      <w:r w:rsidR="00A06AEA">
        <w:rPr>
          <w:rFonts w:cstheme="minorHAnsi"/>
          <w:sz w:val="24"/>
          <w:szCs w:val="24"/>
        </w:rPr>
        <w:t xml:space="preserve"> целевой функции (функции потерь в задаче с учителем)</w:t>
      </w:r>
      <w:r>
        <w:rPr>
          <w:rFonts w:cstheme="minorHAnsi"/>
          <w:sz w:val="24"/>
          <w:szCs w:val="24"/>
        </w:rPr>
        <w:t xml:space="preserve"> делается на </w:t>
      </w:r>
      <w:proofErr w:type="spellStart"/>
      <w:r>
        <w:rPr>
          <w:rFonts w:cstheme="minorHAnsi"/>
          <w:sz w:val="24"/>
          <w:szCs w:val="24"/>
        </w:rPr>
        <w:t>подвыборке</w:t>
      </w:r>
      <w:proofErr w:type="spellEnd"/>
      <w:r>
        <w:rPr>
          <w:rFonts w:cstheme="minorHAnsi"/>
          <w:sz w:val="24"/>
          <w:szCs w:val="24"/>
        </w:rPr>
        <w:t xml:space="preserve"> обучающей выборки. </w:t>
      </w:r>
      <w:r w:rsidR="00A06AEA">
        <w:rPr>
          <w:rFonts w:cstheme="minorHAnsi"/>
          <w:sz w:val="24"/>
          <w:szCs w:val="24"/>
        </w:rPr>
        <w:t>В таких условиях могут быть искажений направлений – это аппроксимация настоящего градиента (градиента, вычисленного для всех данных)!</w:t>
      </w:r>
    </w:p>
    <w:p w14:paraId="078E18CB" w14:textId="24AB9197" w:rsidR="009409BD" w:rsidRDefault="00A06AE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11-13</w:t>
      </w:r>
    </w:p>
    <w:p w14:paraId="64FD1E54" w14:textId="20A28C56" w:rsidR="00A06AEA" w:rsidRDefault="00A06AE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Момент </w:t>
      </w:r>
      <w:r w:rsidR="00AD1CB2">
        <w:rPr>
          <w:rFonts w:cstheme="minorHAnsi"/>
          <w:sz w:val="24"/>
          <w:szCs w:val="24"/>
        </w:rPr>
        <w:t xml:space="preserve">инерции (момент </w:t>
      </w:r>
      <w:r>
        <w:rPr>
          <w:rFonts w:cstheme="minorHAnsi"/>
          <w:sz w:val="24"/>
          <w:szCs w:val="24"/>
        </w:rPr>
        <w:t>Нестерова</w:t>
      </w:r>
      <w:r w:rsidR="00AD1CB2">
        <w:rPr>
          <w:rFonts w:cstheme="minorHAnsi"/>
          <w:sz w:val="24"/>
          <w:szCs w:val="24"/>
        </w:rPr>
        <w:t xml:space="preserve">): </w:t>
      </w:r>
      <w:r>
        <w:rPr>
          <w:rFonts w:cstheme="minorHAnsi"/>
          <w:sz w:val="24"/>
          <w:szCs w:val="24"/>
        </w:rPr>
        <w:t xml:space="preserve">метод Поляка и метод Нестерова </w:t>
      </w:r>
      <w:r>
        <w:rPr>
          <w:rFonts w:cstheme="minorHAnsi"/>
          <w:sz w:val="24"/>
          <w:szCs w:val="24"/>
          <w:lang w:val="en-US"/>
        </w:rPr>
        <w:t>NAGD</w:t>
      </w:r>
      <w:r>
        <w:rPr>
          <w:rFonts w:cstheme="minorHAnsi"/>
          <w:sz w:val="24"/>
          <w:szCs w:val="24"/>
        </w:rPr>
        <w:t>. См текст на слайде.</w:t>
      </w:r>
    </w:p>
    <w:p w14:paraId="0CDB676B" w14:textId="04C4EF4A" w:rsidR="00A06AEA" w:rsidRDefault="00A06AEA" w:rsidP="00A06AE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Слайд 14</w:t>
      </w:r>
    </w:p>
    <w:p w14:paraId="121C9139" w14:textId="68AEB96E" w:rsidR="00A06AEA" w:rsidRDefault="00A06AEA" w:rsidP="00A06AE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См изображения.</w:t>
      </w:r>
    </w:p>
    <w:p w14:paraId="0B9AF81E" w14:textId="18D62D4F" w:rsidR="00A06AEA" w:rsidRDefault="00A06AE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Важно! Метод Поляка (слева). </w:t>
      </w:r>
      <w:r w:rsidR="003F3214">
        <w:rPr>
          <w:rFonts w:cstheme="minorHAnsi"/>
          <w:sz w:val="24"/>
          <w:szCs w:val="24"/>
        </w:rPr>
        <w:t xml:space="preserve">Определяем следующее приближение, стартуя из х1. Красный вектор – продолжение </w:t>
      </w:r>
      <w:r w:rsidR="003F3214">
        <w:rPr>
          <w:rFonts w:cstheme="minorHAnsi"/>
          <w:sz w:val="24"/>
          <w:szCs w:val="24"/>
          <w:lang w:val="en-US"/>
        </w:rPr>
        <w:t>x</w:t>
      </w:r>
      <w:r w:rsidR="003F3214" w:rsidRPr="003F3214">
        <w:rPr>
          <w:rFonts w:cstheme="minorHAnsi"/>
          <w:sz w:val="24"/>
          <w:szCs w:val="24"/>
        </w:rPr>
        <w:t>0</w:t>
      </w:r>
      <w:r w:rsidR="003F3214">
        <w:rPr>
          <w:rFonts w:cstheme="minorHAnsi"/>
          <w:sz w:val="24"/>
          <w:szCs w:val="24"/>
          <w:lang w:val="en-US"/>
        </w:rPr>
        <w:t>x</w:t>
      </w:r>
      <w:r w:rsidR="003F3214" w:rsidRPr="003F3214">
        <w:rPr>
          <w:rFonts w:cstheme="minorHAnsi"/>
          <w:sz w:val="24"/>
          <w:szCs w:val="24"/>
        </w:rPr>
        <w:t>1</w:t>
      </w:r>
      <w:r w:rsidR="003F3214">
        <w:rPr>
          <w:rFonts w:cstheme="minorHAnsi"/>
          <w:sz w:val="24"/>
          <w:szCs w:val="24"/>
        </w:rPr>
        <w:t xml:space="preserve"> (если бы из х</w:t>
      </w:r>
      <w:r w:rsidR="003F3214" w:rsidRPr="003F3214">
        <w:rPr>
          <w:rFonts w:cstheme="minorHAnsi"/>
          <w:sz w:val="24"/>
          <w:szCs w:val="24"/>
        </w:rPr>
        <w:t>0</w:t>
      </w:r>
      <w:r w:rsidR="003F3214">
        <w:rPr>
          <w:rFonts w:cstheme="minorHAnsi"/>
          <w:sz w:val="24"/>
          <w:szCs w:val="24"/>
        </w:rPr>
        <w:t xml:space="preserve"> делали обычный градиентный шаг, то х0х1 был бы на нормали к сплошной линии уровня в точке х0). </w:t>
      </w:r>
      <w:r>
        <w:rPr>
          <w:rFonts w:cstheme="minorHAnsi"/>
          <w:sz w:val="24"/>
          <w:szCs w:val="24"/>
        </w:rPr>
        <w:t>Перпендикулярность красного и оранжевого векторов</w:t>
      </w:r>
      <w:r w:rsidR="003F3214">
        <w:rPr>
          <w:rFonts w:cstheme="minorHAnsi"/>
          <w:sz w:val="24"/>
          <w:szCs w:val="24"/>
        </w:rPr>
        <w:t xml:space="preserve"> – это артефакт визуализации, не общее место. Оранжевый вектор – антиградиент (направлен вдоль нормали к штриховой линии уровня в точке х1). Сумма красного и оранжевого векторов (синий вектор) – шаг из точки х1 для получения очередного приближения. Судя по этому вектору, очередное приближение х2 окажется на штриховой линии уровня – это вновь артефакт визуализации, не общий факт.</w:t>
      </w:r>
    </w:p>
    <w:p w14:paraId="650F6684" w14:textId="343569C8" w:rsidR="003F3214" w:rsidRDefault="003F3214" w:rsidP="003F32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Метод Нестерова (справа). Определяем следующее приближение, стартуя из х1. Красный вектор – продолжение </w:t>
      </w:r>
      <w:r>
        <w:rPr>
          <w:rFonts w:cstheme="minorHAnsi"/>
          <w:sz w:val="24"/>
          <w:szCs w:val="24"/>
          <w:lang w:val="en-US"/>
        </w:rPr>
        <w:t>x</w:t>
      </w:r>
      <w:r w:rsidRPr="003F3214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  <w:lang w:val="en-US"/>
        </w:rPr>
        <w:t>x</w:t>
      </w:r>
      <w:r w:rsidRPr="003F3214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 xml:space="preserve"> (если бы из х</w:t>
      </w:r>
      <w:r w:rsidRPr="003F3214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 xml:space="preserve"> делали обычный градиентный шаг, то х0х1 был бы на нормали к сплошной линии уровня в точке х0). Оранжевый вектор – антиградиент (направлен вдоль нормали к сплошной линии уровня в точке, которая получилась после сложения х0х1 и красного вектора, попадание на эту линию уровня – артефакт визуализации), важно, что он построен не в точке х1 по нормали к штриховой линии уровня (этим и отличается от метода Поляка). Сумма красного и оранжевого векторов (синий вектор) – шаг из точки х1 для получения очередного. </w:t>
      </w:r>
    </w:p>
    <w:p w14:paraId="0027F3E7" w14:textId="4F3E11CD" w:rsidR="00AD1CB2" w:rsidRDefault="00AD1CB2" w:rsidP="003F32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Ещё раз: суть методов с моментами – очередное направление не есть направление антиградиента в точке имеющегося приближения, его корректируют за счёт продолжения предыдущего направления.</w:t>
      </w:r>
    </w:p>
    <w:p w14:paraId="1B3DB580" w14:textId="26EA3715" w:rsidR="00AD1CB2" w:rsidRDefault="00AD1CB2" w:rsidP="003F32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Новое слагаемое, которым дополнен градиентный спуск, можно считать </w:t>
      </w:r>
      <w:r w:rsidRPr="00AD1CB2">
        <w:rPr>
          <w:rFonts w:cstheme="minorHAnsi"/>
          <w:b/>
          <w:bCs/>
          <w:sz w:val="24"/>
          <w:szCs w:val="24"/>
          <w:u w:val="single"/>
        </w:rPr>
        <w:t>агрегатом направлений</w:t>
      </w:r>
      <w:r>
        <w:rPr>
          <w:rFonts w:cstheme="minorHAnsi"/>
          <w:sz w:val="24"/>
          <w:szCs w:val="24"/>
        </w:rPr>
        <w:t xml:space="preserve"> (историей направлений).</w:t>
      </w:r>
    </w:p>
    <w:p w14:paraId="31E20DC4" w14:textId="7BBA46A7" w:rsidR="00AD1CB2" w:rsidRDefault="00AD1CB2" w:rsidP="00AD1C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15</w:t>
      </w:r>
    </w:p>
    <w:p w14:paraId="51EA2C5A" w14:textId="1CC94CAB" w:rsidR="003F3214" w:rsidRDefault="00AD1C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 случае стохастического градиентного спуска так же можно добавить момент – тогда ожидается преодоление пилообразного характера ломаной последовательных приближений (конкретно в изображенной ситуации, что ожидается: отрезки будут или близки к горизонтальным, или перпендикулярны попарно следующий предыдущему)</w:t>
      </w:r>
    </w:p>
    <w:p w14:paraId="1772E540" w14:textId="5C0537E4" w:rsidR="00AD1CB2" w:rsidRDefault="00AD1CB2" w:rsidP="00AD1C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16</w:t>
      </w:r>
    </w:p>
    <w:p w14:paraId="718F09AB" w14:textId="39109F89" w:rsidR="00AD1CB2" w:rsidRPr="00AD1CB2" w:rsidRDefault="00AD1C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Метод </w:t>
      </w:r>
      <w:proofErr w:type="spellStart"/>
      <w:r>
        <w:rPr>
          <w:rFonts w:cstheme="minorHAnsi"/>
          <w:sz w:val="24"/>
          <w:szCs w:val="24"/>
          <w:lang w:val="en-US"/>
        </w:rPr>
        <w:t>Adagrad</w:t>
      </w:r>
      <w:proofErr w:type="spellEnd"/>
      <w:r w:rsidRPr="00AD1CB2">
        <w:rPr>
          <w:rFonts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 xml:space="preserve">а здесь формируем </w:t>
      </w:r>
      <w:r w:rsidRPr="00AD1CB2">
        <w:rPr>
          <w:rFonts w:cstheme="minorHAnsi"/>
          <w:b/>
          <w:bCs/>
          <w:sz w:val="24"/>
          <w:szCs w:val="24"/>
          <w:u w:val="single"/>
        </w:rPr>
        <w:t>агрегат направлений для компенсирующего эффекта длины шага</w:t>
      </w:r>
    </w:p>
    <w:p w14:paraId="1E624E9F" w14:textId="78A462E5" w:rsidR="00AD1CB2" w:rsidRDefault="00AD1C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См. текст на слайде.</w:t>
      </w:r>
    </w:p>
    <w:p w14:paraId="5572F4FC" w14:textId="73E23159" w:rsidR="00AD1CB2" w:rsidRDefault="00AD1C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чём </w:t>
      </w:r>
      <w:proofErr w:type="spellStart"/>
      <w:r>
        <w:rPr>
          <w:rFonts w:cstheme="minorHAnsi"/>
          <w:sz w:val="24"/>
          <w:szCs w:val="24"/>
        </w:rPr>
        <w:t>квазиньютоновость</w:t>
      </w:r>
      <w:proofErr w:type="spellEnd"/>
      <w:r>
        <w:rPr>
          <w:rFonts w:cstheme="minorHAnsi"/>
          <w:sz w:val="24"/>
          <w:szCs w:val="24"/>
        </w:rPr>
        <w:t xml:space="preserve">, почему такое сравнение: простейший способ </w:t>
      </w:r>
      <w:r w:rsidR="00F3609E">
        <w:rPr>
          <w:rFonts w:cstheme="minorHAnsi"/>
          <w:sz w:val="24"/>
          <w:szCs w:val="24"/>
        </w:rPr>
        <w:t>получить аппроксимацию второй производной в точке</w:t>
      </w:r>
      <w:r w:rsidR="007F558E" w:rsidRPr="007F558E">
        <w:rPr>
          <w:rFonts w:cstheme="minorHAnsi"/>
          <w:sz w:val="24"/>
          <w:szCs w:val="24"/>
        </w:rPr>
        <w:t xml:space="preserve"> = </w:t>
      </w:r>
      <w:r w:rsidR="007F558E">
        <w:rPr>
          <w:rFonts w:cstheme="minorHAnsi"/>
          <w:sz w:val="24"/>
          <w:szCs w:val="24"/>
        </w:rPr>
        <w:t>произведение числовых значений первых производных.</w:t>
      </w:r>
    </w:p>
    <w:p w14:paraId="478C1B5E" w14:textId="0088CD6C" w:rsidR="000513DB" w:rsidRPr="000513DB" w:rsidRDefault="000513D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Обратите внимание: момент Нестерова, агрегат направлений, как и феромон для муравьёв и гены, которые переходят с итерации на итерацию у хромосом – это реализации идеи «истории», «памяти» («что было ранее?»). В частности, есть архитектура нейронных сетей</w:t>
      </w:r>
      <w:r w:rsidRPr="000513DB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LSTM</w:t>
      </w:r>
      <w:r w:rsidRPr="000513DB">
        <w:rPr>
          <w:rFonts w:cstheme="minorHAnsi"/>
          <w:sz w:val="24"/>
          <w:szCs w:val="24"/>
        </w:rPr>
        <w:t xml:space="preserve"> (</w:t>
      </w:r>
      <w:r w:rsidRPr="000513DB">
        <w:rPr>
          <w:rFonts w:cstheme="minorHAnsi"/>
          <w:sz w:val="24"/>
          <w:szCs w:val="24"/>
          <w:lang w:val="en-US"/>
        </w:rPr>
        <w:t>Long</w:t>
      </w:r>
      <w:r w:rsidRPr="000513DB">
        <w:rPr>
          <w:rFonts w:cstheme="minorHAnsi"/>
          <w:sz w:val="24"/>
          <w:szCs w:val="24"/>
        </w:rPr>
        <w:t xml:space="preserve"> </w:t>
      </w:r>
      <w:r w:rsidRPr="000513DB">
        <w:rPr>
          <w:rFonts w:cstheme="minorHAnsi"/>
          <w:sz w:val="24"/>
          <w:szCs w:val="24"/>
          <w:lang w:val="en-US"/>
        </w:rPr>
        <w:t>Short</w:t>
      </w:r>
      <w:r w:rsidRPr="000513DB">
        <w:rPr>
          <w:rFonts w:cstheme="minorHAnsi"/>
          <w:sz w:val="24"/>
          <w:szCs w:val="24"/>
        </w:rPr>
        <w:t>-</w:t>
      </w:r>
      <w:r w:rsidRPr="000513DB">
        <w:rPr>
          <w:rFonts w:cstheme="minorHAnsi"/>
          <w:sz w:val="24"/>
          <w:szCs w:val="24"/>
          <w:lang w:val="en-US"/>
        </w:rPr>
        <w:t>Term</w:t>
      </w:r>
      <w:r w:rsidRPr="000513DB">
        <w:rPr>
          <w:rFonts w:cstheme="minorHAnsi"/>
          <w:sz w:val="24"/>
          <w:szCs w:val="24"/>
        </w:rPr>
        <w:t xml:space="preserve"> </w:t>
      </w:r>
      <w:r w:rsidRPr="000513DB">
        <w:rPr>
          <w:rFonts w:cstheme="minorHAnsi"/>
          <w:sz w:val="24"/>
          <w:szCs w:val="24"/>
          <w:lang w:val="en-US"/>
        </w:rPr>
        <w:t>Memory</w:t>
      </w:r>
      <w:r w:rsidRPr="000513DB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, благодаря которой возникла </w:t>
      </w:r>
      <w:r>
        <w:rPr>
          <w:rFonts w:cstheme="minorHAnsi"/>
          <w:sz w:val="24"/>
          <w:szCs w:val="24"/>
          <w:lang w:val="en-US"/>
        </w:rPr>
        <w:t>Transformer</w:t>
      </w:r>
      <w:r w:rsidRPr="000513DB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–</w:t>
      </w:r>
      <w:r w:rsidRPr="000513DB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основа </w:t>
      </w:r>
      <w:r>
        <w:rPr>
          <w:rFonts w:cstheme="minorHAnsi"/>
          <w:sz w:val="24"/>
          <w:szCs w:val="24"/>
          <w:lang w:val="en-US"/>
        </w:rPr>
        <w:t>LLM</w:t>
      </w:r>
      <w:r w:rsidRPr="000513DB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  <w:lang w:val="en-US"/>
        </w:rPr>
        <w:t>Large</w:t>
      </w:r>
      <w:r w:rsidRPr="000513DB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Language</w:t>
      </w:r>
      <w:r w:rsidRPr="000513DB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Model</w:t>
      </w:r>
      <w:r>
        <w:rPr>
          <w:rFonts w:cstheme="minorHAnsi"/>
          <w:sz w:val="24"/>
          <w:szCs w:val="24"/>
        </w:rPr>
        <w:t xml:space="preserve">), модной архитектуры, уже и отдельного направления </w:t>
      </w:r>
      <w:r>
        <w:rPr>
          <w:rFonts w:cstheme="minorHAnsi"/>
          <w:sz w:val="24"/>
          <w:szCs w:val="24"/>
          <w:lang w:val="en-US"/>
        </w:rPr>
        <w:t>Deep</w:t>
      </w:r>
      <w:r w:rsidRPr="000513DB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Learning</w:t>
      </w:r>
      <w:r>
        <w:rPr>
          <w:rFonts w:cstheme="minorHAnsi"/>
          <w:sz w:val="24"/>
          <w:szCs w:val="24"/>
        </w:rPr>
        <w:t>.</w:t>
      </w:r>
    </w:p>
    <w:p w14:paraId="4FC2FB1F" w14:textId="56F33721" w:rsidR="007F558E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17</w:t>
      </w:r>
    </w:p>
    <w:p w14:paraId="6C98B57E" w14:textId="40E72202" w:rsidR="007F558E" w:rsidRPr="00AD1CB2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Метод </w:t>
      </w:r>
      <w:proofErr w:type="spellStart"/>
      <w:r>
        <w:rPr>
          <w:rFonts w:cstheme="minorHAnsi"/>
          <w:sz w:val="24"/>
          <w:szCs w:val="24"/>
          <w:lang w:val="en-US"/>
        </w:rPr>
        <w:t>RMSProp</w:t>
      </w:r>
      <w:proofErr w:type="spellEnd"/>
      <w:r w:rsidRPr="007F558E">
        <w:rPr>
          <w:rFonts w:cstheme="minorHAnsi"/>
          <w:sz w:val="24"/>
          <w:szCs w:val="24"/>
        </w:rPr>
        <w:t xml:space="preserve"> </w:t>
      </w:r>
      <w:r w:rsidRPr="00AD1CB2">
        <w:rPr>
          <w:rFonts w:cstheme="minorHAnsi"/>
          <w:sz w:val="24"/>
          <w:szCs w:val="24"/>
        </w:rPr>
        <w:t xml:space="preserve">– </w:t>
      </w:r>
      <w:r>
        <w:rPr>
          <w:rFonts w:cstheme="minorHAnsi"/>
          <w:sz w:val="24"/>
          <w:szCs w:val="24"/>
        </w:rPr>
        <w:t xml:space="preserve">развитие </w:t>
      </w:r>
      <w:proofErr w:type="spellStart"/>
      <w:r>
        <w:rPr>
          <w:rFonts w:cstheme="minorHAnsi"/>
          <w:sz w:val="24"/>
          <w:szCs w:val="24"/>
          <w:lang w:val="en-US"/>
        </w:rPr>
        <w:t>Adagrad</w:t>
      </w:r>
      <w:proofErr w:type="spellEnd"/>
      <w:r>
        <w:rPr>
          <w:rFonts w:cstheme="minorHAnsi"/>
          <w:sz w:val="24"/>
          <w:szCs w:val="24"/>
        </w:rPr>
        <w:t>, но с перераспределением вклада истории градиентов (</w:t>
      </w:r>
      <w:proofErr w:type="spellStart"/>
      <w:r>
        <w:rPr>
          <w:rFonts w:cstheme="minorHAnsi"/>
          <w:sz w:val="24"/>
          <w:szCs w:val="24"/>
          <w:lang w:val="en-US"/>
        </w:rPr>
        <w:t>Gk</w:t>
      </w:r>
      <w:proofErr w:type="spellEnd"/>
      <w:r>
        <w:rPr>
          <w:rFonts w:cstheme="minorHAnsi"/>
          <w:sz w:val="24"/>
          <w:szCs w:val="24"/>
        </w:rPr>
        <w:t>) и нынешнего градиента. См текст на слайде.</w:t>
      </w:r>
      <w:r w:rsidRPr="00AD1CB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Это тоже речь об </w:t>
      </w:r>
      <w:r w:rsidRPr="00AD1CB2">
        <w:rPr>
          <w:rFonts w:cstheme="minorHAnsi"/>
          <w:b/>
          <w:bCs/>
          <w:sz w:val="24"/>
          <w:szCs w:val="24"/>
          <w:u w:val="single"/>
        </w:rPr>
        <w:t>агрегат</w:t>
      </w:r>
      <w:r>
        <w:rPr>
          <w:rFonts w:cstheme="minorHAnsi"/>
          <w:b/>
          <w:bCs/>
          <w:sz w:val="24"/>
          <w:szCs w:val="24"/>
          <w:u w:val="single"/>
        </w:rPr>
        <w:t>е</w:t>
      </w:r>
      <w:r w:rsidRPr="00AD1CB2">
        <w:rPr>
          <w:rFonts w:cstheme="minorHAnsi"/>
          <w:b/>
          <w:bCs/>
          <w:sz w:val="24"/>
          <w:szCs w:val="24"/>
          <w:u w:val="single"/>
        </w:rPr>
        <w:t xml:space="preserve"> направлений для компенсирующего эффекта длины шага</w:t>
      </w:r>
    </w:p>
    <w:p w14:paraId="72044BC8" w14:textId="295ADCE0" w:rsidR="007F558E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Слайд 18-20</w:t>
      </w:r>
    </w:p>
    <w:p w14:paraId="4506373F" w14:textId="77777777" w:rsidR="007F558E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ADAM</w:t>
      </w:r>
      <w:r>
        <w:rPr>
          <w:rFonts w:cstheme="minorHAnsi"/>
          <w:sz w:val="24"/>
          <w:szCs w:val="24"/>
        </w:rPr>
        <w:t>. Соединение идей: агрегат направлений + адаптивный шаг.</w:t>
      </w:r>
    </w:p>
    <w:p w14:paraId="3067175A" w14:textId="385B3860" w:rsidR="007F558E" w:rsidRPr="007F558E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Плюс объяснение того, зачем делают нормализацию – работа на несмещенные оценки для компонент (матожидание для компонент вектора </w:t>
      </w:r>
      <w:r>
        <w:rPr>
          <w:rFonts w:cstheme="minorHAnsi"/>
          <w:sz w:val="24"/>
          <w:szCs w:val="24"/>
          <w:lang w:val="en-US"/>
        </w:rPr>
        <w:t>m</w:t>
      </w:r>
      <w:r>
        <w:rPr>
          <w:rFonts w:cstheme="minorHAnsi"/>
          <w:sz w:val="24"/>
          <w:szCs w:val="24"/>
        </w:rPr>
        <w:t xml:space="preserve"> и</w:t>
      </w:r>
      <w:r w:rsidRPr="007F558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v</w:t>
      </w:r>
      <w:r>
        <w:rPr>
          <w:rFonts w:cstheme="minorHAnsi"/>
          <w:sz w:val="24"/>
          <w:szCs w:val="24"/>
        </w:rPr>
        <w:t xml:space="preserve"> должно быть равно матожиданию компонент вектора градиента и квадратов частных производных соответственно).</w:t>
      </w:r>
    </w:p>
    <w:p w14:paraId="5B5FAB05" w14:textId="5C67807F" w:rsidR="007F558E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21</w:t>
      </w:r>
    </w:p>
    <w:p w14:paraId="0D32A6AA" w14:textId="77777777" w:rsidR="007F558E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Регуляризация «затухание весов». </w:t>
      </w:r>
    </w:p>
    <w:p w14:paraId="4B96BFDC" w14:textId="6ED5C604" w:rsidR="007F558E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Если рассмотреть функцию потерь с </w:t>
      </w:r>
      <w:proofErr w:type="spellStart"/>
      <w:r>
        <w:rPr>
          <w:rFonts w:cstheme="minorHAnsi"/>
          <w:sz w:val="24"/>
          <w:szCs w:val="24"/>
        </w:rPr>
        <w:t>регуляризатором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L</w:t>
      </w:r>
      <w:r w:rsidRPr="007F558E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и применить обычный градиентный спуск, то видим, что есть слагаемое, которое в точности означает «вес с предыдущей итерации будет уменьшен на выражение, прямо пропорциональное значению веса с текущей итерации». Т.е. </w:t>
      </w:r>
      <w:r>
        <w:rPr>
          <w:rFonts w:cstheme="minorHAnsi"/>
          <w:sz w:val="24"/>
          <w:szCs w:val="24"/>
          <w:lang w:val="en-US"/>
        </w:rPr>
        <w:t>L</w:t>
      </w:r>
      <w:r w:rsidRPr="00E854A9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реализует механизм затухания весов.</w:t>
      </w:r>
    </w:p>
    <w:p w14:paraId="34AA1A7E" w14:textId="276C41AB" w:rsidR="007F558E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22</w:t>
      </w:r>
    </w:p>
    <w:p w14:paraId="7CC725D1" w14:textId="6C6D805A" w:rsidR="007F558E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Если применять </w:t>
      </w:r>
      <w:r>
        <w:rPr>
          <w:rFonts w:cstheme="minorHAnsi"/>
          <w:sz w:val="24"/>
          <w:szCs w:val="24"/>
          <w:lang w:val="en-US"/>
        </w:rPr>
        <w:t>Adam</w:t>
      </w:r>
      <w:r>
        <w:rPr>
          <w:rFonts w:cstheme="minorHAnsi"/>
          <w:sz w:val="24"/>
          <w:szCs w:val="24"/>
        </w:rPr>
        <w:t xml:space="preserve"> к функции потерь с </w:t>
      </w:r>
      <w:proofErr w:type="spellStart"/>
      <w:r>
        <w:rPr>
          <w:rFonts w:cstheme="minorHAnsi"/>
          <w:sz w:val="24"/>
          <w:szCs w:val="24"/>
        </w:rPr>
        <w:t>регуляризатором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L</w:t>
      </w:r>
      <w:r w:rsidRPr="007F558E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, то модифицированный градиентный спуск не будет в явном виде содержать слагаемое со смыслом «вес с предыдущей итерации будет уменьшен на выражение, прямо пропорциональное значению веса с текущей итерации». </w:t>
      </w:r>
    </w:p>
    <w:p w14:paraId="3FE1F9FA" w14:textId="60E65D4D" w:rsidR="007F558E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случае </w:t>
      </w:r>
      <w:r>
        <w:rPr>
          <w:rFonts w:cstheme="minorHAnsi"/>
          <w:sz w:val="24"/>
          <w:szCs w:val="24"/>
          <w:lang w:val="en-US"/>
        </w:rPr>
        <w:t>Adam</w:t>
      </w:r>
      <w:r>
        <w:rPr>
          <w:rFonts w:cstheme="minorHAnsi"/>
          <w:sz w:val="24"/>
          <w:szCs w:val="24"/>
        </w:rPr>
        <w:t xml:space="preserve"> действуют иначе: не добавляют </w:t>
      </w:r>
      <w:proofErr w:type="spellStart"/>
      <w:r>
        <w:rPr>
          <w:rFonts w:cstheme="minorHAnsi"/>
          <w:sz w:val="24"/>
          <w:szCs w:val="24"/>
        </w:rPr>
        <w:t>регуляризатор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L</w:t>
      </w:r>
      <w:r w:rsidRPr="007F558E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в функцию потерь, но в саму итеративную формулу спуска добавляют слагаемое с нужным смыслом. Это модификация под названием </w:t>
      </w:r>
      <w:proofErr w:type="spellStart"/>
      <w:r>
        <w:rPr>
          <w:rFonts w:cstheme="minorHAnsi"/>
          <w:sz w:val="24"/>
          <w:szCs w:val="24"/>
          <w:lang w:val="en-US"/>
        </w:rPr>
        <w:t>AdamW</w:t>
      </w:r>
      <w:proofErr w:type="spellEnd"/>
      <w:r w:rsidRPr="00E854A9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  <w:lang w:val="en-US"/>
        </w:rPr>
        <w:t>Adam</w:t>
      </w:r>
      <w:r w:rsidRPr="00E854A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with</w:t>
      </w:r>
      <w:r w:rsidRPr="00E854A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Weight</w:t>
      </w:r>
      <w:r w:rsidRPr="00E854A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Decay</w:t>
      </w:r>
      <w:r w:rsidRPr="00E854A9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.</w:t>
      </w:r>
    </w:p>
    <w:p w14:paraId="3A314EBA" w14:textId="09189B94" w:rsidR="007F558E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23-24</w:t>
      </w:r>
    </w:p>
    <w:p w14:paraId="1A1A675D" w14:textId="36229E05" w:rsidR="007F558E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Вехи истории нейронных сетей – см текст на слайде.</w:t>
      </w:r>
    </w:p>
    <w:p w14:paraId="69150426" w14:textId="43ABA3F6" w:rsidR="007F558E" w:rsidRDefault="007F558E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25</w:t>
      </w:r>
      <w:r>
        <w:rPr>
          <w:rFonts w:cstheme="minorHAnsi"/>
          <w:sz w:val="24"/>
          <w:szCs w:val="24"/>
        </w:rPr>
        <w:br/>
      </w:r>
      <w:r w:rsidR="00662A2F">
        <w:rPr>
          <w:rFonts w:cstheme="minorHAnsi"/>
          <w:sz w:val="24"/>
          <w:szCs w:val="24"/>
        </w:rPr>
        <w:t>Первая модель</w:t>
      </w:r>
      <w:r w:rsidR="00447C9A">
        <w:rPr>
          <w:rFonts w:cstheme="minorHAnsi"/>
          <w:sz w:val="24"/>
          <w:szCs w:val="24"/>
        </w:rPr>
        <w:t xml:space="preserve"> в нашем курсе</w:t>
      </w:r>
      <w:r w:rsidR="00662A2F">
        <w:rPr>
          <w:rFonts w:cstheme="minorHAnsi"/>
          <w:sz w:val="24"/>
          <w:szCs w:val="24"/>
        </w:rPr>
        <w:t xml:space="preserve">, которая является нейронной сетью – конструкция из ЛР5 – </w:t>
      </w:r>
      <w:r w:rsidR="00662A2F">
        <w:rPr>
          <w:rFonts w:cstheme="minorHAnsi"/>
          <w:sz w:val="24"/>
          <w:szCs w:val="24"/>
          <w:lang w:val="en-US"/>
        </w:rPr>
        <w:t>RBF</w:t>
      </w:r>
      <w:r w:rsidR="00662A2F" w:rsidRPr="00662A2F">
        <w:rPr>
          <w:rFonts w:cstheme="minorHAnsi"/>
          <w:sz w:val="24"/>
          <w:szCs w:val="24"/>
        </w:rPr>
        <w:t>-</w:t>
      </w:r>
      <w:r w:rsidR="00662A2F">
        <w:rPr>
          <w:rFonts w:cstheme="minorHAnsi"/>
          <w:sz w:val="24"/>
          <w:szCs w:val="24"/>
        </w:rPr>
        <w:t>сеть.</w:t>
      </w:r>
    </w:p>
    <w:p w14:paraId="345BD5DE" w14:textId="5659EFA1" w:rsidR="00662A2F" w:rsidRDefault="00662A2F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Что там появилось: нейрон – вычислитель, который по входу формирует выход. Слой нейронов – совокупность нейронов с общим входным вектором (в других вариантах – это разные входные векторы, но они могут иметь общие компоненты), а выходы независимо вычисляются (можно распараллелить) и эти нейроны не обмениваются выходами (выход одного из таких нейронов не будет подан на вход другому нейрону этого же слоя). Судя по структуре </w:t>
      </w:r>
      <w:r>
        <w:rPr>
          <w:rFonts w:cstheme="minorHAnsi"/>
          <w:sz w:val="24"/>
          <w:szCs w:val="24"/>
          <w:lang w:val="en-US"/>
        </w:rPr>
        <w:t>RBF</w:t>
      </w:r>
      <w:r>
        <w:rPr>
          <w:rFonts w:cstheme="minorHAnsi"/>
          <w:sz w:val="24"/>
          <w:szCs w:val="24"/>
        </w:rPr>
        <w:t xml:space="preserve">-сети, можно сказать, что всего нейронов 3: 2 из них были </w:t>
      </w:r>
      <w:r>
        <w:rPr>
          <w:rFonts w:cstheme="minorHAnsi"/>
          <w:sz w:val="24"/>
          <w:szCs w:val="24"/>
          <w:lang w:val="en-US"/>
        </w:rPr>
        <w:t>RBF</w:t>
      </w:r>
      <w:r w:rsidRPr="00662A2F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>нейронами (реализовывали вычисления радиально-базисной функции) и один нейрон реализовал линейную комбинацию (выходной нейрон – единственный нейрон, который относился к выходному слою).</w:t>
      </w:r>
      <w:r w:rsidR="00447C9A">
        <w:rPr>
          <w:rFonts w:cstheme="minorHAnsi"/>
          <w:sz w:val="24"/>
          <w:szCs w:val="24"/>
        </w:rPr>
        <w:t xml:space="preserve"> Выход сети – выход нейрона/нейронов выходного слоя (результат вычислений сети -- скаляр или вектор).</w:t>
      </w:r>
    </w:p>
    <w:p w14:paraId="74A2DC34" w14:textId="11AAAE18" w:rsidR="00662A2F" w:rsidRDefault="00662A2F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Классическим нейроном, с которого начинают изучение нейронных сетей, является нейрон </w:t>
      </w:r>
      <w:proofErr w:type="spellStart"/>
      <w:r>
        <w:rPr>
          <w:rFonts w:cstheme="minorHAnsi"/>
          <w:sz w:val="24"/>
          <w:szCs w:val="24"/>
        </w:rPr>
        <w:t>МакКаллока-Питтса</w:t>
      </w:r>
      <w:proofErr w:type="spellEnd"/>
      <w:r w:rsidR="00447C9A">
        <w:rPr>
          <w:rFonts w:cstheme="minorHAnsi"/>
          <w:sz w:val="24"/>
          <w:szCs w:val="24"/>
        </w:rPr>
        <w:t>. Этот нейрон – вычислитель – придаёт веса входам, строит линейную комбинацию входов с весами, затем применяет «функцию активации» -- некую нелинейность. Изначально эта активация означала выдать на выход 0 или 1 (неактивное или активное состояние). Именно на этой модели строили аналогию – метафору с взаимодействием нервных клеток коры головного мозга.</w:t>
      </w:r>
    </w:p>
    <w:p w14:paraId="5BE59453" w14:textId="798E77C1" w:rsidR="00447C9A" w:rsidRPr="00447C9A" w:rsidRDefault="00447C9A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По формуле: обратите внимание, что есть свободный член </w:t>
      </w:r>
      <w:r>
        <w:rPr>
          <w:rFonts w:cstheme="minorHAnsi"/>
          <w:sz w:val="24"/>
          <w:szCs w:val="24"/>
          <w:lang w:val="en-US"/>
        </w:rPr>
        <w:t>b</w:t>
      </w:r>
      <w:r w:rsidRPr="00447C9A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  <w:lang w:val="en-US"/>
        </w:rPr>
        <w:t>bias</w:t>
      </w:r>
      <w:r w:rsidRPr="00447C9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–</w:t>
      </w:r>
      <w:r w:rsidRPr="00447C9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смещение). А сумму парных произведений можно переписать как </w:t>
      </w:r>
      <w:r w:rsidRPr="00447C9A">
        <w:rPr>
          <w:rFonts w:cstheme="minorHAnsi"/>
          <w:b/>
          <w:bCs/>
          <w:sz w:val="24"/>
          <w:szCs w:val="24"/>
          <w:u w:val="single"/>
        </w:rPr>
        <w:t>скалярное произведение вектора весов и вектора входов</w:t>
      </w:r>
      <w:r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  <w:lang w:val="en-US"/>
        </w:rPr>
        <w:t>b</w:t>
      </w:r>
      <w:r w:rsidRPr="00447C9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также можно считать весом, если ввести константный вход = 1)</w:t>
      </w:r>
    </w:p>
    <w:p w14:paraId="7CAE2AD9" w14:textId="4808B8E9" w:rsidR="007F558E" w:rsidRPr="007F558E" w:rsidRDefault="00447C9A" w:rsidP="007F55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Слайд 26</w:t>
      </w:r>
    </w:p>
    <w:p w14:paraId="2EE80D50" w14:textId="77777777" w:rsidR="00510A72" w:rsidRDefault="00447C9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Итак, с</w:t>
      </w:r>
      <w:r w:rsidR="00C67A0D" w:rsidRPr="002C1990">
        <w:rPr>
          <w:rFonts w:cstheme="minorHAnsi"/>
          <w:sz w:val="24"/>
          <w:szCs w:val="24"/>
        </w:rPr>
        <w:t>ам</w:t>
      </w:r>
      <w:r>
        <w:rPr>
          <w:rFonts w:cstheme="minorHAnsi"/>
          <w:sz w:val="24"/>
          <w:szCs w:val="24"/>
        </w:rPr>
        <w:t>ая</w:t>
      </w:r>
      <w:r w:rsidR="00C67A0D" w:rsidRPr="002C1990">
        <w:rPr>
          <w:rFonts w:cstheme="minorHAnsi"/>
          <w:sz w:val="24"/>
          <w:szCs w:val="24"/>
        </w:rPr>
        <w:t xml:space="preserve"> перв</w:t>
      </w:r>
      <w:r>
        <w:rPr>
          <w:rFonts w:cstheme="minorHAnsi"/>
          <w:sz w:val="24"/>
          <w:szCs w:val="24"/>
        </w:rPr>
        <w:t>ая нелинейность</w:t>
      </w:r>
      <w:r w:rsidR="00C67A0D" w:rsidRPr="002C1990">
        <w:rPr>
          <w:rFonts w:cstheme="minorHAnsi"/>
          <w:sz w:val="24"/>
          <w:szCs w:val="24"/>
        </w:rPr>
        <w:t xml:space="preserve">, которое придумали, это нелинейность вида 0 или 1. То есть вы по сумме на входе возвращаете два числа, либо 0, либо 1. </w:t>
      </w:r>
      <w:r>
        <w:rPr>
          <w:rFonts w:cstheme="minorHAnsi"/>
          <w:sz w:val="24"/>
          <w:szCs w:val="24"/>
        </w:rPr>
        <w:t xml:space="preserve">Такая функция (функция скачка, функция </w:t>
      </w:r>
      <w:proofErr w:type="spellStart"/>
      <w:r>
        <w:rPr>
          <w:rFonts w:cstheme="minorHAnsi"/>
          <w:sz w:val="24"/>
          <w:szCs w:val="24"/>
        </w:rPr>
        <w:t>Хевисайда</w:t>
      </w:r>
      <w:proofErr w:type="spellEnd"/>
      <w:r>
        <w:rPr>
          <w:rFonts w:cstheme="minorHAnsi"/>
          <w:sz w:val="24"/>
          <w:szCs w:val="24"/>
        </w:rPr>
        <w:t xml:space="preserve">) </w:t>
      </w:r>
      <w:proofErr w:type="spellStart"/>
      <w:r>
        <w:rPr>
          <w:rFonts w:cstheme="minorHAnsi"/>
          <w:sz w:val="24"/>
          <w:szCs w:val="24"/>
        </w:rPr>
        <w:t>неужобна</w:t>
      </w:r>
      <w:proofErr w:type="spellEnd"/>
      <w:r>
        <w:rPr>
          <w:rFonts w:cstheme="minorHAnsi"/>
          <w:sz w:val="24"/>
          <w:szCs w:val="24"/>
        </w:rPr>
        <w:t xml:space="preserve"> в смысле математического анализа. Её аппроксимировали непрерывной гладкой функцией – </w:t>
      </w:r>
      <w:proofErr w:type="spellStart"/>
      <w:r>
        <w:rPr>
          <w:rFonts w:cstheme="minorHAnsi"/>
          <w:sz w:val="24"/>
          <w:szCs w:val="24"/>
        </w:rPr>
        <w:t>сигмоидой</w:t>
      </w:r>
      <w:proofErr w:type="spellEnd"/>
      <w:r>
        <w:rPr>
          <w:rFonts w:cstheme="minorHAnsi"/>
          <w:sz w:val="24"/>
          <w:szCs w:val="24"/>
        </w:rPr>
        <w:t>. По мере увеличения количества слоёв в нейронных сетях пришли к мысли</w:t>
      </w:r>
      <w:r w:rsidR="00510A72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</w:t>
      </w:r>
      <w:r w:rsidR="00510A72">
        <w:rPr>
          <w:rFonts w:cstheme="minorHAnsi"/>
          <w:sz w:val="24"/>
          <w:szCs w:val="24"/>
        </w:rPr>
        <w:t>ч</w:t>
      </w:r>
      <w:r>
        <w:rPr>
          <w:rFonts w:cstheme="minorHAnsi"/>
          <w:sz w:val="24"/>
          <w:szCs w:val="24"/>
        </w:rPr>
        <w:t xml:space="preserve">то близость </w:t>
      </w:r>
      <w:proofErr w:type="gramStart"/>
      <w:r>
        <w:rPr>
          <w:rFonts w:cstheme="minorHAnsi"/>
          <w:sz w:val="24"/>
          <w:szCs w:val="24"/>
        </w:rPr>
        <w:t>к нуля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сигмоиды</w:t>
      </w:r>
      <w:proofErr w:type="spellEnd"/>
      <w:r>
        <w:rPr>
          <w:rFonts w:cstheme="minorHAnsi"/>
          <w:sz w:val="24"/>
          <w:szCs w:val="24"/>
        </w:rPr>
        <w:t xml:space="preserve"> приводит к проблеме «исчезающего градиента» (производная этой функции не превосходит 0.5, а произведения таких выражений приводят к плохо отделимым от нуля величинам.</w:t>
      </w:r>
    </w:p>
    <w:p w14:paraId="7BBBC2F9" w14:textId="7EB5C3FA" w:rsidR="00510A72" w:rsidRDefault="00510A7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Появились биполярные функции активации.</w:t>
      </w:r>
    </w:p>
    <w:p w14:paraId="1E2C3BE4" w14:textId="093A1AE1" w:rsidR="00510A72" w:rsidRDefault="00510A7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27</w:t>
      </w:r>
    </w:p>
    <w:p w14:paraId="4DBB24E9" w14:textId="77777777" w:rsidR="00510A72" w:rsidRDefault="00510A7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Чтоб упростить вычисления на глубоких сетях в итоге сейчас используют активации </w:t>
      </w:r>
      <w:r>
        <w:rPr>
          <w:rFonts w:cstheme="minorHAnsi"/>
          <w:sz w:val="24"/>
          <w:szCs w:val="24"/>
          <w:lang w:val="en-US"/>
        </w:rPr>
        <w:t>RELU</w:t>
      </w:r>
      <w:r w:rsidRPr="00510A7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и </w:t>
      </w:r>
      <w:r>
        <w:rPr>
          <w:rFonts w:cstheme="minorHAnsi"/>
          <w:sz w:val="24"/>
          <w:szCs w:val="24"/>
          <w:lang w:val="en-US"/>
        </w:rPr>
        <w:t>Leaky</w:t>
      </w:r>
      <w:r w:rsidRPr="00510A7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RELU</w:t>
      </w:r>
      <w:r>
        <w:rPr>
          <w:rFonts w:cstheme="minorHAnsi"/>
          <w:sz w:val="24"/>
          <w:szCs w:val="24"/>
        </w:rPr>
        <w:t>.</w:t>
      </w:r>
    </w:p>
    <w:p w14:paraId="04539DBE" w14:textId="77777777" w:rsidR="00510A72" w:rsidRDefault="00510A7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28</w:t>
      </w:r>
    </w:p>
    <w:p w14:paraId="14DA08FA" w14:textId="77777777" w:rsidR="00510A72" w:rsidRDefault="00510A7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Как работает функция активации: это часть вычислений в рамках отдельного нейрона – построили взвешенную сумму, смотрим на неё как на линейную ФНП относительно весов (оптимизация же будет в пространстве весов – для уменьшения функции потерь). Добавляем нелинейность – снова имеем выходом нейрона ФНП относительно весов, на выходе будет скаляр.</w:t>
      </w:r>
    </w:p>
    <w:p w14:paraId="5ABF9DF5" w14:textId="77777777" w:rsidR="00510A72" w:rsidRDefault="00510A7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Рассмотрим теперь пример, когда для общего входа нужно построить несколько линейных комбинаций (значит будет несколько нейронов), а затем к каждой применить нелинейность, но так, что полученные скаляры будут связаны зависимостью. Например, на выходе хотим получить несколько скаляров, которые в сумме дают 1. Получается, что нужна одна функция активации, которая обслуживает несколько нейронов (одного слоя), причём вектор-функция: на входе вектор, и на выходе вектор.</w:t>
      </w:r>
    </w:p>
    <w:p w14:paraId="280B6311" w14:textId="0C8BD5D4" w:rsidR="00510A72" w:rsidRDefault="00510A7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Пример: решаем задачу классификации. На входе – вектор признаков. На выходе – вектор вероятностей отнесения к классу, который соответствует номеру компоненты вектора. Для такой задачи активацией является функция </w:t>
      </w:r>
      <w:proofErr w:type="spellStart"/>
      <w:r>
        <w:rPr>
          <w:rFonts w:cstheme="minorHAnsi"/>
          <w:sz w:val="24"/>
          <w:szCs w:val="24"/>
          <w:lang w:val="en-US"/>
        </w:rPr>
        <w:t>Softmax</w:t>
      </w:r>
      <w:proofErr w:type="spellEnd"/>
      <w:r>
        <w:rPr>
          <w:rFonts w:cstheme="minorHAnsi"/>
          <w:sz w:val="24"/>
          <w:szCs w:val="24"/>
        </w:rPr>
        <w:t>.</w:t>
      </w:r>
    </w:p>
    <w:p w14:paraId="6B96DE0F" w14:textId="23487CDE" w:rsidR="00510A72" w:rsidRDefault="00510A7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29</w:t>
      </w:r>
    </w:p>
    <w:p w14:paraId="2EEB0879" w14:textId="3FF9D89E" w:rsidR="00510A72" w:rsidRDefault="00510A7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Fully</w:t>
      </w:r>
      <w:r w:rsidRPr="00510A7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Connected</w:t>
      </w:r>
      <w:r w:rsidRPr="00510A7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Layer</w:t>
      </w:r>
      <w:r w:rsidRPr="00510A72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</w:rPr>
        <w:t>слой на базе нейронов</w:t>
      </w:r>
      <w:r w:rsidRPr="00510A72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МакКаллока-Питтса</w:t>
      </w:r>
      <w:proofErr w:type="spellEnd"/>
      <w:r>
        <w:rPr>
          <w:rFonts w:cstheme="minorHAnsi"/>
          <w:sz w:val="24"/>
          <w:szCs w:val="24"/>
        </w:rPr>
        <w:t>). См текст на слайде.</w:t>
      </w:r>
    </w:p>
    <w:p w14:paraId="6EF7FCEA" w14:textId="25648A0C" w:rsidR="00997BC8" w:rsidRPr="00997BC8" w:rsidRDefault="00997BC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Из таких слоёв собирается архитектура </w:t>
      </w:r>
      <w:r>
        <w:rPr>
          <w:rFonts w:cstheme="minorHAnsi"/>
          <w:sz w:val="24"/>
          <w:szCs w:val="24"/>
          <w:lang w:val="en-US"/>
        </w:rPr>
        <w:t>MLP</w:t>
      </w:r>
      <w:r w:rsidRPr="00997BC8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  <w:lang w:val="en-US"/>
        </w:rPr>
        <w:t>Multilayer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Perceptron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–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простейшая </w:t>
      </w:r>
      <w:r>
        <w:rPr>
          <w:rFonts w:cstheme="minorHAnsi"/>
          <w:sz w:val="24"/>
          <w:szCs w:val="24"/>
          <w:lang w:val="en-US"/>
        </w:rPr>
        <w:t>Feed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Forward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сеть – сеть без циклов).</w:t>
      </w:r>
    </w:p>
    <w:p w14:paraId="70DE1277" w14:textId="45873089" w:rsidR="00997BC8" w:rsidRDefault="00997BC8" w:rsidP="00997BC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30</w:t>
      </w:r>
    </w:p>
    <w:p w14:paraId="6E5DCDB6" w14:textId="368F36E5" w:rsidR="00997BC8" w:rsidRDefault="00997BC8" w:rsidP="00997BC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Backpropagation</w:t>
      </w:r>
      <w:r w:rsidRPr="00997BC8">
        <w:rPr>
          <w:rFonts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 xml:space="preserve">обучение с помощью градиентного спуска для многослойной сети </w:t>
      </w:r>
      <w:r>
        <w:rPr>
          <w:rFonts w:cstheme="minorHAnsi"/>
          <w:sz w:val="24"/>
          <w:szCs w:val="24"/>
          <w:lang w:val="en-US"/>
        </w:rPr>
        <w:t>MLP</w:t>
      </w:r>
      <w:r w:rsidRPr="00997BC8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  <w:lang w:val="en-US"/>
        </w:rPr>
        <w:t>c</w:t>
      </w:r>
      <w:r>
        <w:rPr>
          <w:rFonts w:cstheme="minorHAnsi"/>
          <w:sz w:val="24"/>
          <w:szCs w:val="24"/>
        </w:rPr>
        <w:t xml:space="preserve">м отдельную </w:t>
      </w:r>
      <w:r>
        <w:rPr>
          <w:rFonts w:cstheme="minorHAnsi"/>
          <w:sz w:val="24"/>
          <w:szCs w:val="24"/>
          <w:lang w:val="en-US"/>
        </w:rPr>
        <w:t>pdf</w:t>
      </w:r>
      <w:r w:rsidRPr="00997BC8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>ку</w:t>
      </w:r>
      <w:r w:rsidRPr="00997BC8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.</w:t>
      </w:r>
    </w:p>
    <w:p w14:paraId="7A468C3B" w14:textId="46D82443" w:rsidR="00997BC8" w:rsidRPr="00997BC8" w:rsidRDefault="00997BC8" w:rsidP="00997BC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Задачи и методы обучения с участием нейронных сетей называют </w:t>
      </w:r>
      <w:r>
        <w:rPr>
          <w:rFonts w:cstheme="minorHAnsi"/>
          <w:sz w:val="24"/>
          <w:szCs w:val="24"/>
          <w:lang w:val="en-US"/>
        </w:rPr>
        <w:t>Deep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Learning</w:t>
      </w:r>
      <w:r w:rsidRPr="00997BC8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  <w:lang w:val="en-US"/>
        </w:rPr>
        <w:t>Deep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NN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–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глубокая сеть, то есть многослойная; </w:t>
      </w:r>
      <w:proofErr w:type="spellStart"/>
      <w:r>
        <w:rPr>
          <w:rFonts w:cstheme="minorHAnsi"/>
          <w:sz w:val="24"/>
          <w:szCs w:val="24"/>
        </w:rPr>
        <w:t>т.о</w:t>
      </w:r>
      <w:proofErr w:type="spellEnd"/>
      <w:r>
        <w:rPr>
          <w:rFonts w:cstheme="minorHAnsi"/>
          <w:sz w:val="24"/>
          <w:szCs w:val="24"/>
        </w:rPr>
        <w:t>. имеем глубокое обучение</w:t>
      </w:r>
      <w:r w:rsidRPr="00997BC8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. </w:t>
      </w:r>
      <w:r>
        <w:rPr>
          <w:rFonts w:cstheme="minorHAnsi"/>
          <w:sz w:val="24"/>
          <w:szCs w:val="24"/>
          <w:lang w:val="en-US"/>
        </w:rPr>
        <w:t>Deep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Learning</w:t>
      </w:r>
      <w:r>
        <w:rPr>
          <w:rFonts w:cstheme="minorHAnsi"/>
          <w:sz w:val="24"/>
          <w:szCs w:val="24"/>
        </w:rPr>
        <w:t xml:space="preserve"> – это подобласть </w:t>
      </w:r>
      <w:r>
        <w:rPr>
          <w:rFonts w:cstheme="minorHAnsi"/>
          <w:sz w:val="24"/>
          <w:szCs w:val="24"/>
          <w:lang w:val="en-US"/>
        </w:rPr>
        <w:t>Machine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Learning</w:t>
      </w:r>
      <w:r w:rsidRPr="00997BC8">
        <w:rPr>
          <w:rFonts w:cstheme="minorHAnsi"/>
          <w:sz w:val="24"/>
          <w:szCs w:val="24"/>
        </w:rPr>
        <w:t>.</w:t>
      </w:r>
    </w:p>
    <w:p w14:paraId="5FF9248A" w14:textId="40F87A13" w:rsidR="00997BC8" w:rsidRDefault="00997BC8" w:rsidP="00997BC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31</w:t>
      </w:r>
    </w:p>
    <w:p w14:paraId="0A509C77" w14:textId="51A93B96" w:rsidR="00997BC8" w:rsidRDefault="00997BC8" w:rsidP="00997BC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Рассмотрим ещё одну сеть без циклов (уже знаем </w:t>
      </w:r>
      <w:r>
        <w:rPr>
          <w:rFonts w:cstheme="minorHAnsi"/>
          <w:sz w:val="24"/>
          <w:szCs w:val="24"/>
          <w:lang w:val="en-US"/>
        </w:rPr>
        <w:t>RBF</w:t>
      </w:r>
      <w:r w:rsidRPr="00997BC8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>сеть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и сеть </w:t>
      </w:r>
      <w:r>
        <w:rPr>
          <w:rFonts w:cstheme="minorHAnsi"/>
          <w:sz w:val="24"/>
          <w:szCs w:val="24"/>
          <w:lang w:val="en-US"/>
        </w:rPr>
        <w:t>MLP</w:t>
      </w:r>
      <w:r>
        <w:rPr>
          <w:rFonts w:cstheme="minorHAnsi"/>
          <w:sz w:val="24"/>
          <w:szCs w:val="24"/>
        </w:rPr>
        <w:t xml:space="preserve">) – </w:t>
      </w:r>
      <w:proofErr w:type="spellStart"/>
      <w:r w:rsidR="00D76E07">
        <w:rPr>
          <w:rFonts w:cstheme="minorHAnsi"/>
          <w:sz w:val="24"/>
          <w:szCs w:val="24"/>
        </w:rPr>
        <w:t>свёрточная</w:t>
      </w:r>
      <w:proofErr w:type="spellEnd"/>
      <w:r w:rsidR="00D76E07">
        <w:rPr>
          <w:rFonts w:cstheme="minorHAnsi"/>
          <w:sz w:val="24"/>
          <w:szCs w:val="24"/>
        </w:rPr>
        <w:t xml:space="preserve"> сеть, </w:t>
      </w:r>
      <w:r>
        <w:rPr>
          <w:rFonts w:cstheme="minorHAnsi"/>
          <w:sz w:val="24"/>
          <w:szCs w:val="24"/>
          <w:lang w:val="en-US"/>
        </w:rPr>
        <w:t>Convolutional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Neural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Network</w:t>
      </w:r>
      <w:r w:rsidRPr="00997BC8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  <w:lang w:val="en-US"/>
        </w:rPr>
        <w:t>CNN</w:t>
      </w:r>
      <w:r w:rsidRPr="00997BC8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. Эта сеть имеет в составе слои разных типов и выступает фреймворком для многих современных архитектур (</w:t>
      </w:r>
      <w:proofErr w:type="spellStart"/>
      <w:r>
        <w:rPr>
          <w:rFonts w:cstheme="minorHAnsi"/>
          <w:sz w:val="24"/>
          <w:szCs w:val="24"/>
          <w:lang w:val="en-US"/>
        </w:rPr>
        <w:t>Unet</w:t>
      </w:r>
      <w:proofErr w:type="spellEnd"/>
      <w:r w:rsidRPr="00997BC8"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ResNet</w:t>
      </w:r>
      <w:proofErr w:type="spellEnd"/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и т.д.). Основная сфера применения – работа с изображениями. Сначала рассмотрим, какие задачи машинного обучения ставятся для изображений.</w:t>
      </w:r>
    </w:p>
    <w:p w14:paraId="17700844" w14:textId="7FF11123" w:rsidR="00997BC8" w:rsidRDefault="00997BC8" w:rsidP="00997BC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Компьютерное зрение (</w:t>
      </w:r>
      <w:r>
        <w:rPr>
          <w:rFonts w:cstheme="minorHAnsi"/>
          <w:sz w:val="24"/>
          <w:szCs w:val="24"/>
          <w:lang w:val="en-US"/>
        </w:rPr>
        <w:t>Computer</w:t>
      </w:r>
      <w:r w:rsidRPr="00997BC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Vision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  <w:lang w:val="en-US"/>
        </w:rPr>
        <w:t>CV</w:t>
      </w:r>
      <w:r>
        <w:rPr>
          <w:rFonts w:cstheme="minorHAnsi"/>
          <w:sz w:val="24"/>
          <w:szCs w:val="24"/>
        </w:rPr>
        <w:t>)</w:t>
      </w:r>
      <w:r w:rsidRPr="00997BC8">
        <w:rPr>
          <w:rFonts w:cstheme="minorHAnsi"/>
          <w:sz w:val="24"/>
          <w:szCs w:val="24"/>
        </w:rPr>
        <w:t xml:space="preserve"> </w:t>
      </w:r>
      <w:r w:rsidR="00F63CB5">
        <w:rPr>
          <w:rFonts w:cstheme="minorHAnsi"/>
          <w:sz w:val="24"/>
          <w:szCs w:val="24"/>
        </w:rPr>
        <w:t>– раздел машинного обучения, который предполагает математическое описание объектов изображения (и сцены – как первоисточника изображения).</w:t>
      </w:r>
    </w:p>
    <w:p w14:paraId="4772F4CD" w14:textId="77777777" w:rsidR="00F63CB5" w:rsidRDefault="00F63CB5" w:rsidP="00997BC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Задачи </w:t>
      </w:r>
      <w:r>
        <w:rPr>
          <w:rFonts w:cstheme="minorHAnsi"/>
          <w:sz w:val="24"/>
          <w:szCs w:val="24"/>
          <w:lang w:val="en-US"/>
        </w:rPr>
        <w:t>CV</w:t>
      </w:r>
      <w:r>
        <w:rPr>
          <w:rFonts w:cstheme="minorHAnsi"/>
          <w:sz w:val="24"/>
          <w:szCs w:val="24"/>
        </w:rPr>
        <w:t xml:space="preserve"> в картинках: </w:t>
      </w:r>
    </w:p>
    <w:p w14:paraId="2C154AFE" w14:textId="3A31FA89" w:rsidR="00F63CB5" w:rsidRDefault="00F63CB5" w:rsidP="00F63CB5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</w:t>
      </w:r>
      <w:r w:rsidRPr="00F63CB5">
        <w:rPr>
          <w:rFonts w:cstheme="minorHAnsi"/>
          <w:sz w:val="24"/>
          <w:szCs w:val="24"/>
        </w:rPr>
        <w:t>верху слева</w:t>
      </w:r>
      <w:r>
        <w:rPr>
          <w:rFonts w:cstheme="minorHAnsi"/>
          <w:sz w:val="24"/>
          <w:szCs w:val="24"/>
        </w:rPr>
        <w:t xml:space="preserve"> </w:t>
      </w:r>
      <w:r w:rsidRPr="00F63CB5">
        <w:rPr>
          <w:rFonts w:cstheme="minorHAnsi"/>
          <w:sz w:val="24"/>
          <w:szCs w:val="24"/>
        </w:rPr>
        <w:t>– задача детекции (обнаружения)</w:t>
      </w:r>
      <w:r>
        <w:rPr>
          <w:rFonts w:cstheme="minorHAnsi"/>
          <w:sz w:val="24"/>
          <w:szCs w:val="24"/>
        </w:rPr>
        <w:t>: найти и выделить обрамляющим прямоугольником (</w:t>
      </w:r>
      <w:r>
        <w:rPr>
          <w:rFonts w:cstheme="minorHAnsi"/>
          <w:sz w:val="24"/>
          <w:szCs w:val="24"/>
          <w:lang w:val="en-US"/>
        </w:rPr>
        <w:t>bounding</w:t>
      </w:r>
      <w:r w:rsidRPr="00F63CB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box</w:t>
      </w:r>
      <w:r>
        <w:rPr>
          <w:rFonts w:cstheme="minorHAnsi"/>
          <w:sz w:val="24"/>
          <w:szCs w:val="24"/>
        </w:rPr>
        <w:t>) все экземпляры заявленных классов. Отмечены все автомобили</w:t>
      </w:r>
      <w:r>
        <w:rPr>
          <w:rFonts w:cstheme="minorHAnsi"/>
          <w:sz w:val="24"/>
          <w:szCs w:val="24"/>
          <w:lang w:val="en-US"/>
        </w:rPr>
        <w:t xml:space="preserve"> (</w:t>
      </w:r>
      <w:r>
        <w:rPr>
          <w:rFonts w:cstheme="minorHAnsi"/>
          <w:sz w:val="24"/>
          <w:szCs w:val="24"/>
        </w:rPr>
        <w:t>объекты не пересекаются – нет общих пикселей</w:t>
      </w:r>
      <w:r>
        <w:rPr>
          <w:rFonts w:cstheme="minorHAnsi"/>
          <w:sz w:val="24"/>
          <w:szCs w:val="24"/>
          <w:lang w:val="en-US"/>
        </w:rPr>
        <w:t>)</w:t>
      </w:r>
      <w:r>
        <w:rPr>
          <w:rFonts w:cstheme="minorHAnsi"/>
          <w:sz w:val="24"/>
          <w:szCs w:val="24"/>
        </w:rPr>
        <w:t>.</w:t>
      </w:r>
    </w:p>
    <w:p w14:paraId="5E2B6A44" w14:textId="499D9176" w:rsidR="00F63CB5" w:rsidRDefault="00F63CB5" w:rsidP="00F63CB5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Снизу слева – задача детекции. Отмечены все экземпляры классов «</w:t>
      </w:r>
      <w:r>
        <w:rPr>
          <w:rFonts w:cstheme="minorHAnsi"/>
          <w:sz w:val="24"/>
          <w:szCs w:val="24"/>
          <w:lang w:val="en-US"/>
        </w:rPr>
        <w:t>Person</w:t>
      </w:r>
      <w:r>
        <w:rPr>
          <w:rFonts w:cstheme="minorHAnsi"/>
          <w:sz w:val="24"/>
          <w:szCs w:val="24"/>
        </w:rPr>
        <w:t>» и</w:t>
      </w:r>
      <w:r w:rsidRPr="00F63CB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«</w:t>
      </w:r>
      <w:r>
        <w:rPr>
          <w:rFonts w:cstheme="minorHAnsi"/>
          <w:sz w:val="24"/>
          <w:szCs w:val="24"/>
          <w:lang w:val="en-US"/>
        </w:rPr>
        <w:t>Hammer</w:t>
      </w:r>
      <w:r>
        <w:rPr>
          <w:rFonts w:cstheme="minorHAnsi"/>
          <w:sz w:val="24"/>
          <w:szCs w:val="24"/>
        </w:rPr>
        <w:t>» (объекты пересекаются).</w:t>
      </w:r>
    </w:p>
    <w:p w14:paraId="3CE244C4" w14:textId="1767DBBC" w:rsidR="00F63CB5" w:rsidRDefault="00F63CB5" w:rsidP="00F63CB5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Центр внизу – задача детекции (</w:t>
      </w:r>
      <w:r>
        <w:rPr>
          <w:rFonts w:cstheme="minorHAnsi"/>
          <w:sz w:val="24"/>
          <w:szCs w:val="24"/>
          <w:lang w:val="en-US"/>
        </w:rPr>
        <w:t>Person</w:t>
      </w:r>
      <w:r w:rsidRPr="00F63CB5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  <w:lang w:val="en-US"/>
        </w:rPr>
        <w:t>Bike</w:t>
      </w:r>
      <w:r>
        <w:rPr>
          <w:rFonts w:cstheme="minorHAnsi"/>
          <w:sz w:val="24"/>
          <w:szCs w:val="24"/>
        </w:rPr>
        <w:t>) является вспомогательной для задачи классификации (класс «</w:t>
      </w:r>
      <w:r>
        <w:rPr>
          <w:rFonts w:cstheme="minorHAnsi"/>
          <w:sz w:val="24"/>
          <w:szCs w:val="24"/>
          <w:lang w:val="en-US"/>
        </w:rPr>
        <w:t>Person</w:t>
      </w:r>
      <w:r w:rsidRPr="00F63CB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on</w:t>
      </w:r>
      <w:r w:rsidRPr="00F63CB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Bike</w:t>
      </w:r>
      <w:r>
        <w:rPr>
          <w:rFonts w:cstheme="minorHAnsi"/>
          <w:sz w:val="24"/>
          <w:szCs w:val="24"/>
        </w:rPr>
        <w:t>»). Можно представить, что у нас есть стопка изображений, каждое из которых можно отнести ровно к одному из 4-х классов: «Человек на велосипеде», «Кот на велосипеде», «Кот на собаке», «Ничего из перечисленного».</w:t>
      </w:r>
    </w:p>
    <w:p w14:paraId="6E126D55" w14:textId="6F7CA791" w:rsidR="00F63CB5" w:rsidRDefault="00F63CB5" w:rsidP="00F63CB5">
      <w:pPr>
        <w:pStyle w:val="a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Отличительная особенность – категориальная метка «</w:t>
      </w:r>
      <w:r>
        <w:rPr>
          <w:rFonts w:cstheme="minorHAnsi"/>
          <w:sz w:val="24"/>
          <w:szCs w:val="24"/>
          <w:lang w:val="en-US"/>
        </w:rPr>
        <w:t>Person</w:t>
      </w:r>
      <w:r w:rsidRPr="00F63CB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on</w:t>
      </w:r>
      <w:r w:rsidRPr="00F63CB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Bike</w:t>
      </w:r>
      <w:r>
        <w:rPr>
          <w:rFonts w:cstheme="minorHAnsi"/>
          <w:sz w:val="24"/>
          <w:szCs w:val="24"/>
        </w:rPr>
        <w:t>» относится не к части изображения, а ко всему изображению.</w:t>
      </w:r>
    </w:p>
    <w:p w14:paraId="2CD37BD1" w14:textId="06369526" w:rsidR="00F63CB5" w:rsidRDefault="00F63CB5" w:rsidP="00F63CB5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Центр вверху – задача сегментации – каждому пикселю ставится в соответствие ровно один класс: это пиксель ноутбука, это пиксель стены, это пиксель стакана, стола и т.д.</w:t>
      </w:r>
    </w:p>
    <w:p w14:paraId="770473B2" w14:textId="134E23AC" w:rsidR="00D76E07" w:rsidRDefault="00D76E07" w:rsidP="00F63CB5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Центр внизу – задача трекинга: покачивание рукой явно сделано на основе нескольких фото, то есть трекинг есть отслеживание от кадра к кадру (есть последовательность кадров). Также можно сказать, что имеем дело с классификацией: представьте, что вас снимают на видео и предлагают изобразить рукой разные жесты последовательно, по несколько секунд на каждый: лайк, </w:t>
      </w:r>
      <w:proofErr w:type="spellStart"/>
      <w:r>
        <w:rPr>
          <w:rFonts w:cstheme="minorHAnsi"/>
          <w:sz w:val="24"/>
          <w:szCs w:val="24"/>
        </w:rPr>
        <w:t>дизлайк</w:t>
      </w:r>
      <w:proofErr w:type="spellEnd"/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  <w:lang w:val="en-US"/>
        </w:rPr>
        <w:t>V</w:t>
      </w:r>
      <w:r>
        <w:rPr>
          <w:rFonts w:cstheme="minorHAnsi"/>
          <w:sz w:val="24"/>
          <w:szCs w:val="24"/>
        </w:rPr>
        <w:t>, приветствие покачиванием и т.д. Получается, что отрезки видео можно будет отнести к разным классам.</w:t>
      </w:r>
    </w:p>
    <w:p w14:paraId="37BB4724" w14:textId="32D1E4BB" w:rsidR="00D76E07" w:rsidRPr="00F63CB5" w:rsidRDefault="00D76E07" w:rsidP="00F63CB5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Справа – задача восстановления 3</w:t>
      </w:r>
      <w:r>
        <w:rPr>
          <w:rFonts w:cstheme="minorHAnsi"/>
          <w:sz w:val="24"/>
          <w:szCs w:val="24"/>
          <w:lang w:val="en-US"/>
        </w:rPr>
        <w:t>D</w:t>
      </w:r>
      <w:r>
        <w:rPr>
          <w:rFonts w:cstheme="minorHAnsi"/>
          <w:sz w:val="24"/>
          <w:szCs w:val="24"/>
        </w:rPr>
        <w:t xml:space="preserve"> сцены.</w:t>
      </w:r>
    </w:p>
    <w:p w14:paraId="2EC2C939" w14:textId="5E4D0CD4" w:rsidR="00510A72" w:rsidRDefault="00D76E0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32</w:t>
      </w:r>
      <w:r w:rsidR="00A24FA0">
        <w:rPr>
          <w:rFonts w:cstheme="minorHAnsi"/>
          <w:sz w:val="24"/>
          <w:szCs w:val="24"/>
        </w:rPr>
        <w:t>-33</w:t>
      </w:r>
    </w:p>
    <w:p w14:paraId="326F93A8" w14:textId="77777777" w:rsidR="00A24FA0" w:rsidRDefault="00D76E0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основе </w:t>
      </w:r>
      <w:proofErr w:type="spellStart"/>
      <w:r>
        <w:rPr>
          <w:rFonts w:cstheme="minorHAnsi"/>
          <w:sz w:val="24"/>
          <w:szCs w:val="24"/>
        </w:rPr>
        <w:t>свёрточных</w:t>
      </w:r>
      <w:proofErr w:type="spellEnd"/>
      <w:r>
        <w:rPr>
          <w:rFonts w:cstheme="minorHAnsi"/>
          <w:sz w:val="24"/>
          <w:szCs w:val="24"/>
        </w:rPr>
        <w:t xml:space="preserve"> сетей – операция свёртка. Как работает. Представим. Что у вас есть 3-хканальное изображение (канал – это способ интерпретации целых чисел от 0 до 255 или вещественных от 0 до 1, как интенсивность какого-то цвета), с каналами </w:t>
      </w:r>
      <w:r>
        <w:rPr>
          <w:rFonts w:cstheme="minorHAnsi"/>
          <w:sz w:val="24"/>
          <w:szCs w:val="24"/>
          <w:lang w:val="en-US"/>
        </w:rPr>
        <w:t>RGB</w:t>
      </w:r>
      <w:r>
        <w:rPr>
          <w:rFonts w:cstheme="minorHAnsi"/>
          <w:sz w:val="24"/>
          <w:szCs w:val="24"/>
        </w:rPr>
        <w:t>, значит каждый пиксел</w:t>
      </w:r>
      <w:r w:rsidR="00A24FA0">
        <w:rPr>
          <w:rFonts w:cstheme="minorHAnsi"/>
          <w:sz w:val="24"/>
          <w:szCs w:val="24"/>
        </w:rPr>
        <w:t>ь</w:t>
      </w:r>
      <w:r>
        <w:rPr>
          <w:rFonts w:cstheme="minorHAnsi"/>
          <w:sz w:val="24"/>
          <w:szCs w:val="24"/>
        </w:rPr>
        <w:t xml:space="preserve"> как ячейка в плоской </w:t>
      </w:r>
      <w:r w:rsidR="00A24FA0">
        <w:rPr>
          <w:rFonts w:cstheme="minorHAnsi"/>
          <w:sz w:val="24"/>
          <w:szCs w:val="24"/>
        </w:rPr>
        <w:t>сетке, таблице, матрице будет характеризоваться трёхмерным вектором (</w:t>
      </w:r>
      <w:proofErr w:type="gramStart"/>
      <w:r w:rsidR="00A24FA0">
        <w:rPr>
          <w:rFonts w:cstheme="minorHAnsi"/>
          <w:sz w:val="24"/>
          <w:szCs w:val="24"/>
          <w:lang w:val="en-US"/>
        </w:rPr>
        <w:t>R</w:t>
      </w:r>
      <w:r w:rsidR="00A24FA0" w:rsidRPr="00A24FA0">
        <w:rPr>
          <w:rFonts w:cstheme="minorHAnsi"/>
          <w:sz w:val="24"/>
          <w:szCs w:val="24"/>
        </w:rPr>
        <w:t>,</w:t>
      </w:r>
      <w:r w:rsidR="00A24FA0">
        <w:rPr>
          <w:rFonts w:cstheme="minorHAnsi"/>
          <w:sz w:val="24"/>
          <w:szCs w:val="24"/>
          <w:lang w:val="en-US"/>
        </w:rPr>
        <w:t>G</w:t>
      </w:r>
      <w:proofErr w:type="gramEnd"/>
      <w:r w:rsidR="00A24FA0" w:rsidRPr="00A24FA0">
        <w:rPr>
          <w:rFonts w:cstheme="minorHAnsi"/>
          <w:sz w:val="24"/>
          <w:szCs w:val="24"/>
        </w:rPr>
        <w:t>,</w:t>
      </w:r>
      <w:r w:rsidR="00A24FA0">
        <w:rPr>
          <w:rFonts w:cstheme="minorHAnsi"/>
          <w:sz w:val="24"/>
          <w:szCs w:val="24"/>
          <w:lang w:val="en-US"/>
        </w:rPr>
        <w:t>B</w:t>
      </w:r>
      <w:r w:rsidR="00A24FA0">
        <w:rPr>
          <w:rFonts w:cstheme="minorHAnsi"/>
          <w:sz w:val="24"/>
          <w:szCs w:val="24"/>
        </w:rPr>
        <w:t>)</w:t>
      </w:r>
      <w:r w:rsidR="00A24FA0" w:rsidRPr="00A24FA0">
        <w:rPr>
          <w:rFonts w:cstheme="minorHAnsi"/>
          <w:sz w:val="24"/>
          <w:szCs w:val="24"/>
        </w:rPr>
        <w:t>.</w:t>
      </w:r>
    </w:p>
    <w:p w14:paraId="733ABA50" w14:textId="77777777" w:rsidR="00A24FA0" w:rsidRDefault="00A24FA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Начинаем с фильтра – квадратной матрицы. Он нужен, чтоб в каждом канале вырезать часть изображения и для центрального пикселя вырезанного квадрата сделать вычисления: например, использовать числа из матрицы фильтра как коэффициенты во взвешенной сумме с числами (с тем же упорядочением) из окрестности обновляемого пикселя. Вычислим такое скалярное произведение в каждом канале, потом просуммируем </w:t>
      </w:r>
      <w:proofErr w:type="spellStart"/>
      <w:r>
        <w:rPr>
          <w:rFonts w:cstheme="minorHAnsi"/>
          <w:sz w:val="24"/>
          <w:szCs w:val="24"/>
        </w:rPr>
        <w:t>поканально</w:t>
      </w:r>
      <w:proofErr w:type="spellEnd"/>
      <w:r>
        <w:rPr>
          <w:rFonts w:cstheme="minorHAnsi"/>
          <w:sz w:val="24"/>
          <w:szCs w:val="24"/>
        </w:rPr>
        <w:t xml:space="preserve"> и добавим ещё смещение. Результат – свёртка!</w:t>
      </w:r>
    </w:p>
    <w:p w14:paraId="54F832C7" w14:textId="6AA7BEB1" w:rsidR="00D76E07" w:rsidRDefault="00A24FA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Фильтр работает как оконное преобразование – будет проходить сдвиг фильтра вдоль направлений ширины и высоты изображения. Обратим внимание, когда изображение будет обработано фильтром целиком, то 3-хканаьный объект преобразуется в одноканальный. Размеры по ширине и высоте для выходного изображения могут как измениться, так и остаться прежними – по отношению к исходному (см следующий слайд – какие есть параметры сдвига для свертки). </w:t>
      </w:r>
    </w:p>
    <w:p w14:paraId="0ED93491" w14:textId="67776140" w:rsidR="00A24FA0" w:rsidRPr="00A24FA0" w:rsidRDefault="00A24FA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Ещё важно: на самом деле мы применили здесь один фильтр, но у него есть отдельные матрицы для каждого канала (для вычисления одной свёртки понадобились 3 матрицы коэффициентов).</w:t>
      </w:r>
    </w:p>
    <w:p w14:paraId="1525CC95" w14:textId="54D47F4E" w:rsidR="00510A72" w:rsidRDefault="00A24FA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34</w:t>
      </w:r>
    </w:p>
    <w:p w14:paraId="7724C24D" w14:textId="51695B5A" w:rsidR="00A24FA0" w:rsidRDefault="00A24FA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См текст на слайде</w:t>
      </w:r>
    </w:p>
    <w:p w14:paraId="51E274D2" w14:textId="28D1F1B6" w:rsidR="00A24FA0" w:rsidRDefault="00A24FA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35</w:t>
      </w:r>
    </w:p>
    <w:p w14:paraId="63BA3DA5" w14:textId="1348A8F6" w:rsidR="00A24FA0" w:rsidRDefault="00A24FA0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Свёрточный</w:t>
      </w:r>
      <w:proofErr w:type="spellEnd"/>
      <w:r>
        <w:rPr>
          <w:rFonts w:cstheme="minorHAnsi"/>
          <w:sz w:val="24"/>
          <w:szCs w:val="24"/>
        </w:rPr>
        <w:t xml:space="preserve"> слой. См текст на слайде.</w:t>
      </w:r>
    </w:p>
    <w:p w14:paraId="658690C0" w14:textId="183E172A" w:rsidR="00A24FA0" w:rsidRDefault="00A24FA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Итогом применения </w:t>
      </w:r>
      <w:proofErr w:type="spellStart"/>
      <w:r>
        <w:rPr>
          <w:rFonts w:cstheme="minorHAnsi"/>
          <w:sz w:val="24"/>
          <w:szCs w:val="24"/>
        </w:rPr>
        <w:t>сверточного</w:t>
      </w:r>
      <w:proofErr w:type="spellEnd"/>
      <w:r>
        <w:rPr>
          <w:rFonts w:cstheme="minorHAnsi"/>
          <w:sz w:val="24"/>
          <w:szCs w:val="24"/>
        </w:rPr>
        <w:t xml:space="preserve"> слоя (совокупности фильтров) к входному изображению будет тоже «изображение»: это будут матрицы с числами со смыслом какой-то интенсивности (но уже не цвета, а какого-то, обычно абст</w:t>
      </w:r>
      <w:r w:rsidR="00041604">
        <w:rPr>
          <w:rFonts w:cstheme="minorHAnsi"/>
          <w:sz w:val="24"/>
          <w:szCs w:val="24"/>
        </w:rPr>
        <w:t xml:space="preserve">рактного, </w:t>
      </w:r>
      <w:proofErr w:type="spellStart"/>
      <w:r w:rsidR="00041604">
        <w:rPr>
          <w:rFonts w:cstheme="minorHAnsi"/>
          <w:sz w:val="24"/>
          <w:szCs w:val="24"/>
        </w:rPr>
        <w:t>неинтерпретируемого</w:t>
      </w:r>
      <w:proofErr w:type="spellEnd"/>
      <w:r w:rsidR="00041604">
        <w:rPr>
          <w:rFonts w:cstheme="minorHAnsi"/>
          <w:sz w:val="24"/>
          <w:szCs w:val="24"/>
        </w:rPr>
        <w:t xml:space="preserve"> признака). Сколько фильтров было, столько будет на выходе каналов. На </w:t>
      </w:r>
      <w:proofErr w:type="spellStart"/>
      <w:r w:rsidR="00041604">
        <w:rPr>
          <w:rFonts w:cstheme="minorHAnsi"/>
          <w:sz w:val="24"/>
          <w:szCs w:val="24"/>
        </w:rPr>
        <w:t>выходде</w:t>
      </w:r>
      <w:proofErr w:type="spellEnd"/>
      <w:r w:rsidR="00041604">
        <w:rPr>
          <w:rFonts w:cstheme="minorHAnsi"/>
          <w:sz w:val="24"/>
          <w:szCs w:val="24"/>
        </w:rPr>
        <w:t xml:space="preserve"> имеем </w:t>
      </w:r>
      <w:proofErr w:type="spellStart"/>
      <w:r w:rsidR="00041604">
        <w:rPr>
          <w:rFonts w:cstheme="minorHAnsi"/>
          <w:sz w:val="24"/>
          <w:szCs w:val="24"/>
        </w:rPr>
        <w:t>псевдоизображение</w:t>
      </w:r>
      <w:proofErr w:type="spellEnd"/>
      <w:r w:rsidR="00041604">
        <w:rPr>
          <w:rFonts w:cstheme="minorHAnsi"/>
          <w:sz w:val="24"/>
          <w:szCs w:val="24"/>
        </w:rPr>
        <w:t xml:space="preserve">. Его ещё называют перцептивной картой, картой признаков, </w:t>
      </w:r>
      <w:r w:rsidR="00041604">
        <w:rPr>
          <w:rFonts w:cstheme="minorHAnsi"/>
          <w:sz w:val="24"/>
          <w:szCs w:val="24"/>
          <w:lang w:val="en-US"/>
        </w:rPr>
        <w:t>Feature</w:t>
      </w:r>
      <w:r w:rsidR="00041604" w:rsidRPr="00E854A9">
        <w:rPr>
          <w:rFonts w:cstheme="minorHAnsi"/>
          <w:sz w:val="24"/>
          <w:szCs w:val="24"/>
        </w:rPr>
        <w:t xml:space="preserve"> </w:t>
      </w:r>
      <w:r w:rsidR="00041604">
        <w:rPr>
          <w:rFonts w:cstheme="minorHAnsi"/>
          <w:sz w:val="24"/>
          <w:szCs w:val="24"/>
          <w:lang w:val="en-US"/>
        </w:rPr>
        <w:t>Map</w:t>
      </w:r>
      <w:r w:rsidR="00041604">
        <w:rPr>
          <w:rFonts w:cstheme="minorHAnsi"/>
          <w:sz w:val="24"/>
          <w:szCs w:val="24"/>
        </w:rPr>
        <w:t>.</w:t>
      </w:r>
    </w:p>
    <w:p w14:paraId="210B6606" w14:textId="0B0F4183" w:rsidR="005A78B2" w:rsidRPr="005A78B2" w:rsidRDefault="005A78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Матрицу фильтра ещё иногда называют ядром</w:t>
      </w:r>
      <w:r w:rsidRPr="005A78B2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  <w:lang w:val="en-US"/>
        </w:rPr>
        <w:t>kernel</w:t>
      </w:r>
      <w:r w:rsidRPr="005A78B2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. А порядок матрицы тогда – </w:t>
      </w:r>
      <w:r>
        <w:rPr>
          <w:rFonts w:cstheme="minorHAnsi"/>
          <w:sz w:val="24"/>
          <w:szCs w:val="24"/>
          <w:lang w:val="en-US"/>
        </w:rPr>
        <w:t>kernel</w:t>
      </w:r>
      <w:r w:rsidRPr="005A78B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size</w:t>
      </w:r>
      <w:r w:rsidRPr="005A78B2">
        <w:rPr>
          <w:rFonts w:cstheme="minorHAnsi"/>
          <w:sz w:val="24"/>
          <w:szCs w:val="24"/>
        </w:rPr>
        <w:t>.</w:t>
      </w:r>
    </w:p>
    <w:p w14:paraId="19920EA6" w14:textId="77777777" w:rsidR="00A24FA0" w:rsidRDefault="00A24FA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36</w:t>
      </w:r>
    </w:p>
    <w:p w14:paraId="19429A11" w14:textId="43B856AF" w:rsidR="00863D5B" w:rsidRDefault="00863D5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Фильтрация (применение фильтров) не ограничивается функцией свёртки. Есть и другие фильтры, но их нельзя применять в </w:t>
      </w:r>
      <w:proofErr w:type="spellStart"/>
      <w:r>
        <w:rPr>
          <w:rFonts w:cstheme="minorHAnsi"/>
          <w:sz w:val="24"/>
          <w:szCs w:val="24"/>
        </w:rPr>
        <w:t>свёрточных</w:t>
      </w:r>
      <w:proofErr w:type="spellEnd"/>
      <w:r>
        <w:rPr>
          <w:rFonts w:cstheme="minorHAnsi"/>
          <w:sz w:val="24"/>
          <w:szCs w:val="24"/>
        </w:rPr>
        <w:t xml:space="preserve"> слоях. Например, есть усредняющий фильтр, медианный и т.д.</w:t>
      </w:r>
    </w:p>
    <w:p w14:paraId="11E25E01" w14:textId="35CE4955" w:rsidR="00863D5B" w:rsidRDefault="00863D5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Для них коэффициенты неизменяемые – есть интерпретация конкретно такому фиксированному набору чисел.</w:t>
      </w:r>
    </w:p>
    <w:p w14:paraId="1E5393CF" w14:textId="451EA54D" w:rsidR="00863D5B" w:rsidRDefault="00863D5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37</w:t>
      </w:r>
    </w:p>
    <w:p w14:paraId="42DBE4C6" w14:textId="707DA8F6" w:rsidR="00863D5B" w:rsidRDefault="00863D5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</w:t>
      </w:r>
      <w:proofErr w:type="spellStart"/>
      <w:r>
        <w:rPr>
          <w:rFonts w:cstheme="minorHAnsi"/>
          <w:sz w:val="24"/>
          <w:szCs w:val="24"/>
        </w:rPr>
        <w:t>свёрточной</w:t>
      </w:r>
      <w:proofErr w:type="spellEnd"/>
      <w:r>
        <w:rPr>
          <w:rFonts w:cstheme="minorHAnsi"/>
          <w:sz w:val="24"/>
          <w:szCs w:val="24"/>
        </w:rPr>
        <w:t xml:space="preserve"> сети активно используют слой </w:t>
      </w:r>
      <w:proofErr w:type="spellStart"/>
      <w:r>
        <w:rPr>
          <w:rFonts w:cstheme="minorHAnsi"/>
          <w:sz w:val="24"/>
          <w:szCs w:val="24"/>
        </w:rPr>
        <w:t>пуллинга</w:t>
      </w:r>
      <w:proofErr w:type="spellEnd"/>
      <w:r>
        <w:rPr>
          <w:rFonts w:cstheme="minorHAnsi"/>
          <w:sz w:val="24"/>
          <w:szCs w:val="24"/>
        </w:rPr>
        <w:t xml:space="preserve"> (слой сжатия): его назначение – уменьшить размеры изображения, например, </w:t>
      </w:r>
      <w:proofErr w:type="spellStart"/>
      <w:r>
        <w:rPr>
          <w:rFonts w:cstheme="minorHAnsi"/>
          <w:sz w:val="24"/>
          <w:szCs w:val="24"/>
        </w:rPr>
        <w:t>пуллинг</w:t>
      </w:r>
      <w:proofErr w:type="spellEnd"/>
      <w:r>
        <w:rPr>
          <w:rFonts w:cstheme="minorHAnsi"/>
          <w:sz w:val="24"/>
          <w:szCs w:val="24"/>
        </w:rPr>
        <w:t xml:space="preserve"> с фильтром 2х2 выполнит уменьшение размеров в 2 раза.</w:t>
      </w:r>
    </w:p>
    <w:p w14:paraId="1FC7C5F4" w14:textId="71875E24" w:rsidR="00863D5B" w:rsidRDefault="00863D5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Коэффициентов фильтра нет (пустая матрица), функция, которая применяется к части изображения – </w:t>
      </w:r>
      <w:r>
        <w:rPr>
          <w:rFonts w:cstheme="minorHAnsi"/>
          <w:sz w:val="24"/>
          <w:szCs w:val="24"/>
          <w:lang w:val="en-US"/>
        </w:rPr>
        <w:t>min</w:t>
      </w:r>
      <w:r w:rsidRPr="00863D5B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  <w:lang w:val="en-US"/>
        </w:rPr>
        <w:t>max</w:t>
      </w:r>
      <w:r w:rsidRPr="00863D5B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или среднее арифметическое (</w:t>
      </w:r>
      <w:r>
        <w:rPr>
          <w:rFonts w:cstheme="minorHAnsi"/>
          <w:sz w:val="24"/>
          <w:szCs w:val="24"/>
          <w:lang w:val="en-US"/>
        </w:rPr>
        <w:t>average</w:t>
      </w:r>
      <w:r w:rsidRPr="00863D5B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  <w:lang w:val="en-US"/>
        </w:rPr>
        <w:t>mean</w:t>
      </w:r>
      <w:r>
        <w:rPr>
          <w:rFonts w:cstheme="minorHAnsi"/>
          <w:sz w:val="24"/>
          <w:szCs w:val="24"/>
        </w:rPr>
        <w:t>).</w:t>
      </w:r>
    </w:p>
    <w:p w14:paraId="5D9EE714" w14:textId="37A57975" w:rsidR="00863D5B" w:rsidRDefault="00863D5B" w:rsidP="00863D5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3</w:t>
      </w:r>
      <w:r w:rsidRPr="0001583E">
        <w:rPr>
          <w:rFonts w:cstheme="minorHAnsi"/>
          <w:sz w:val="24"/>
          <w:szCs w:val="24"/>
        </w:rPr>
        <w:t>8</w:t>
      </w:r>
    </w:p>
    <w:p w14:paraId="62315AF0" w14:textId="45CAFDA7" w:rsidR="0001583E" w:rsidRDefault="00E854A9" w:rsidP="00863D5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Посмотрим более пристально на решение задачи классификации изображений с помощью </w:t>
      </w:r>
      <w:r>
        <w:rPr>
          <w:rFonts w:cstheme="minorHAnsi"/>
          <w:sz w:val="24"/>
          <w:szCs w:val="24"/>
          <w:lang w:val="en-US"/>
        </w:rPr>
        <w:t>CNN</w:t>
      </w:r>
      <w:r>
        <w:rPr>
          <w:rFonts w:cstheme="minorHAnsi"/>
          <w:sz w:val="24"/>
          <w:szCs w:val="24"/>
        </w:rPr>
        <w:t>.</w:t>
      </w:r>
    </w:p>
    <w:p w14:paraId="1771D74C" w14:textId="5E07E234" w:rsidR="00E854A9" w:rsidRDefault="00E854A9" w:rsidP="00863D5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Например, распознаём рукописные буквы. Судя по схеме вверху, имеем: применили </w:t>
      </w:r>
      <w:proofErr w:type="spellStart"/>
      <w:r>
        <w:rPr>
          <w:rFonts w:cstheme="minorHAnsi"/>
          <w:sz w:val="24"/>
          <w:szCs w:val="24"/>
        </w:rPr>
        <w:t>свёрточный</w:t>
      </w:r>
      <w:proofErr w:type="spellEnd"/>
      <w:r>
        <w:rPr>
          <w:rFonts w:cstheme="minorHAnsi"/>
          <w:sz w:val="24"/>
          <w:szCs w:val="24"/>
        </w:rPr>
        <w:t xml:space="preserve"> слой из 3х фильтров (3 </w:t>
      </w:r>
      <w:proofErr w:type="spellStart"/>
      <w:r>
        <w:rPr>
          <w:rFonts w:cstheme="minorHAnsi"/>
          <w:sz w:val="24"/>
          <w:szCs w:val="24"/>
        </w:rPr>
        <w:t>псевдоизображения</w:t>
      </w:r>
      <w:proofErr w:type="spellEnd"/>
      <w:r>
        <w:rPr>
          <w:rFonts w:cstheme="minorHAnsi"/>
          <w:sz w:val="24"/>
          <w:szCs w:val="24"/>
        </w:rPr>
        <w:t xml:space="preserve"> после </w:t>
      </w:r>
      <w:r>
        <w:rPr>
          <w:rFonts w:cstheme="minorHAnsi"/>
          <w:sz w:val="24"/>
          <w:szCs w:val="24"/>
          <w:lang w:val="en-US"/>
        </w:rPr>
        <w:t>convolutions</w:t>
      </w:r>
      <w:r w:rsidRPr="00E854A9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, далее получили 5 каналов после </w:t>
      </w:r>
      <w:proofErr w:type="spellStart"/>
      <w:r>
        <w:rPr>
          <w:rFonts w:cstheme="minorHAnsi"/>
          <w:sz w:val="24"/>
          <w:szCs w:val="24"/>
        </w:rPr>
        <w:t>пуллинга</w:t>
      </w:r>
      <w:proofErr w:type="spellEnd"/>
      <w:r>
        <w:rPr>
          <w:rFonts w:cstheme="minorHAnsi"/>
          <w:sz w:val="24"/>
          <w:szCs w:val="24"/>
        </w:rPr>
        <w:t xml:space="preserve"> (применили разные функции, результат операции </w:t>
      </w:r>
      <w:r>
        <w:rPr>
          <w:rFonts w:cstheme="minorHAnsi"/>
          <w:sz w:val="24"/>
          <w:szCs w:val="24"/>
          <w:lang w:val="en-US"/>
        </w:rPr>
        <w:t>subsampling</w:t>
      </w:r>
      <w:r>
        <w:rPr>
          <w:rFonts w:cstheme="minorHAnsi"/>
          <w:sz w:val="24"/>
          <w:szCs w:val="24"/>
        </w:rPr>
        <w:t xml:space="preserve">), далее вновь </w:t>
      </w:r>
      <w:proofErr w:type="spellStart"/>
      <w:r>
        <w:rPr>
          <w:rFonts w:cstheme="minorHAnsi"/>
          <w:sz w:val="24"/>
          <w:szCs w:val="24"/>
        </w:rPr>
        <w:t>свёрточный</w:t>
      </w:r>
      <w:proofErr w:type="spellEnd"/>
      <w:r>
        <w:rPr>
          <w:rFonts w:cstheme="minorHAnsi"/>
          <w:sz w:val="24"/>
          <w:szCs w:val="24"/>
        </w:rPr>
        <w:t xml:space="preserve"> слой, ещё раз </w:t>
      </w:r>
      <w:proofErr w:type="spellStart"/>
      <w:r>
        <w:rPr>
          <w:rFonts w:cstheme="minorHAnsi"/>
          <w:sz w:val="24"/>
          <w:szCs w:val="24"/>
        </w:rPr>
        <w:t>пуллинг</w:t>
      </w:r>
      <w:proofErr w:type="spellEnd"/>
      <w:r>
        <w:rPr>
          <w:rFonts w:cstheme="minorHAnsi"/>
          <w:sz w:val="24"/>
          <w:szCs w:val="24"/>
        </w:rPr>
        <w:t xml:space="preserve">, а в финале несколько </w:t>
      </w:r>
      <w:proofErr w:type="spellStart"/>
      <w:r>
        <w:rPr>
          <w:rFonts w:cstheme="minorHAnsi"/>
          <w:sz w:val="24"/>
          <w:szCs w:val="24"/>
        </w:rPr>
        <w:t>полносвязных</w:t>
      </w:r>
      <w:proofErr w:type="spellEnd"/>
      <w:r>
        <w:rPr>
          <w:rFonts w:cstheme="minorHAnsi"/>
          <w:sz w:val="24"/>
          <w:szCs w:val="24"/>
        </w:rPr>
        <w:t xml:space="preserve"> слоёв.</w:t>
      </w:r>
    </w:p>
    <w:p w14:paraId="6F7DBAE8" w14:textId="4D4CFB63" w:rsidR="00E854A9" w:rsidRDefault="00E854A9" w:rsidP="00863D5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Аналогично для распознавания автомобиля (результат классификации – вероятности отнесения к нескольким классам после применения </w:t>
      </w:r>
      <w:proofErr w:type="spellStart"/>
      <w:r>
        <w:rPr>
          <w:rFonts w:cstheme="minorHAnsi"/>
          <w:sz w:val="24"/>
          <w:szCs w:val="24"/>
          <w:lang w:val="en-US"/>
        </w:rPr>
        <w:t>softmax</w:t>
      </w:r>
      <w:proofErr w:type="spellEnd"/>
      <w:r w:rsidRPr="00E854A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–</w:t>
      </w:r>
      <w:r w:rsidRPr="00E854A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доминирующим оказался класс «</w:t>
      </w:r>
      <w:r>
        <w:rPr>
          <w:rFonts w:cstheme="minorHAnsi"/>
          <w:sz w:val="24"/>
          <w:szCs w:val="24"/>
          <w:lang w:val="en-US"/>
        </w:rPr>
        <w:t>car</w:t>
      </w:r>
      <w:r>
        <w:rPr>
          <w:rFonts w:cstheme="minorHAnsi"/>
          <w:sz w:val="24"/>
          <w:szCs w:val="24"/>
        </w:rPr>
        <w:t xml:space="preserve">»): имеем последовательность </w:t>
      </w:r>
      <w:r>
        <w:rPr>
          <w:rFonts w:cstheme="minorHAnsi"/>
          <w:sz w:val="24"/>
          <w:szCs w:val="24"/>
          <w:lang w:val="en-US"/>
        </w:rPr>
        <w:t>CONV</w:t>
      </w:r>
      <w:r w:rsidRPr="00E854A9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  <w:lang w:val="en-US"/>
        </w:rPr>
        <w:t>RELU</w:t>
      </w:r>
      <w:r w:rsidRPr="00E854A9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  <w:lang w:val="en-US"/>
        </w:rPr>
        <w:t>CONV</w:t>
      </w:r>
      <w:r w:rsidRPr="00E854A9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  <w:lang w:val="en-US"/>
        </w:rPr>
        <w:t>RELU</w:t>
      </w:r>
      <w:r w:rsidRPr="00E854A9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  <w:lang w:val="en-US"/>
        </w:rPr>
        <w:t>POOL</w:t>
      </w:r>
      <w:r w:rsidRPr="00E854A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и финальная часть в виде </w:t>
      </w:r>
      <w:r>
        <w:rPr>
          <w:rFonts w:cstheme="minorHAnsi"/>
          <w:sz w:val="24"/>
          <w:szCs w:val="24"/>
          <w:lang w:val="en-US"/>
        </w:rPr>
        <w:t>FC</w:t>
      </w:r>
      <w:r w:rsidRPr="00E854A9">
        <w:rPr>
          <w:rFonts w:cstheme="minorHAnsi"/>
          <w:sz w:val="24"/>
          <w:szCs w:val="24"/>
        </w:rPr>
        <w:t xml:space="preserve"> (</w:t>
      </w:r>
      <w:proofErr w:type="spellStart"/>
      <w:r>
        <w:rPr>
          <w:rFonts w:cstheme="minorHAnsi"/>
          <w:sz w:val="24"/>
          <w:szCs w:val="24"/>
        </w:rPr>
        <w:t>полносвязные</w:t>
      </w:r>
      <w:proofErr w:type="spellEnd"/>
      <w:r>
        <w:rPr>
          <w:rFonts w:cstheme="minorHAnsi"/>
          <w:sz w:val="24"/>
          <w:szCs w:val="24"/>
        </w:rPr>
        <w:t xml:space="preserve"> слои</w:t>
      </w:r>
      <w:r w:rsidRPr="00E854A9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.</w:t>
      </w:r>
    </w:p>
    <w:p w14:paraId="61D99550" w14:textId="10288634" w:rsidR="00E854A9" w:rsidRPr="00E854A9" w:rsidRDefault="00E854A9" w:rsidP="00863D5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Важно, что для слоёв до </w:t>
      </w:r>
      <w:r>
        <w:rPr>
          <w:rFonts w:cstheme="minorHAnsi"/>
          <w:sz w:val="24"/>
          <w:szCs w:val="24"/>
          <w:lang w:val="en-US"/>
        </w:rPr>
        <w:t>FC</w:t>
      </w:r>
      <w:r>
        <w:rPr>
          <w:rFonts w:cstheme="minorHAnsi"/>
          <w:sz w:val="24"/>
          <w:szCs w:val="24"/>
        </w:rPr>
        <w:t xml:space="preserve"> выполняются операции с фильтрами (</w:t>
      </w:r>
      <w:r>
        <w:rPr>
          <w:rFonts w:cstheme="minorHAnsi"/>
          <w:sz w:val="24"/>
          <w:szCs w:val="24"/>
          <w:lang w:val="en-US"/>
        </w:rPr>
        <w:t>RELU</w:t>
      </w:r>
      <w:r w:rsidRPr="00E854A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можно тоже считать фильтром) – на входе и выходе многоканальное </w:t>
      </w:r>
      <w:proofErr w:type="spellStart"/>
      <w:r>
        <w:rPr>
          <w:rFonts w:cstheme="minorHAnsi"/>
          <w:sz w:val="24"/>
          <w:szCs w:val="24"/>
        </w:rPr>
        <w:t>псевдоизображение</w:t>
      </w:r>
      <w:proofErr w:type="spellEnd"/>
      <w:r>
        <w:rPr>
          <w:rFonts w:cstheme="minorHAnsi"/>
          <w:sz w:val="24"/>
          <w:szCs w:val="24"/>
        </w:rPr>
        <w:t xml:space="preserve">. А перед подачей на слои </w:t>
      </w:r>
      <w:r>
        <w:rPr>
          <w:rFonts w:cstheme="minorHAnsi"/>
          <w:sz w:val="24"/>
          <w:szCs w:val="24"/>
          <w:lang w:val="en-US"/>
        </w:rPr>
        <w:t>FC</w:t>
      </w:r>
      <w:r>
        <w:rPr>
          <w:rFonts w:cstheme="minorHAnsi"/>
          <w:sz w:val="24"/>
          <w:szCs w:val="24"/>
        </w:rPr>
        <w:t xml:space="preserve"> делается векторизация (трёхмерный тензор переделывается в вектор – последовательной записью ячеек в виде компонент вектора).</w:t>
      </w:r>
    </w:p>
    <w:p w14:paraId="7DC05261" w14:textId="6E1F08E7" w:rsidR="0001583E" w:rsidRPr="00E854A9" w:rsidRDefault="0001583E" w:rsidP="0001583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Слайд 3</w:t>
      </w:r>
      <w:r w:rsidRPr="00E854A9">
        <w:rPr>
          <w:rFonts w:cstheme="minorHAnsi"/>
          <w:sz w:val="24"/>
          <w:szCs w:val="24"/>
        </w:rPr>
        <w:t>9</w:t>
      </w:r>
    </w:p>
    <w:p w14:paraId="170C5BE4" w14:textId="77777777" w:rsidR="005A78B2" w:rsidRDefault="00E854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Подводим итоги: как выглядит одна из архитектур</w:t>
      </w:r>
      <w:r w:rsidR="005A78B2">
        <w:rPr>
          <w:rFonts w:cstheme="minorHAnsi"/>
          <w:sz w:val="24"/>
          <w:szCs w:val="24"/>
        </w:rPr>
        <w:t xml:space="preserve"> – </w:t>
      </w:r>
      <w:r w:rsidR="005A78B2">
        <w:rPr>
          <w:rFonts w:cstheme="minorHAnsi"/>
          <w:sz w:val="24"/>
          <w:szCs w:val="24"/>
          <w:lang w:val="en-US"/>
        </w:rPr>
        <w:t>VGG</w:t>
      </w:r>
      <w:r>
        <w:rPr>
          <w:rFonts w:cstheme="minorHAnsi"/>
          <w:sz w:val="24"/>
          <w:szCs w:val="24"/>
        </w:rPr>
        <w:t xml:space="preserve"> (она довольно простая, хоть и многослойная, сейчас практически не используется, но полезна для понимания ранее изложенного)</w:t>
      </w:r>
      <w:r w:rsidR="005A78B2">
        <w:rPr>
          <w:rFonts w:cstheme="minorHAnsi"/>
          <w:sz w:val="24"/>
          <w:szCs w:val="24"/>
        </w:rPr>
        <w:t>.</w:t>
      </w:r>
    </w:p>
    <w:p w14:paraId="0C3DA34A" w14:textId="65D33A80" w:rsidR="005A78B2" w:rsidRDefault="005A78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Слева – визуализация </w:t>
      </w:r>
      <w:proofErr w:type="spellStart"/>
      <w:r>
        <w:rPr>
          <w:rFonts w:cstheme="minorHAnsi"/>
          <w:sz w:val="24"/>
          <w:szCs w:val="24"/>
        </w:rPr>
        <w:t>псевдоизображений</w:t>
      </w:r>
      <w:proofErr w:type="spellEnd"/>
      <w:r>
        <w:rPr>
          <w:rFonts w:cstheme="minorHAnsi"/>
          <w:sz w:val="24"/>
          <w:szCs w:val="24"/>
        </w:rPr>
        <w:t>, справа – стек слоёв.</w:t>
      </w:r>
    </w:p>
    <w:p w14:paraId="713371BA" w14:textId="0A3053B5" w:rsidR="00863D5B" w:rsidRPr="00473321" w:rsidRDefault="005A78B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Исходное</w:t>
      </w:r>
      <w:r w:rsidR="00E854A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и</w:t>
      </w:r>
      <w:r w:rsidR="00E854A9">
        <w:rPr>
          <w:rFonts w:cstheme="minorHAnsi"/>
          <w:sz w:val="24"/>
          <w:szCs w:val="24"/>
        </w:rPr>
        <w:t xml:space="preserve">зображение 224х224х3 </w:t>
      </w:r>
      <w:r>
        <w:rPr>
          <w:rFonts w:cstheme="minorHAnsi"/>
          <w:sz w:val="24"/>
          <w:szCs w:val="24"/>
        </w:rPr>
        <w:t xml:space="preserve">проходит через первый </w:t>
      </w:r>
      <w:proofErr w:type="spellStart"/>
      <w:r>
        <w:rPr>
          <w:rFonts w:cstheme="minorHAnsi"/>
          <w:sz w:val="24"/>
          <w:szCs w:val="24"/>
        </w:rPr>
        <w:t>свёрточный</w:t>
      </w:r>
      <w:proofErr w:type="spellEnd"/>
      <w:r>
        <w:rPr>
          <w:rFonts w:cstheme="minorHAnsi"/>
          <w:sz w:val="24"/>
          <w:szCs w:val="24"/>
        </w:rPr>
        <w:t xml:space="preserve"> слой из 64 фильтров размером 3х3 (слой желтого цвета справа, итоговое </w:t>
      </w:r>
      <w:proofErr w:type="spellStart"/>
      <w:r>
        <w:rPr>
          <w:rFonts w:cstheme="minorHAnsi"/>
          <w:sz w:val="24"/>
          <w:szCs w:val="24"/>
        </w:rPr>
        <w:t>псевдоизображение</w:t>
      </w:r>
      <w:proofErr w:type="spellEnd"/>
      <w:r>
        <w:rPr>
          <w:rFonts w:cstheme="minorHAnsi"/>
          <w:sz w:val="24"/>
          <w:szCs w:val="24"/>
        </w:rPr>
        <w:t xml:space="preserve"> слева белого цвета), на выходе получаем </w:t>
      </w:r>
      <w:proofErr w:type="spellStart"/>
      <w:r>
        <w:rPr>
          <w:rFonts w:cstheme="minorHAnsi"/>
          <w:sz w:val="24"/>
          <w:szCs w:val="24"/>
        </w:rPr>
        <w:t>псевдоизображение</w:t>
      </w:r>
      <w:proofErr w:type="spellEnd"/>
      <w:r>
        <w:rPr>
          <w:rFonts w:cstheme="minorHAnsi"/>
          <w:sz w:val="24"/>
          <w:szCs w:val="24"/>
        </w:rPr>
        <w:t xml:space="preserve"> 224х224х64, затем такой же слой, далее слой </w:t>
      </w:r>
      <w:proofErr w:type="spellStart"/>
      <w:r>
        <w:rPr>
          <w:rFonts w:cstheme="minorHAnsi"/>
          <w:sz w:val="24"/>
          <w:szCs w:val="24"/>
        </w:rPr>
        <w:t>пуллинга</w:t>
      </w:r>
      <w:proofErr w:type="spellEnd"/>
      <w:r>
        <w:rPr>
          <w:rFonts w:cstheme="minorHAnsi"/>
          <w:sz w:val="24"/>
          <w:szCs w:val="24"/>
        </w:rPr>
        <w:t xml:space="preserve"> (голубой цвет в стеке слоёв, красный – выходное </w:t>
      </w:r>
      <w:proofErr w:type="spellStart"/>
      <w:r>
        <w:rPr>
          <w:rFonts w:cstheme="minorHAnsi"/>
          <w:sz w:val="24"/>
          <w:szCs w:val="24"/>
        </w:rPr>
        <w:t>псевдоизображение</w:t>
      </w:r>
      <w:proofErr w:type="spellEnd"/>
      <w:r>
        <w:rPr>
          <w:rFonts w:cstheme="minorHAnsi"/>
          <w:sz w:val="24"/>
          <w:szCs w:val="24"/>
        </w:rPr>
        <w:t xml:space="preserve">) – получим </w:t>
      </w:r>
      <w:proofErr w:type="spellStart"/>
      <w:r>
        <w:rPr>
          <w:rFonts w:cstheme="minorHAnsi"/>
          <w:sz w:val="24"/>
          <w:szCs w:val="24"/>
        </w:rPr>
        <w:t>псевдоизображение</w:t>
      </w:r>
      <w:proofErr w:type="spellEnd"/>
      <w:r>
        <w:rPr>
          <w:rFonts w:cstheme="minorHAnsi"/>
          <w:sz w:val="24"/>
          <w:szCs w:val="24"/>
        </w:rPr>
        <w:t xml:space="preserve"> 112х112х128 (128 – применили 2 операции к каждому каналу для </w:t>
      </w:r>
      <w:proofErr w:type="spellStart"/>
      <w:r>
        <w:rPr>
          <w:rFonts w:cstheme="minorHAnsi"/>
          <w:sz w:val="24"/>
          <w:szCs w:val="24"/>
        </w:rPr>
        <w:t>пуллинга</w:t>
      </w:r>
      <w:proofErr w:type="spellEnd"/>
      <w:r>
        <w:rPr>
          <w:rFonts w:cstheme="minorHAnsi"/>
          <w:sz w:val="24"/>
          <w:szCs w:val="24"/>
        </w:rPr>
        <w:t xml:space="preserve">, потому 64*2, а ширина и длина уменьшились в 2 раза, так как фильтр </w:t>
      </w:r>
      <w:proofErr w:type="spellStart"/>
      <w:r>
        <w:rPr>
          <w:rFonts w:cstheme="minorHAnsi"/>
          <w:sz w:val="24"/>
          <w:szCs w:val="24"/>
        </w:rPr>
        <w:t>пуллинга</w:t>
      </w:r>
      <w:proofErr w:type="spellEnd"/>
      <w:r>
        <w:rPr>
          <w:rFonts w:cstheme="minorHAnsi"/>
          <w:sz w:val="24"/>
          <w:szCs w:val="24"/>
        </w:rPr>
        <w:t xml:space="preserve"> 2х2)</w:t>
      </w:r>
      <w:r w:rsidR="005972FB">
        <w:rPr>
          <w:rFonts w:cstheme="minorHAnsi"/>
          <w:sz w:val="24"/>
          <w:szCs w:val="24"/>
        </w:rPr>
        <w:t xml:space="preserve">. Продолжается всё до получения </w:t>
      </w:r>
      <w:proofErr w:type="spellStart"/>
      <w:r w:rsidR="005972FB">
        <w:rPr>
          <w:rFonts w:cstheme="minorHAnsi"/>
          <w:sz w:val="24"/>
          <w:szCs w:val="24"/>
        </w:rPr>
        <w:t>псевдоизображения</w:t>
      </w:r>
      <w:proofErr w:type="spellEnd"/>
      <w:r w:rsidR="005972FB">
        <w:rPr>
          <w:rFonts w:cstheme="minorHAnsi"/>
          <w:sz w:val="24"/>
          <w:szCs w:val="24"/>
        </w:rPr>
        <w:t xml:space="preserve"> 7х7х512 (обратим внимание – пространственная размерность =7, признаковая размерность = число каналов = 512, то есть пространственная часть существенно меньше, чем у исходного. А признаковая – существенно больше). </w:t>
      </w:r>
      <w:r w:rsidR="00473321">
        <w:rPr>
          <w:rFonts w:cstheme="minorHAnsi"/>
          <w:sz w:val="24"/>
          <w:szCs w:val="24"/>
        </w:rPr>
        <w:t xml:space="preserve">Далее выполняем векторизацию: 7х7х512 превращается в 7*7*512-мерный вектор, который подаётся на вход </w:t>
      </w:r>
      <w:proofErr w:type="spellStart"/>
      <w:r w:rsidR="00473321">
        <w:rPr>
          <w:rFonts w:cstheme="minorHAnsi"/>
          <w:sz w:val="24"/>
          <w:szCs w:val="24"/>
        </w:rPr>
        <w:t>полносвязному</w:t>
      </w:r>
      <w:proofErr w:type="spellEnd"/>
      <w:r w:rsidR="00473321">
        <w:rPr>
          <w:rFonts w:cstheme="minorHAnsi"/>
          <w:sz w:val="24"/>
          <w:szCs w:val="24"/>
        </w:rPr>
        <w:t xml:space="preserve"> слою из 4096 нейронов (нейроны </w:t>
      </w:r>
      <w:proofErr w:type="spellStart"/>
      <w:r w:rsidR="00473321">
        <w:rPr>
          <w:rFonts w:cstheme="minorHAnsi"/>
          <w:sz w:val="24"/>
          <w:szCs w:val="24"/>
        </w:rPr>
        <w:t>МакКаллока-Питтса</w:t>
      </w:r>
      <w:proofErr w:type="spellEnd"/>
      <w:r w:rsidR="00473321">
        <w:rPr>
          <w:rFonts w:cstheme="minorHAnsi"/>
          <w:sz w:val="24"/>
          <w:szCs w:val="24"/>
        </w:rPr>
        <w:t xml:space="preserve"> с активацией </w:t>
      </w:r>
      <w:r w:rsidR="00473321">
        <w:rPr>
          <w:rFonts w:cstheme="minorHAnsi"/>
          <w:sz w:val="24"/>
          <w:szCs w:val="24"/>
          <w:lang w:val="en-US"/>
        </w:rPr>
        <w:t>RELU</w:t>
      </w:r>
      <w:r w:rsidR="00473321" w:rsidRPr="00473321">
        <w:rPr>
          <w:rFonts w:cstheme="minorHAnsi"/>
          <w:sz w:val="24"/>
          <w:szCs w:val="24"/>
        </w:rPr>
        <w:t>)</w:t>
      </w:r>
      <w:r w:rsidR="00473321">
        <w:rPr>
          <w:rFonts w:cstheme="minorHAnsi"/>
          <w:sz w:val="24"/>
          <w:szCs w:val="24"/>
        </w:rPr>
        <w:t xml:space="preserve">, его выход приходит на такой же слои и в финале слой из 1000 нейронов – количество классов, с которыми умеет работать </w:t>
      </w:r>
      <w:r w:rsidR="00473321">
        <w:rPr>
          <w:rFonts w:cstheme="minorHAnsi"/>
          <w:sz w:val="24"/>
          <w:szCs w:val="24"/>
          <w:lang w:val="en-US"/>
        </w:rPr>
        <w:t>VGG</w:t>
      </w:r>
      <w:r w:rsidR="00473321">
        <w:rPr>
          <w:rFonts w:cstheme="minorHAnsi"/>
          <w:sz w:val="24"/>
          <w:szCs w:val="24"/>
        </w:rPr>
        <w:t>.</w:t>
      </w:r>
    </w:p>
    <w:sectPr w:rsidR="00863D5B" w:rsidRPr="00473321" w:rsidSect="00597FAE">
      <w:pgSz w:w="11906" w:h="16838"/>
      <w:pgMar w:top="1134" w:right="424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B5C4A"/>
    <w:multiLevelType w:val="hybridMultilevel"/>
    <w:tmpl w:val="3AF64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0D"/>
    <w:rsid w:val="00013153"/>
    <w:rsid w:val="0001583E"/>
    <w:rsid w:val="00041604"/>
    <w:rsid w:val="000513DB"/>
    <w:rsid w:val="002C1990"/>
    <w:rsid w:val="00396819"/>
    <w:rsid w:val="003F3214"/>
    <w:rsid w:val="00447C9A"/>
    <w:rsid w:val="00473321"/>
    <w:rsid w:val="00510A72"/>
    <w:rsid w:val="005972FB"/>
    <w:rsid w:val="00597FAE"/>
    <w:rsid w:val="005A78B2"/>
    <w:rsid w:val="00662A2F"/>
    <w:rsid w:val="007F558E"/>
    <w:rsid w:val="00863D5B"/>
    <w:rsid w:val="009409BD"/>
    <w:rsid w:val="00997BC8"/>
    <w:rsid w:val="00A06AEA"/>
    <w:rsid w:val="00A24FA0"/>
    <w:rsid w:val="00A3668B"/>
    <w:rsid w:val="00AB09C6"/>
    <w:rsid w:val="00AD1CB2"/>
    <w:rsid w:val="00C67A0D"/>
    <w:rsid w:val="00D76E07"/>
    <w:rsid w:val="00E25882"/>
    <w:rsid w:val="00E854A9"/>
    <w:rsid w:val="00F3609E"/>
    <w:rsid w:val="00F6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7D0B1"/>
  <w15:chartTrackingRefBased/>
  <w15:docId w15:val="{B57BC83D-667A-4CD6-BFDC-A363066A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9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C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7</Pages>
  <Words>2597</Words>
  <Characters>14803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Запорожцев</dc:creator>
  <cp:keywords/>
  <dc:description/>
  <cp:lastModifiedBy>Иван Запорожцев</cp:lastModifiedBy>
  <cp:revision>11</cp:revision>
  <dcterms:created xsi:type="dcterms:W3CDTF">2026-04-26T17:10:00Z</dcterms:created>
  <dcterms:modified xsi:type="dcterms:W3CDTF">2026-04-28T06:51:00Z</dcterms:modified>
</cp:coreProperties>
</file>